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ZJC001-ZJG2-X11-25-XC-UT-034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隔板与底板熔透角焊缝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0.758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ZJC001-ZJG2-X11-25-XC-UT-034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0~0.429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0.429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0~0.329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0.329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