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及支座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3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b-(1,1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2,20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