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5FE4178">
      <w:pPr>
        <w:spacing w:beforeLines="0" w:afterLines="0" w:line="360" w:lineRule="auto"/>
        <w:jc w:val="center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bookmarkEnd w:id="0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</w:rPr>
        <w:t>超声波检测报告</w:t>
      </w:r>
    </w:p>
    <w:p w14:paraId="6F280A17">
      <w:pPr>
        <w:spacing w:beforeLines="0" w:afterLines="0" w:line="400" w:lineRule="exact"/>
        <w:ind w:right="160" w:rightChars="76" w:firstLine="240" w:firstLineChars="100"/>
        <w:jc w:val="right"/>
        <w:rPr>
          <w:rFonts w:hint="default" w:ascii="Arial" w:hAnsi="Arial"/>
          <w:color w:val="auto"/>
          <w:sz w:val="36"/>
          <w:szCs w:val="24"/>
          <w:u w:val="single"/>
        </w:rPr>
      </w:pPr>
      <w:r>
        <w:rPr>
          <w:rFonts w:hint="default" w:ascii="宋体"/>
          <w:color w:val="auto"/>
          <w:sz w:val="24"/>
          <w:szCs w:val="32"/>
        </w:rPr>
        <w:t>报告编号</w:t>
      </w:r>
      <w:r>
        <w:rPr>
          <w:rFonts w:hint="default"/>
          <w:color w:val="auto"/>
          <w:sz w:val="24"/>
          <w:szCs w:val="32"/>
        </w:rPr>
        <w:t>:</w:t>
      </w:r>
      <w:r>
        <w:rPr>
          <w:rFonts w:hint="default" w:ascii="宋体"/>
          <w:color w:val="auto"/>
          <w:sz w:val="21"/>
          <w:szCs w:val="24"/>
        </w:rPr>
        <w:t xml:space="preserve"> </w:t>
      </w:r>
      <w:r>
        <w:rPr>
          <w:rFonts w:hint="default" w:ascii="宋体" w:hAnsi="Times New Roman"/>
          <w:color w:val="auto"/>
          <w:sz w:val="24"/>
          <w:szCs w:val="24"/>
          <w:u w:val="single"/>
        </w:rPr>
        <w:t>ZJC002-24-UT-122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648D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4E54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71FE843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江苏省交通工程集团有限公司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9DF053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3BF7D7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腾龙路智慧快速路二期工程（规划润园路-黄河西路）、机场路快速化改造收尾工程施工项目TLDD-SG6标段</w:t>
            </w:r>
          </w:p>
        </w:tc>
      </w:tr>
      <w:tr w14:paraId="637AFA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C331F7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DA983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6-GA63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D50519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D8CD31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熔透角焊缝</w:t>
            </w:r>
          </w:p>
        </w:tc>
      </w:tr>
      <w:tr w14:paraId="1DE91A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B598F9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CE205A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Q345qD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DD86A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2A1B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V型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C1F598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CBA538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72.95 m</w:t>
            </w:r>
          </w:p>
        </w:tc>
      </w:tr>
      <w:tr w14:paraId="7882E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E43D16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C9BD0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1CC5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514D9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1FBF0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380B7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100%</w:t>
            </w:r>
          </w:p>
        </w:tc>
      </w:tr>
      <w:tr w14:paraId="04C82E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79AC6C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热处理状态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D1FCA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TMCP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4A77CCF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工件温度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D13936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19℃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E5DBF8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表面状态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EAB09E8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打磨光滑</w:t>
            </w:r>
          </w:p>
        </w:tc>
      </w:tr>
      <w:tr w14:paraId="7AE761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FE516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仪器型号/</w:t>
            </w:r>
          </w:p>
          <w:p w14:paraId="690385B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C2E1D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超声波探伤仪</w:t>
              <w:br/>
              <w:t>SZ-C40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9626834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89CE78B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5P10X12 70°</w:t>
              <w:br/>
              <w:t>2.5P13X13 60°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8EDF4C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932B27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08793F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EFE8B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D45E82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B0F9BE3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43632D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10E5122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56ED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CSK-IA</w:t>
            </w:r>
          </w:p>
        </w:tc>
      </w:tr>
      <w:tr w14:paraId="181048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41AC58A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检测位置</w:t>
            </w:r>
          </w:p>
        </w:tc>
        <w:tc>
          <w:tcPr>
            <w:tcW w:w="175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CBA9279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单侧双面</w:t>
            </w:r>
          </w:p>
        </w:tc>
        <w:tc>
          <w:tcPr>
            <w:tcW w:w="12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E63836C">
            <w:pPr>
              <w:spacing w:beforeLines="0" w:afterLines="0" w:line="240" w:lineRule="exact"/>
              <w:ind w:right="-46" w:rightChars="-22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扫查方式</w:t>
            </w:r>
          </w:p>
        </w:tc>
        <w:tc>
          <w:tcPr>
            <w:tcW w:w="1534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BFE8E01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L+N+T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23F17A6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1328F4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Φ3×40</w:t>
            </w:r>
          </w:p>
        </w:tc>
      </w:tr>
      <w:tr w14:paraId="7A6129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245C15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采用标准/</w:t>
            </w:r>
          </w:p>
          <w:p w14:paraId="72084335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A0FF46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11345-2023 检验等级 B</w:t>
            </w:r>
          </w:p>
          <w:p w14:paraId="10BCFD83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GB/T 29712-2023 验收等级 2</w:t>
            </w:r>
          </w:p>
        </w:tc>
        <w:tc>
          <w:tcPr>
            <w:tcW w:w="133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DCAC7A7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母材检测</w:t>
            </w:r>
          </w:p>
          <w:p w14:paraId="615A0F0C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结果</w:t>
            </w:r>
          </w:p>
        </w:tc>
        <w:tc>
          <w:tcPr>
            <w:tcW w:w="2434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55FCB33D">
            <w:pPr>
              <w:spacing w:beforeLines="0" w:afterLines="0" w:line="240" w:lineRule="exact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无影响横波检测缺陷</w:t>
            </w:r>
          </w:p>
        </w:tc>
      </w:tr>
      <w:tr w14:paraId="581419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0A256C05">
            <w:pPr>
              <w:spacing w:beforeLines="0" w:afterLines="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检测部位及缺欠示意图：</w:t>
            </w:r>
          </w:p>
          <w:p w14:paraId="7123950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1CFEE5F8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说明：焊缝坐标方向为纵向焊缝从小桩号到大桩号；环向焊缝从左到右；竖直焊缝从上到下。</w:t>
            </w:r>
          </w:p>
        </w:tc>
      </w:tr>
      <w:tr w14:paraId="6BE3C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top"/>
          </w:tcPr>
          <w:p w14:paraId="6F81752B">
            <w:pPr>
              <w:spacing w:beforeLines="0" w:afterLines="0" w:line="400" w:lineRule="exact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检测结果：</w:t>
            </w:r>
          </w:p>
          <w:p w14:paraId="0638D36C">
            <w:pPr>
              <w:spacing w:beforeLines="0" w:afterLines="0" w:line="400" w:lineRule="exact"/>
              <w:ind w:firstLine="420" w:firstLineChars="200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依据上述标准及合格级别，本公司按照上述比例对上述检测部位焊缝进行了检测，发现 1 处超标缺欠，其余焊缝检测结论合格，具体检测情况见下页检测结果表格。</w:t>
            </w:r>
          </w:p>
        </w:tc>
      </w:tr>
      <w:tr w14:paraId="6088C8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131CB5D0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编制</w:t>
            </w:r>
          </w:p>
        </w:tc>
        <w:tc>
          <w:tcPr>
            <w:tcW w:w="1421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9B30612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03B8D21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2BE26789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3F7797DD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批准</w:t>
            </w:r>
          </w:p>
        </w:tc>
        <w:tc>
          <w:tcPr>
            <w:tcW w:w="1672" w:type="dxa"/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46DEBD0F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</w:p>
        </w:tc>
        <w:tc>
          <w:tcPr>
            <w:tcW w:w="8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6A942BC4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  <w:tl2br w:val="nil"/>
              <w:tr2bl w:val="nil"/>
            </w:tcBorders>
            <w:noWrap w:val="0"/>
            <w:vAlign w:val="center"/>
          </w:tcPr>
          <w:p w14:paraId="7572C56A">
            <w:pPr>
              <w:spacing w:beforeLines="0" w:afterLines="0"/>
              <w:jc w:val="center"/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/>
                <w:color w:val="auto"/>
                <w:sz w:val="21"/>
                <w:szCs w:val="21"/>
              </w:rPr>
              <w:t>2024.10.18</w:t>
            </w:r>
          </w:p>
        </w:tc>
      </w:tr>
    </w:tbl>
    <w:p w14:paraId="79D8D9C6">
      <w:pPr>
        <w:spacing w:beforeLines="0" w:afterLines="0"/>
        <w:rPr>
          <w:rFonts w:hint="default" w:eastAsia="汉仪大隶书简"/>
          <w:b/>
          <w:color w:val="auto"/>
          <w:sz w:val="2"/>
          <w:szCs w:val="2"/>
        </w:rPr>
      </w:pPr>
    </w:p>
    <w:p w14:paraId="162B6977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ZJC002-24-UT-122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6-GA63-W1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16.4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6-GA63-W2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0~16.57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16.57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6-GA63-W3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0~16.4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16.4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6-GA63-W4</w:t>
            </w: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16⊥20</w:t>
            </w: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0~16.57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16.57</w:t>
            </w: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6-GA63-W7</w:t>
            </w: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6-GA63-W8</w:t>
            </w: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6-GA63-W9</w:t>
            </w: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6-GA63-W10</w:t>
            </w: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0~0.15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0.15</w:t>
            </w: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6-GA63-W17</w:t>
            </w: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20⊥20</w:t>
            </w: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0~2.21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2.21</w:t>
            </w: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6-GA63-W19</w:t>
            </w: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6-GA63-W20</w:t>
            </w: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6-GA63-W21</w:t>
            </w: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6-GA63-W22</w:t>
            </w: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6-GA63-W23</w:t>
            </w: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6-GA63-W24</w:t>
            </w: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6-GA63-W25</w:t>
            </w: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6-GA63-W26</w:t>
            </w: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28⊥28</w:t>
            </w: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6-GA63-W27</w:t>
            </w: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6-GA63-W28</w:t>
            </w: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SL+2.7</w:t>
            </w: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130</w:t>
            </w: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-2</w:t>
            </w: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11~13</w:t>
            </w: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6-GA63-W29</w:t>
            </w: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6-GA63-W30</w:t>
            </w: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24⊥24</w:t>
            </w: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0~0.35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0.35</w:t>
            </w: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2024.10.18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4" w:type="default"/>
      <w:footerReference r:id="rId5" w:type="default"/>
      <w:pgSz w:w="11906" w:h="16838"/>
      <w:pgMar w:top="1440" w:right="1080" w:bottom="1440" w:left="1080" w:header="851" w:footer="992" w:gutter="0"/>
      <w:lnNumType w:countBy="0" w:distance="360"/>
      <w:pgNumType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1" w:fontKey="{6E18CCFC-F6E1-4FB2-8223-D1BACAD03CC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2" w:fontKey="{FE149E44-7A42-4E46-8FDE-2EA2A0E379D8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64272229-333D-493B-AD4C-B6B98A7BFAB2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66781992">
    <w:pPr>
      <w:pStyle w:val="2"/>
      <w:spacing w:beforeLines="0" w:afterLines="0"/>
      <w:rPr>
        <w:rFonts w:hint="default"/>
        <w:sz w:val="18"/>
        <w:szCs w:val="24"/>
      </w:rPr>
    </w:pPr>
    <w:r>
      <w:rPr>
        <w:rFonts w:hint="default"/>
        <w:sz w:val="18"/>
        <w:szCs w:val="24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txbx>
                      <w:txbxContent>
                        <w:p w14:paraId="0948BF05">
                          <w:pPr>
                            <w:pStyle w:val="2"/>
                            <w:spacing w:beforeLines="0" w:afterLines="0"/>
                            <w:rPr>
                              <w:rFonts w:hint="default"/>
                              <w:sz w:val="18"/>
                              <w:szCs w:val="24"/>
                            </w:rPr>
                          </w:pP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第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1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 xml:space="preserve">页 共 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begin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separate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>3</w:t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fldChar w:fldCharType="end"/>
                          </w:r>
                          <w:r>
                            <w:rPr>
                              <w:rFonts w:hint="default"/>
                              <w:sz w:val="18"/>
                              <w:szCs w:val="24"/>
                            </w:rPr>
                            <w:t xml:space="preserve"> </w:t>
                          </w:r>
                          <w:r>
                            <w:rPr>
                              <w:rFonts w:hint="default" w:ascii="宋体"/>
                              <w:sz w:val="18"/>
                              <w:szCs w:val="24"/>
                            </w:rPr>
                            <w:t>页</w:t>
                          </w:r>
                        </w:p>
                      </w:txbxContent>
                    </wps:txbx>
                    <wps:bodyPr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48BF05">
                    <w:pPr>
                      <w:pStyle w:val="2"/>
                      <w:spacing w:beforeLines="0" w:afterLines="0"/>
                      <w:rPr>
                        <w:rFonts w:hint="default"/>
                        <w:sz w:val="18"/>
                        <w:szCs w:val="24"/>
                      </w:rPr>
                    </w:pP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第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PAGE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1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 xml:space="preserve">页 共 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begin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instrText xml:space="preserve"> NUMPAGES  \* MERGEFORMAT </w:instrTex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separate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>3</w:t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fldChar w:fldCharType="end"/>
                    </w:r>
                    <w:r>
                      <w:rPr>
                        <w:rFonts w:hint="default"/>
                        <w:sz w:val="18"/>
                        <w:szCs w:val="24"/>
                      </w:rPr>
                      <w:t xml:space="preserve"> </w:t>
                    </w:r>
                    <w:r>
                      <w:rPr>
                        <w:rFonts w:hint="default" w:ascii="宋体"/>
                        <w:sz w:val="18"/>
                        <w:szCs w:val="24"/>
                      </w:rPr>
                      <w:t>页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8D87D8">
    <w:pPr>
      <w:pStyle w:val="3"/>
      <w:spacing w:beforeLines="0" w:afterLines="0"/>
      <w:jc w:val="center"/>
      <w:rPr>
        <w:rFonts w:hint="default"/>
        <w:sz w:val="18"/>
        <w:szCs w:val="24"/>
      </w:rPr>
    </w:pPr>
    <w:r>
      <w:rPr>
        <w:rFonts w:hint="default"/>
        <w:sz w:val="32"/>
        <w:szCs w:val="24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</wps:spPr>
                    <wps:txbx>
                      <w:txbxContent>
                        <w:p w14:paraId="46F21D28">
                          <w:pPr>
                            <w:spacing w:beforeLines="0" w:afterLines="0"/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vert="horz" wrap="square" anchor="t" anchorCtr="0" upright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46F21D28">
                    <w:pPr>
                      <w:spacing w:beforeLines="0" w:afterLines="0"/>
                      <w:rPr>
                        <w:rFonts w:hint="default" w:ascii="Times New Roman" w:hAnsi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default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default" w:ascii="宋体"/>
        <w:sz w:val="32"/>
        <w:szCs w:val="48"/>
      </w:rPr>
      <w:t xml:space="preserve">  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9"/>
  <w:saveSubset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1"/>
    </o:shapelayout>
  </w:hdrShapeDefaults>
  <w:footnotePr>
    <w:footnote w:id="0"/>
    <w:footnote w:id="1"/>
  </w:foot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00172A27"/>
    <w:rsid w:val="03DA7A45"/>
    <w:rsid w:val="16E42A26"/>
    <w:rsid w:val="2AD54231"/>
    <w:rsid w:val="58401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iPriority="0" w:semiHidden="0" w:name="header"/>
    <w:lsdException w:qFormat="1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nhideWhenUsed/>
    <w:qFormat/>
    <w:uiPriority w:val="0"/>
    <w:pPr>
      <w:widowControl w:val="0"/>
      <w:spacing w:beforeLines="0" w:afterLines="0"/>
      <w:jc w:val="both"/>
    </w:pPr>
    <w:rPr>
      <w:rFonts w:hint="default"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  <w:jc w:val="left"/>
    </w:pPr>
    <w:rPr>
      <w:rFonts w:hint="default"/>
      <w:sz w:val="18"/>
      <w:szCs w:val="24"/>
    </w:rPr>
  </w:style>
  <w:style w:type="paragraph" w:styleId="3">
    <w:name w:val="header"/>
    <w:basedOn w:val="1"/>
    <w:unhideWhenUsed/>
    <w:qFormat/>
    <w:uiPriority w:val="0"/>
    <w:pPr>
      <w:tabs>
        <w:tab w:val="center" w:pos="4153"/>
        <w:tab w:val="right" w:pos="8306"/>
      </w:tabs>
      <w:snapToGrid w:val="0"/>
      <w:spacing w:beforeLines="0" w:afterLines="0"/>
    </w:pPr>
    <w:rPr>
      <w:rFonts w:hint="default"/>
      <w:sz w:val="18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oter" Target="footer1.xml"/><Relationship Id="rId4" Type="http://schemas.openxmlformats.org/officeDocument/2006/relationships/header" Target="header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2025-08-18T08:29:00Z</dcterms:created>
  <dc:creator>王冬冬</dc:creator>
  <cp:lastModifiedBy>王冬冬</cp:lastModifiedBy>
  <dcterms:modified xsi:type="dcterms:W3CDTF">2025-08-18T08:34:22Z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6731DD09DF234E5DBFF6A92D5B782F2F_11</vt:lpwstr>
  </property>
</Properties>
</file>