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33~34号墩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147.818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2024.12.26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13-28-G-1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13-28-G-2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13-28-G-3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13-28-G-4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13-28-G-5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13-28-G-6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13-28-G-7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13-28-G-8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13-29-G-1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13-29-G-2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13-29-G-3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13-29-G-4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13-29-G-5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13-29-G-6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13-29-G-7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13-29-G-8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13-30-G-1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13-30-G-2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13-30-G-3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13-30-G-4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13-30-G-5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13-30-G-6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13-30-G-7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13-30-G-8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13-31-LG-1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2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2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ZJC002-24-XC-UT-035（续1）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13-31-LG-2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13-31-LG-3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13-31-LG-4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13-31-LG-5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13-31-LG-6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13-31-LG-7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13-31-LG-8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13-31-RG-1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13-31-RG-2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13-31-RG-3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13-31-RG-4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13-31-RG-5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13-31-RG-6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13-31-RG-7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13-31-RG-8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13-32-LG-1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13-32-LG-2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13-32-LG-3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13-32-LG-4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13-32-LG-5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13-32-LG-6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13-32-LG-7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13-32-LG-8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13-32-RG-1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13-32-RG-2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3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3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ZJC002-24-XC-UT-035（续2）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13-32-RG-3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13-32-RG-4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13-32-RG-5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13-32-RG-6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13-32-RG-7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