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34~35号墩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148.082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13-41-G-1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13-41-G-2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13-41-G-3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13-41-G-4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13-41-G-5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13-41-G-6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13-42-G-1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13-42-G-2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13-42-G-3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13-42-G-4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13-42-G-5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13-42-G-6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13-42-G-7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13-43-G-1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13-43-G-2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13-43-G-3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13-43-G-4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13-43-G-5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13-43-G-6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13-44-LG-1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13-44-LG-2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13-44-LG-3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13-44-LG-4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13-44-LG-5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13-44-LG-6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2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2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13-44-RG-1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13-44-RG-2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13-44-RG-3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13-44-RG-4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13-44-RG-5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13-44-RG-6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13-45-LG-1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13-45-LG-2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13-45-LG-3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13-45-LG-4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13-45-LG-5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13-45-LG-6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13-45-LG-7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13-45-RG-1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13-45-RG-2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13-45-RG-3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13-45-RG-4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13-45-RG-5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13-45-RG-6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13-45-RG-7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13-46-LG-1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13-46-LG-2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13-46-LG-3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13-46-LG-4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13-46-LG-5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3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3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13-46-LG-6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13-46-RG-1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13-46-RG-2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13-46-RG-3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13-46-RG-4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