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支座隔板与腹板角接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23.832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E6-A-ZG1bF2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E6-A-BG1bF2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E6-A-BG2bF2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E6-B-ZG2bF2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E6-B-BG3bF2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E6-B-BG4bF2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E6-G-ZG3bF2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E6-H-ZG4bF2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E6-H-BG6bF2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E6-D-ZG3bF2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E6-D-BG5bF2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E6-D-BG6bF2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