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ZJC006-SG3-B10-23-UT-003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腾龙大道智慧快速路二期工程TLDD-SG3标段长虹路枢纽B匝道桥第10联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长虹路枢纽B匝道桥第10联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60.795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B9#FXL-1-F5-TJ2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B9#GXL-2-ZF-TJ1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B9#GXL-4-YF-TJ1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0~20.424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20.424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B9#HXL-1-F2-TJ2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0~4.701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4.701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B9#HXL-1-F4-TJ2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B9#JXL-1-F1-TJ1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2.822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B9#JXL-1-F2-TJ2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B9#JXL-1-F4-TJ2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