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ZJC013-24-XC-UT-021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江苏苏科建设项目管理有限公司腾龙大道智慧快速路二期工程 TLDD-JL4 标总监办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腾龙大道智慧快速路二期工程(SG5标)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主线桥跨市场北路第22联简支型组合梁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顶底腹板对接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23.193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ZJC013-24-XC-UT-021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1GL-12/1GL-2-T-T-1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1GL-12/1GL-2-T-T-2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1GL-12/1GL-2-F-F-1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1GL-12/1GL-2-F-F-2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0~2.242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2.242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1GL-12/1GL-2-D-D-1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1GL-13/1GL-3-T-T-1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1GL-13/1GL-3-T-T-2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1GL-13/1GL-3-F-F-1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0~2.189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2.189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1GL-13/1GL-3-F-F-2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0~2.242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2.242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1GL-13/1GL-3-D-D-1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1GL-7/1GL-12-T-T-1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1GL-7/1GL-12-T-T-2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1GL-7/1GL-12-F-F-1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0~2.189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2.189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1GL-7/1GL-12-F-F-2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0~2.242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2.242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1GL-7/1GL-12-D-D-1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