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ZJC018-NE2-24-UT-036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NE2-L4-1 熔透角接焊缝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K型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89.026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2025.02.10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ZJC018-NE2-24-UT-036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NE2-L4-1-F1/M1-1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0~7.23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7.23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NE2-L4-1-F1/M1-2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14⊥28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0~10.4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10.4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NE2-L4-1-F1/M1-3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4.3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NE2-L4-1-F2/M1-1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14⊥20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0~7.426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7.426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NE2-L4-1-F2/M1-2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14⊥28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0~10.944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10.944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NE2-L4-1-F2/M1-3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14⊥20</w:t>
            </w: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0~4.174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4.174</w:t>
            </w: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2025.02.07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ZJC018-NE2-24-UT-036（续1）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NE2-L4-1-F1/D1-1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0~7.25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7.25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NE2-L4-1-F1/D1-2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14⊥25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0~10.76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10.76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NE2-L4-1-F1/D1-3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NE2-L4-1-F2/D1-1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14⊥20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0~7.42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7.42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NE2-L4-1-F2/D1-2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14⊥25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0~11.01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11.01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NE2-L4-1-F2/D1-3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14⊥20</w:t>
            </w: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0~4.112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4.112</w:t>
            </w: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