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ZJC022-24-UT-047</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6-JD7</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熔深角接焊缝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46.0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Q/CR 9211-2015 验收等级 Ⅱ</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2025.03.29</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2.0</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6-JD7-D2-TP1</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6-JD7-D2-TP3</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6-JD7-D2-TP4</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6-JD7-D2-TP5</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6-JD7-D2-TP6</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6-JD7-D2-TP7</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6-JD7-D2-TP8</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6-JD7-D2-TP9</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6-JD7-D3-TP1</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6-JD7-D3-TP2</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6-JD7-D3-TP3</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6-JD7-D3-TP4</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6-JD7-D3-TP5</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6-JD7-D3-TP6</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2025.03.29</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