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ZJC022-24-UT-054</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6-JD8</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144.285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2025.04.16</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6-JD8-D1-BC1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0~1.908</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1.908</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6-JD8-D2-BC1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0~1.908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1.908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6-JD8-D3-BC1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0~2.557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2.557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6-JD8-D4-BC1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0~1.976</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1.976</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6-JD8-D5-BC1</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0~1.976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1.976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6-JD8-D6-BC1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0~2.342</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2.342</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6-JD8-D7-BC1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0~2.341</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2.341</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6-JD8-D8-BC1</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0~2.341</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2.341</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6-JD8-D9-BC1</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0~2.341</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2.341</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6-JD8-D10-BC1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0~2.341</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2.341</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6-JD8-D11-BC1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0~2.341</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2.341</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0~1.951</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1.951</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6-JD8-D13-BC1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0~1.951</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1.951</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6-JD8-D14-BC1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0~1.951</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1.951</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6-JD8-D15-BC1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0~1.951</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1.951</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6-JD8-D16-BC1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0~1.966</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1.966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2025.03.28</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ZJC022-24-UT-054（续1）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6-JD8-B1-BC1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0~2.103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2.103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6-JD8-B2-BC1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0~2.171</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2.171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6-JD8-B3-BC1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0~2.146</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2.146</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6-JD8-B4-BC1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6-JD8-B5-BC1</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6-JD8-B6-BC1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6-JD8-B7-BC1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6-JD8-B8-BC1</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16+32</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0~2.146</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2.146</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6-JD8-B9-BC1</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6-JD8-B10-BC1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6-JD8-B11-BC1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0~2.146</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2.146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6-JD8-B13-BC1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0~2.171</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2.171</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6-JD8-B14-BC1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16+32</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0~2.303</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2.303</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2025.04.02</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ZJC022-24-UT-054（续2）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6-JD8-DB-BC1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0~15.987</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3" w:name="_GoBack"/>
            <w:bookmarkEnd w:id="3"/>
            <w:r>
              <w:rPr>
                <w:rFonts w:ascii="Times New Roman" w:hAnsi="Times New Roman"/>
                <w:sz w:val="18"/>
              </w:rPr>
              <w:t>15.987</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6-JD8-DB-BC2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0~15.987</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15.987</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6-JD8-DB-BC3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32+32</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0~15.987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15.987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6-JD8-DB-BC4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0~15.987</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15.987</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6-JD8-DB-BC5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32+32</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0~15.987</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15.987</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2025.04.16</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