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DB20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  <w:lang w:eastAsia="zh-CN"/>
        </w:rPr>
        <w:t>超声波检测报告</w:t>
      </w:r>
    </w:p>
    <w:p w14:paraId="609A94F9">
      <w:pPr>
        <w:spacing w:line="400" w:lineRule="exact"/>
        <w:ind w:right="160" w:rightChars="76" w:firstLine="240" w:firstLineChars="100"/>
        <w:jc w:val="right"/>
        <w:rPr>
          <w:rFonts w:hint="default" w:ascii="Arial" w:hAnsi="Arial" w:eastAsia="宋体"/>
          <w:color w:val="auto"/>
          <w:sz w:val="36"/>
          <w:u w:val="single"/>
          <w:lang w:val="en-US" w:eastAsia="zh-CN"/>
        </w:rPr>
      </w:pPr>
      <w:r>
        <w:rPr>
          <w:rFonts w:hint="eastAsia"/>
          <w:color w:val="auto"/>
          <w:sz w:val="24"/>
          <w:szCs w:val="32"/>
        </w:rPr>
        <w:t>报告编号</w:t>
      </w:r>
      <w:r>
        <w:rPr>
          <w:color w:val="auto"/>
          <w:sz w:val="24"/>
          <w:szCs w:val="32"/>
        </w:rPr>
        <w:t>:</w:t>
      </w:r>
      <w:r>
        <w:rPr>
          <w:rFonts w:hint="eastAsia" w:ascii="宋体"/>
          <w:color w:val="auto"/>
        </w:rPr>
        <w:t xml:space="preserve"> </w:t>
      </w:r>
      <w:r>
        <w:rPr>
          <w:rFonts w:hint="eastAsia" w:ascii="Times New Roman" w:hAnsi="Times New Roman" w:cs="Times New Roman"/>
          <w:color w:val="auto"/>
          <w:sz w:val="24"/>
          <w:u w:val="single"/>
          <w:lang w:val="en-US" w:eastAsia="zh-CN"/>
        </w:rPr>
        <w:t>ZJC030-24-UT-058-1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4F310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1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0AF1D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bookmarkStart w:id="0" w:name="_GoBack" w:colFirst="0" w:colLast="7"/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5A0EE7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常州创源建设发展有限公司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DF3A30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4A4FBF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振中路跨运河通道(江宜高速至玉龙南路段)工程—312 国道至桂花路段</w:t>
            </w:r>
          </w:p>
        </w:tc>
      </w:tr>
      <w:bookmarkEnd w:id="0"/>
      <w:tr w14:paraId="33839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27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D7940D4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0CA22102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JD1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8D3D178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69E727CA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支座隔板加劲与（底、腹）板角焊缝</w:t>
            </w:r>
          </w:p>
        </w:tc>
      </w:tr>
      <w:tr w14:paraId="69BF4C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302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3EF87D40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62D082F2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266" w:type="dxa"/>
            <w:tcBorders>
              <w:bottom w:val="nil"/>
            </w:tcBorders>
            <w:noWrap w:val="0"/>
            <w:vAlign w:val="center"/>
          </w:tcPr>
          <w:p w14:paraId="7A890115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bottom w:val="nil"/>
            </w:tcBorders>
            <w:noWrap w:val="0"/>
            <w:vAlign w:val="center"/>
          </w:tcPr>
          <w:p w14:paraId="0231BA41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V型</w:t>
            </w:r>
          </w:p>
        </w:tc>
        <w:tc>
          <w:tcPr>
            <w:tcW w:w="1330" w:type="dxa"/>
            <w:tcBorders>
              <w:bottom w:val="single" w:color="auto" w:sz="4" w:space="0"/>
            </w:tcBorders>
            <w:noWrap w:val="0"/>
            <w:vAlign w:val="center"/>
          </w:tcPr>
          <w:p w14:paraId="16840968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1DA4F75D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 xml:space="preserve">0.3 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m</w:t>
            </w:r>
          </w:p>
        </w:tc>
      </w:tr>
      <w:tr w14:paraId="0E41D4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2FF4A0F7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01ACB13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noWrap w:val="0"/>
            <w:vAlign w:val="center"/>
          </w:tcPr>
          <w:p w14:paraId="1ED75AD7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5CA119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noWrap w:val="0"/>
            <w:vAlign w:val="center"/>
          </w:tcPr>
          <w:p w14:paraId="4101C861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66676C58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</w:tc>
      </w:tr>
      <w:tr w14:paraId="439E8D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342D0D7E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热处理状态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55CCD3B8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AR</w:t>
            </w:r>
          </w:p>
        </w:tc>
        <w:tc>
          <w:tcPr>
            <w:tcW w:w="1266" w:type="dxa"/>
            <w:noWrap w:val="0"/>
            <w:vAlign w:val="center"/>
          </w:tcPr>
          <w:p w14:paraId="70A561E9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工件温度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E283DFA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25℃</w:t>
            </w:r>
          </w:p>
        </w:tc>
        <w:tc>
          <w:tcPr>
            <w:tcW w:w="1330" w:type="dxa"/>
            <w:noWrap w:val="0"/>
            <w:vAlign w:val="center"/>
          </w:tcPr>
          <w:p w14:paraId="2849AB9E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表面状态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5119E706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打磨光滑</w:t>
            </w:r>
          </w:p>
        </w:tc>
      </w:tr>
      <w:tr w14:paraId="6AD2B9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220B759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0E81BCC5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4829080B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超声波探伤仪</w:t>
              <w:br/>
              <w:t>SZ-C26</w:t>
            </w:r>
          </w:p>
        </w:tc>
        <w:tc>
          <w:tcPr>
            <w:tcW w:w="1266" w:type="dxa"/>
            <w:noWrap w:val="0"/>
            <w:vAlign w:val="center"/>
          </w:tcPr>
          <w:p w14:paraId="49688F8C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D0E59A8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5P9X9 70°</w:t>
              <w:br/>
              <w:t>2.5P9X9 60°</w:t>
            </w:r>
          </w:p>
        </w:tc>
        <w:tc>
          <w:tcPr>
            <w:tcW w:w="1330" w:type="dxa"/>
            <w:noWrap w:val="0"/>
            <w:vAlign w:val="center"/>
          </w:tcPr>
          <w:p w14:paraId="15D02157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16E65773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56B4FC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1AF9195C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9CEA735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noWrap w:val="0"/>
            <w:vAlign w:val="center"/>
          </w:tcPr>
          <w:p w14:paraId="7141E62E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289CFE79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noWrap w:val="0"/>
            <w:vAlign w:val="center"/>
          </w:tcPr>
          <w:p w14:paraId="0F38FF52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243DB119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CSK-IA</w:t>
            </w:r>
          </w:p>
        </w:tc>
      </w:tr>
      <w:tr w14:paraId="62FF07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44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A78875A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检测位置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76D9178A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单侧双面</w:t>
            </w:r>
          </w:p>
        </w:tc>
        <w:tc>
          <w:tcPr>
            <w:tcW w:w="1266" w:type="dxa"/>
            <w:noWrap w:val="0"/>
            <w:vAlign w:val="center"/>
          </w:tcPr>
          <w:p w14:paraId="13D2F453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扫查方式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689E3F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L+N+T</w:t>
            </w:r>
          </w:p>
        </w:tc>
        <w:tc>
          <w:tcPr>
            <w:tcW w:w="1330" w:type="dxa"/>
            <w:noWrap w:val="0"/>
            <w:vAlign w:val="center"/>
          </w:tcPr>
          <w:p w14:paraId="2C2A1235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7222E3B3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Φ3×40</w:t>
            </w:r>
          </w:p>
        </w:tc>
      </w:tr>
      <w:tr w14:paraId="292919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84ABB57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52EB48D6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noWrap w:val="0"/>
            <w:vAlign w:val="center"/>
          </w:tcPr>
          <w:p w14:paraId="0D3A278D">
            <w:pPr>
              <w:spacing w:line="240" w:lineRule="exact"/>
              <w:jc w:val="center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11345-2023 检验等级 B</w:t>
            </w:r>
          </w:p>
          <w:p w14:paraId="31A045B0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29712-2023 验收等级 2</w:t>
            </w:r>
          </w:p>
        </w:tc>
        <w:tc>
          <w:tcPr>
            <w:tcW w:w="1330" w:type="dxa"/>
            <w:noWrap w:val="0"/>
            <w:vAlign w:val="center"/>
          </w:tcPr>
          <w:p w14:paraId="6351B926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母材检测</w:t>
            </w:r>
          </w:p>
          <w:p w14:paraId="2BD1ACBA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结果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62D0C6D7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无影响横波检测缺陷</w:t>
            </w:r>
          </w:p>
        </w:tc>
      </w:tr>
      <w:tr w14:paraId="18048E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noWrap w:val="0"/>
            <w:vAlign w:val="center"/>
          </w:tcPr>
          <w:p w14:paraId="6C1177AD">
            <w:pPr>
              <w:jc w:val="both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检测部位及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eastAsia="zh-CN"/>
              </w:rPr>
              <w:t>缺欠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示意图：</w:t>
            </w:r>
          </w:p>
          <w:p w14:paraId="5C49BA25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6F43115D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3DAFC7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88" w:hRule="atLeast"/>
          <w:jc w:val="center"/>
        </w:trPr>
        <w:tc>
          <w:tcPr>
            <w:tcW w:w="9617" w:type="dxa"/>
            <w:gridSpan w:val="11"/>
            <w:tcBorders>
              <w:bottom w:val="single" w:color="auto" w:sz="4" w:space="0"/>
            </w:tcBorders>
            <w:noWrap w:val="0"/>
            <w:vAlign w:val="top"/>
          </w:tcPr>
          <w:p w14:paraId="798296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6243B25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20" w:firstLineChars="20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7E5432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28" w:hRule="atLeast"/>
          <w:jc w:val="center"/>
        </w:trPr>
        <w:tc>
          <w:tcPr>
            <w:tcW w:w="815" w:type="dxa"/>
            <w:noWrap w:val="0"/>
            <w:vAlign w:val="center"/>
          </w:tcPr>
          <w:p w14:paraId="7C19CD60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421" w:type="dxa"/>
            <w:gridSpan w:val="2"/>
            <w:shd w:val="clear" w:color="auto" w:fill="auto"/>
            <w:noWrap w:val="0"/>
            <w:vAlign w:val="center"/>
          </w:tcPr>
          <w:p w14:paraId="2C62FBA2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7" w:type="dxa"/>
            <w:shd w:val="clear" w:color="auto" w:fill="auto"/>
            <w:noWrap w:val="0"/>
            <w:vAlign w:val="center"/>
          </w:tcPr>
          <w:p w14:paraId="0CDC47FF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shd w:val="clear" w:color="auto" w:fill="auto"/>
            <w:noWrap w:val="0"/>
            <w:vAlign w:val="center"/>
          </w:tcPr>
          <w:p w14:paraId="5E46D8D1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shd w:val="clear" w:color="auto" w:fill="auto"/>
            <w:noWrap w:val="0"/>
            <w:vAlign w:val="center"/>
          </w:tcPr>
          <w:p w14:paraId="3C035F2E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72" w:type="dxa"/>
            <w:gridSpan w:val="2"/>
            <w:shd w:val="clear" w:color="auto" w:fill="auto"/>
            <w:noWrap w:val="0"/>
            <w:vAlign w:val="center"/>
          </w:tcPr>
          <w:p w14:paraId="3D2C4D69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noWrap w:val="0"/>
            <w:vAlign w:val="center"/>
          </w:tcPr>
          <w:p w14:paraId="543957AD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noWrap w:val="0"/>
            <w:vAlign w:val="center"/>
          </w:tcPr>
          <w:p w14:paraId="633666AB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2025.04.22</w:t>
            </w:r>
          </w:p>
        </w:tc>
      </w:tr>
    </w:tbl>
    <w:p w14:paraId="5DC56595">
      <w:pPr>
        <w:rPr>
          <w:rFonts w:hint="default" w:eastAsia="汉仪大隶书简"/>
          <w:b/>
          <w:color w:val="auto"/>
          <w:sz w:val="2"/>
          <w:szCs w:val="2"/>
          <w:lang w:val="en-US"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ZJC030-24-UT-058-1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ZY-ZG1A-ZJF3A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24⊥24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0.73~1.03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0.3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R1合格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2025.04.22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1" w:fontKey="{4D6D5AA6-D850-4863-8CF2-B3C77173D2B2}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2" w:fontKey="{DE6BCD00-9B04-4A2E-B64D-49A9B2E5E7FC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  <w:embedRegular r:id="rId3" w:fontKey="{3E615518-C309-4DAD-AAD8-B0CAAAF5070C}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  <w:embedRegular r:id="rId4" w:fontKey="{A0692B5F-E957-4431-90FD-7806F7A54903}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5" w:fontKey="{99934CDA-CF93-4F74-B46F-25FE6206FD74}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6" w:fontKey="{1649982D-D931-4E95-A184-0C7268E72203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812C28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AD886FF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zNfH4xAgAAYwQAAA4AAABkcnMvZTJvRG9jLnhtbK1UzY7TMBC+I/EO&#10;lu802SJWVdV0VbYqQqrYlRbE2XWcJpL/ZLtNygPAG3Diwp3n6nPw2Um6aOGwBy7O2DP+Zr5vxlnc&#10;dEqSo3C+MbqgV5OcEqG5KRu9L+inj5tXM0p8YLpk0mhR0JPw9Gb58sWitXMxNbWRpXAEINrPW1vQ&#10;OgQ7zzLPa6GYnxgrNJyVcYoFbN0+Kx1rga5kNs3z66w1rrTOcOE9Tte9kw6I7jmApqoaLtaGH5TQ&#10;oUd1QrIASr5urKfLVG1VCR7uqsqLQGRBwTSkFUlg7+KaLRdsvnfM1g0fSmDPKeEJJ8UajaQXqDUL&#10;jBxc8xeUargz3lRhwo3KeiJJEbC4yp9o81AzKxIXSO3tRXT//2D5h+O9I02JSaBEM4WGn79/O//4&#10;df75lUyjPK31c0Q9WMSF7q3pYuhw7nEYWXeVU/ELPgR+iHu6iCu6QHi8NJvOZjlcHL5xA5zs8bp1&#10;PrwTRpFoFNShe0lUdtz60IeOITGbNptGSpyzudSkLej16zd5unDxAFzqGCDSLAwwkVJferRCt+sG&#10;PjtTnkDTmX5OvOWbBqVsmQ/3zGEwUD6eTrjDUkmDlGawKKmN+/Kv8xiPfsFLSYtBK6jGu6JEvtfo&#10;IwDDaLjR2I2GPqhbg8lFb1BLMnHBBTmalTPqM97TKuaAi2mOTAUNo3kb+mHHe+RitUpBmDzLwlY/&#10;WB6hozzerg4BciaVoyi9EuhO3GD2Up+GdxKH+899inr8Nyx/A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MzXx+MQIAAGM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AD886FF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858B63">
    <w:pPr>
      <w:pStyle w:val="3"/>
      <w:jc w:val="center"/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651A34B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numCol="1" spcCol="0" rtlCol="0" fromWordArt="0" anchor="t" anchorCtr="0" forceAA="0" compatLnSpc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XPzqTT0CAABaBAAADgAAAGRycy9lMm9Eb2MueG1srVTBctMw&#10;EL0zwz9odKdOXNJmMnE6pZ1w6dDOFIazIsuxZyStkJTY5QPgDzhx4c539Tt4sp1SCoceyEFZaVdv&#10;971deXnWGc32yoeGbMGnRxPOlJVUNnZb8A/v16/mnIUobCk0WVXwOxX42erli2XrFiqnmnSpPAOI&#10;DYvWFbyO0S2yLMhaGRGOyCkLZ0XeiIit32alFy3Qjc7yyeQka8mXzpNUIeD0cnDyEdE/B5CqqpHq&#10;kuTOKBsHVK+0iKAU6sYFvuqrrSol43VVBRWZLjiYxn5FEtibtGarpVhsvXB1I8cSxHNKeMLJiMYi&#10;6QPUpYiC7XzzF5RppKdAVTySZLKBSK8IWEwnT7S5rYVTPRdIHdyD6OH/wcp3+xvPmrLgOWdWGDT8&#10;/tvX++8/7398YcdJntaFBaJuHeJi94Y6DM3hPOAwse4qb9I/+DD4Z6ez2WQy4+yu4Cfz/CSfDTqr&#10;LjKZ7ufz0+lr+CUC8jnC+0Zkv4GcD/GtIsOSUXCPPvbyiv1ViCgKoYeQlDeQbsp1o3W/8dvNhfZs&#10;L9Dzdf9L6XHljzBtWYvyjpE73bKU7g9x2qYT1Y/PmC+pMLBNVuw23SjNhso7KONpGK3g5LpBzVci&#10;xBvhMUuYNLy2eI2l0oSUNFqc1eQ//+s8xaPF8HLWYjYLHj7thFfo0M5cEGhN8Uad7E3g+6gPZuXJ&#10;fMQDO08IcAkrgVPweDAv4jD9eKBSnZ/3QRhFJ+KVvXVybG6WWGLketnG55Fm+vEe9uNPwuoX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qwQAAFtD&#10;b250ZW50X1R5cGVzXS54bWxQSwECFAAKAAAAAACHTuJAAAAAAAAAAAAAAAAABgAAAAAAAAAAABAA&#10;AACNAwAAX3JlbHMvUEsBAhQAFAAAAAgAh07iQIoUZjzRAAAAlAEAAAsAAAAAAAAAAQAgAAAAsQMA&#10;AF9yZWxzLy5yZWxzUEsBAhQACgAAAAAAh07iQAAAAAAAAAAAAAAAAAQAAAAAAAAAAAAQAAAAAAAA&#10;AGRycy9QSwECFAAUAAAACACHTuJAwEbeyNUAAAAKAQAADwAAAAAAAAABACAAAAAiAAAAZHJzL2Rv&#10;d25yZXYueG1sUEsBAhQAFAAAAAgAh07iQFz86k09AgAAWgQAAA4AAAAAAAAAAQAgAAAAJAEAAGRy&#10;cy9lMm9Eb2MueG1sUEsFBgAAAAAGAAYAWQEAANM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651A34B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</w:t>
    </w:r>
    <w:r>
      <w:rPr>
        <w:rFonts w:hint="eastAsia"/>
        <w:sz w:val="32"/>
        <w:szCs w:val="48"/>
      </w:rPr>
      <w:t>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TrueTypeFonts/>
  <w:bordersDoNotSurroundHeader w:val="0"/>
  <w:bordersDoNotSurroundFooter w:val="0"/>
  <w:doNotTrackMove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TE5NmFmODM1MzYwNTg2ZTJiNmRjMWRjM2Q5MGE2MzQifQ=="/>
  </w:docVars>
  <w:rsids>
    <w:rsidRoot w:val="00000000"/>
    <w:rsid w:val="01303AC5"/>
    <w:rsid w:val="054F0612"/>
    <w:rsid w:val="05F54CBD"/>
    <w:rsid w:val="091F1FD7"/>
    <w:rsid w:val="0C7345CD"/>
    <w:rsid w:val="11175445"/>
    <w:rsid w:val="12567691"/>
    <w:rsid w:val="172451FD"/>
    <w:rsid w:val="180146B5"/>
    <w:rsid w:val="1ADC0C9C"/>
    <w:rsid w:val="1AF55370"/>
    <w:rsid w:val="21CD55AA"/>
    <w:rsid w:val="2A7C758C"/>
    <w:rsid w:val="31470958"/>
    <w:rsid w:val="3DBE142F"/>
    <w:rsid w:val="40A216A0"/>
    <w:rsid w:val="48EE1E99"/>
    <w:rsid w:val="49322326"/>
    <w:rsid w:val="49783B5C"/>
    <w:rsid w:val="4B6F3FAD"/>
    <w:rsid w:val="4DB940A1"/>
    <w:rsid w:val="5211058D"/>
    <w:rsid w:val="5F300D0C"/>
    <w:rsid w:val="60641EF1"/>
    <w:rsid w:val="6398281C"/>
    <w:rsid w:val="640D2C5A"/>
    <w:rsid w:val="691235DF"/>
    <w:rsid w:val="6AA23822"/>
    <w:rsid w:val="6CA53D9C"/>
    <w:rsid w:val="6E073C8E"/>
    <w:rsid w:val="70CA2E00"/>
    <w:rsid w:val="7121101B"/>
    <w:rsid w:val="7580427C"/>
    <w:rsid w:val="776F7873"/>
    <w:rsid w:val="792A5156"/>
    <w:rsid w:val="79B50A3B"/>
    <w:rsid w:val="7B5D6256"/>
    <w:rsid w:val="7FB726C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iPriority="99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5">
    <w:name w:val="Table Grid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3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10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A39A2F51C0BD46648DB6C7991F41A9EC_13</vt:lpwstr>
  </property>
</Properties>
</file>

<file path=customXml/item3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82CDE56663B547098C71A39B65AD60C6_13</vt:lpwstr>
  </property>
</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eff44bdf-83de-4c48-928d-07c7c65281a5}">
  <ds:schemaRefs/>
</ds:datastoreItem>
</file>

<file path=customXml/itemProps3.xml><?xml version="1.0" encoding="utf-8"?>
<ds:datastoreItem xmlns:ds="http://schemas.openxmlformats.org/officeDocument/2006/customXml" ds:itemID="{9431e312-457c-4399-832c-e7b4cafc20b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410</Words>
  <Characters>410</Characters>
  <Lines>0</Lines>
  <Paragraphs>0</Paragraphs>
  <TotalTime>0</TotalTime>
  <ScaleCrop>false</ScaleCrop>
  <LinksUpToDate>false</LinksUpToDate>
  <CharactersWithSpaces>413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2022-06-16T03:22:00Z</dcterms:created>
  <dc:creator>王冬冬</dc:creator>
  <cp:lastModifiedBy>王冬冬</cp:lastModifiedBy>
  <dcterms:modified xsi:type="dcterms:W3CDTF">2025-05-28T02:20:02Z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82CDE56663B547098C71A39B65AD60C6_13</vt:lpwstr>
  </property>
</Properties>
</file>