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</w:rPr>
        <w:t>考勤系统 环境迁移配置清单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>用途：把本系统部署到</w:t>
      </w:r>
      <w:r>
        <w:rPr>
          <w:rFonts w:ascii="微软雅黑" w:hAnsi="微软雅黑" w:eastAsia="微软雅黑"/>
          <w:b/>
          <w:i/>
          <w:color w:val="555555"/>
        </w:rPr>
        <w:t>新服务器 / 新域名 / 新公司环境</w:t>
      </w:r>
      <w:r>
        <w:rPr>
          <w:rFonts w:ascii="微软雅黑" w:hAnsi="微软雅黑" w:eastAsia="微软雅黑"/>
          <w:i/>
          <w:color w:val="555555"/>
        </w:rPr>
        <w:t>时，需要修改的全部配置。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>重要前提：</w:t>
      </w:r>
      <w:r>
        <w:rPr>
          <w:rFonts w:ascii="微软雅黑" w:hAnsi="微软雅黑" w:eastAsia="微软雅黑"/>
          <w:b/>
          <w:i/>
          <w:color w:val="555555"/>
        </w:rPr>
        <w:t>应用代码本身不含硬编码的域名或 IP</w:t>
      </w:r>
      <w:r>
        <w:rPr>
          <w:rFonts w:ascii="微软雅黑" w:hAnsi="微软雅黑" w:eastAsia="微软雅黑"/>
          <w:i/>
          <w:color w:val="555555"/>
        </w:rPr>
        <w:t>，所有环境相关项都集中在「配置文件」和「服务器设置」里，按本清单逐项替换即可。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〇、最小必改清单（先看这个）</w:t>
      </w:r>
    </w:p>
    <w:p>
      <w:r>
        <w:rPr>
          <w:rFonts w:ascii="微软雅黑" w:hAnsi="微软雅黑" w:eastAsia="微软雅黑"/>
        </w:rPr>
        <w:t>迁移到新环境，</w:t>
      </w:r>
      <w:r>
        <w:rPr>
          <w:rFonts w:ascii="微软雅黑" w:hAnsi="微软雅黑" w:eastAsia="微软雅黑"/>
          <w:b/>
        </w:rPr>
        <w:t>至少</w:t>
      </w:r>
      <w:r>
        <w:rPr>
          <w:rFonts w:ascii="微软雅黑" w:hAnsi="微软雅黑" w:eastAsia="微软雅黑"/>
        </w:rPr>
        <w:t>要改这 6 项，缺一不可：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改什么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在哪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数据库连接（地址/库名/账号/密码）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 xml:space="preserve">服务器 </w:t>
            </w:r>
            <w:r>
              <w:rPr>
                <w:rFonts w:ascii="Consolas" w:hAnsi="Consolas" w:eastAsia="Consolas"/>
                <w:color w:val="C00000"/>
              </w:rPr>
              <w:t>appsettings.Production.json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钉钉 AppKey / AppSecret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appsettings.json</w:t>
            </w:r>
            <w:r>
              <w:rPr>
                <w:rFonts w:ascii="微软雅黑" w:hAnsi="微软雅黑" w:eastAsia="微软雅黑"/>
              </w:rPr>
              <w:t xml:space="preserve"> 的 </w:t>
            </w:r>
            <w:r>
              <w:rPr>
                <w:rFonts w:ascii="Consolas" w:hAnsi="Consolas" w:eastAsia="Consolas"/>
                <w:color w:val="C00000"/>
              </w:rPr>
              <w:t>DingTalk</w:t>
            </w:r>
            <w:r>
              <w:rPr>
                <w:rFonts w:ascii="微软雅黑" w:hAnsi="微软雅黑" w:eastAsia="微软雅黑"/>
              </w:rPr>
              <w:t xml:space="preserve"> 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 xml:space="preserve">域名（Nginx </w:t>
            </w:r>
            <w:r>
              <w:rPr>
                <w:rFonts w:ascii="Consolas" w:hAnsi="Consolas" w:eastAsia="Consolas"/>
                <w:color w:val="C00000"/>
              </w:rPr>
              <w:t>server_name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服务器 Nginx 站点配置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HTTPS 证书（按新域名签发）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服务器 certbot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DNS 解析（新域名 → 新服务器公网 IP）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域名服务商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防火墙/安全组放行 80/443 + 钉钉 IP 白名单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云控制台 + 钉钉后台</w:t>
            </w:r>
          </w:p>
        </w:tc>
      </w:tr>
    </w:tbl>
    <w:p/>
    <w:p>
      <w:r>
        <w:rPr>
          <w:rFonts w:ascii="微软雅黑" w:hAnsi="微软雅黑" w:eastAsia="微软雅黑"/>
        </w:rPr>
        <w:t>下面是分类详解。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一、应用配置文件（appsettings）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1.1 数据库连接 — `appsettings.json` → `ConnectionStrings:Default`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Server=localhost;Port=3306;Database=AttendanceDB;User=att_user;Password=xxx;CharSet=utf8mb4;AllowPublicKeyRetrieval=true;SslMode=None;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片段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改成新环境的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Server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C00000"/>
              </w:rPr>
              <w:t>Port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新数据库地址 / 端口（本机库一般 localhost:3306）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新库名（可沿用 AttendanceDB）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User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C00000"/>
              </w:rPr>
              <w:t>Password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新数据库账号 / 密码</w:t>
            </w:r>
          </w:p>
        </w:tc>
      </w:tr>
    </w:tbl>
    <w:p/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 xml:space="preserve">⚠️ </w:t>
      </w:r>
      <w:r>
        <w:rPr>
          <w:rFonts w:ascii="微软雅黑" w:hAnsi="微软雅黑" w:eastAsia="微软雅黑"/>
          <w:b/>
          <w:i/>
          <w:color w:val="555555"/>
        </w:rPr>
        <w:t>生产环境真正生效的是服务器上的 `appsettings.Production.json`</w:t>
      </w:r>
      <w:r>
        <w:rPr>
          <w:rFonts w:ascii="微软雅黑" w:hAnsi="微软雅黑" w:eastAsia="微软雅黑"/>
          <w:i/>
          <w:color w:val="555555"/>
        </w:rPr>
        <w:t xml:space="preserve">（它覆盖 </w:t>
      </w:r>
      <w:r>
        <w:rPr>
          <w:rFonts w:ascii="Consolas" w:hAnsi="Consolas" w:eastAsia="Consolas"/>
          <w:i/>
          <w:color w:val="555555"/>
        </w:rPr>
        <w:t>appsettings.json</w:t>
      </w:r>
      <w:r>
        <w:rPr>
          <w:rFonts w:ascii="微软雅黑" w:hAnsi="微软雅黑" w:eastAsia="微软雅黑"/>
          <w:i/>
          <w:color w:val="555555"/>
        </w:rPr>
        <w:t xml:space="preserve"> 的连接串）。所以线上改连接串，改的是 </w:t>
      </w:r>
      <w:r>
        <w:rPr>
          <w:rFonts w:ascii="Consolas" w:hAnsi="Consolas" w:eastAsia="Consolas"/>
          <w:i/>
          <w:color w:val="555555"/>
        </w:rPr>
        <w:t>appsettings.Production.json</w:t>
      </w:r>
      <w:r>
        <w:rPr>
          <w:rFonts w:ascii="微软雅黑" w:hAnsi="微软雅黑" w:eastAsia="微软雅黑"/>
          <w:i/>
          <w:color w:val="555555"/>
        </w:rPr>
        <w:t xml:space="preserve">。代码包里的 </w:t>
      </w:r>
      <w:r>
        <w:rPr>
          <w:rFonts w:ascii="Consolas" w:hAnsi="Consolas" w:eastAsia="Consolas"/>
          <w:i/>
          <w:color w:val="555555"/>
        </w:rPr>
        <w:t>appsettings.json</w:t>
      </w:r>
      <w:r>
        <w:rPr>
          <w:rFonts w:ascii="微软雅黑" w:hAnsi="微软雅黑" w:eastAsia="微软雅黑"/>
          <w:i/>
          <w:color w:val="555555"/>
        </w:rPr>
        <w:t xml:space="preserve"> 默认是开发用的，可不动。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1.2 钉钉对接 — `appsettings.json` → `DingTalk`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键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是否要改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AppKey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C00000"/>
              </w:rPr>
              <w:t>AppSecret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必改</w:t>
            </w:r>
            <w:r>
              <w:rPr>
                <w:rFonts w:ascii="微软雅黑" w:hAnsi="微软雅黑" w:eastAsia="微软雅黑"/>
              </w:rPr>
              <w:t>：换成新公司钉钉企业应用的凭证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OldGatewayBase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C00000"/>
              </w:rPr>
              <w:t>NewGatewayBase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一般不用改（钉钉官方网关）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MaxDaysPerRequest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C00000"/>
              </w:rPr>
              <w:t>MaxUsersPerRequest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C00000"/>
              </w:rPr>
              <w:t>PageSize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不用改（钉钉接口限制）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EnableScheduledSync</w:t>
            </w:r>
            <w:r>
              <w:rPr>
                <w:rFonts w:ascii="微软雅黑" w:hAnsi="微软雅黑" w:eastAsia="微软雅黑"/>
              </w:rPr>
              <w:t xml:space="preserve"> 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按需：是否开启后台自动同步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1.3 新员工默认密码 — `appsettings.json` → `AppSettings:DefaultPassword`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钉钉导入员工的初始密码，按需修改（当前 </w:t>
      </w:r>
      <w:r>
        <w:rPr>
          <w:rFonts w:ascii="Consolas" w:hAnsi="Consolas" w:eastAsia="Consolas"/>
          <w:color w:val="C00000"/>
        </w:rPr>
        <w:t>123456</w:t>
      </w:r>
      <w:r>
        <w:rPr>
          <w:rFonts w:ascii="微软雅黑" w:hAnsi="微软雅黑" w:eastAsia="微软雅黑"/>
        </w:rPr>
        <w:t>）。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二、服务器基础设施（不在代码里，部署时在服务器配置）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项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当前值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新环境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服务器登录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root@49.232.210.129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新服务器 IP / SSH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.NET 运行时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ASP.NET Core Runtime 8.0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新服务器需安装一次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程序目录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/var/www/attendance-net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可沿用或改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内部端口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5080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改成新服务器未被占用的端口</w:t>
            </w:r>
            <w:r>
              <w:rPr>
                <w:rFonts w:ascii="微软雅黑" w:hAnsi="微软雅黑" w:eastAsia="微软雅黑"/>
              </w:rPr>
              <w:t xml:space="preserve">（先 </w:t>
            </w:r>
            <w:r>
              <w:rPr>
                <w:rFonts w:ascii="Consolas" w:hAnsi="Consolas" w:eastAsia="Consolas"/>
                <w:color w:val="C00000"/>
              </w:rPr>
              <w:t>ss -tlnp</w:t>
            </w:r>
            <w:r>
              <w:rPr>
                <w:rFonts w:ascii="微软雅黑" w:hAnsi="微软雅黑" w:eastAsia="微软雅黑"/>
              </w:rPr>
              <w:t xml:space="preserve"> 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systemd 服务名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attendance-net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可沿用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systemd 环境变量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ASPNETCORE_URLS=http://127.0.0.1:5080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C00000"/>
              </w:rPr>
              <w:t>ASPNETCORE_ENVIRONMENT=Production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端口与上面一致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 xml:space="preserve">Nginx </w:t>
            </w:r>
            <w:r>
              <w:rPr>
                <w:rFonts w:ascii="Consolas" w:hAnsi="Consolas" w:eastAsia="Consolas"/>
                <w:color w:val="C00000"/>
              </w:rPr>
              <w:t>server_name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wwz.cool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新域名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 xml:space="preserve">Nginx </w:t>
            </w:r>
            <w:r>
              <w:rPr>
                <w:rFonts w:ascii="Consolas" w:hAnsi="Consolas" w:eastAsia="Consolas"/>
                <w:color w:val="C00000"/>
              </w:rPr>
              <w:t>proxy_pass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http://127.0.0.1:5080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与内部端口一致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SSL 证书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/etc/letsencrypt/.../wwz.cool/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certbot --nginx -d 新域名</w:t>
            </w:r>
            <w:r>
              <w:rPr>
                <w:rFonts w:ascii="微软雅黑" w:hAnsi="微软雅黑" w:eastAsia="微软雅黑"/>
              </w:rPr>
              <w:t xml:space="preserve"> 重新签发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 xml:space="preserve">MySQL </w:t>
            </w:r>
            <w:r>
              <w:rPr>
                <w:rFonts w:ascii="Consolas" w:hAnsi="Consolas" w:eastAsia="Consolas"/>
                <w:color w:val="C00000"/>
              </w:rPr>
              <w:t>AttendanceDB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C00000"/>
              </w:rPr>
              <w:t>att_user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新服务器建库建用户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升级脚本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/root/upgrade.sh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 xml:space="preserve">拷到新服务器，改里面的 </w:t>
            </w:r>
            <w:r>
              <w:rPr>
                <w:rFonts w:ascii="Consolas" w:hAnsi="Consolas" w:eastAsia="Consolas"/>
                <w:color w:val="C00000"/>
              </w:rPr>
              <w:t>DB_PASS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C00000"/>
              </w:rPr>
              <w:t>URL</w:t>
            </w:r>
            <w:r>
              <w:rPr>
                <w:rFonts w:ascii="微软雅黑" w:hAnsi="微软雅黑" w:eastAsia="微软雅黑"/>
              </w:rPr>
              <w:t xml:space="preserve"> 等变量</w:t>
            </w:r>
          </w:p>
        </w:tc>
      </w:tr>
    </w:tbl>
    <w:p/>
    <w:p>
      <w:pPr>
        <w:ind w:left="432"/>
      </w:pPr>
      <w:r>
        <w:rPr>
          <w:color w:val="2E75B6"/>
        </w:rPr>
        <w:t xml:space="preserve">┃ </w:t>
      </w:r>
      <w:r>
        <w:rPr>
          <w:rFonts w:ascii="Consolas" w:hAnsi="Consolas" w:eastAsia="Consolas"/>
          <w:i/>
          <w:color w:val="555555"/>
        </w:rPr>
        <w:t>upgrade.sh</w:t>
      </w:r>
      <w:r>
        <w:rPr>
          <w:rFonts w:ascii="微软雅黑" w:hAnsi="微软雅黑" w:eastAsia="微软雅黑"/>
          <w:i/>
          <w:color w:val="555555"/>
        </w:rPr>
        <w:t xml:space="preserve"> 顶部有 </w:t>
      </w:r>
      <w:r>
        <w:rPr>
          <w:rFonts w:ascii="Consolas" w:hAnsi="Consolas" w:eastAsia="Consolas"/>
          <w:i/>
          <w:color w:val="555555"/>
        </w:rPr>
        <w:t>APP_DIR / SERVICE / DB_NAME / DB_USER / DB_PASS / URL</w:t>
      </w:r>
      <w:r>
        <w:rPr>
          <w:rFonts w:ascii="微软雅黑" w:hAnsi="微软雅黑" w:eastAsia="微软雅黑"/>
          <w:i/>
          <w:color w:val="555555"/>
        </w:rPr>
        <w:t xml:space="preserve"> 几个变量，换环境时改这几行即可。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三、外部依赖（云平台 / 域名 / 钉钉）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项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操作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DNS 解析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新域名加 A 记录，指向新服务器</w:t>
            </w:r>
            <w:r>
              <w:rPr>
                <w:rFonts w:ascii="微软雅黑" w:hAnsi="微软雅黑" w:eastAsia="微软雅黑"/>
                <w:b/>
              </w:rPr>
              <w:t>公网 IP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防火墙 / 安全组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 xml:space="preserve">放行入站 </w:t>
            </w:r>
            <w:r>
              <w:rPr>
                <w:rFonts w:ascii="微软雅黑" w:hAnsi="微软雅黑" w:eastAsia="微软雅黑"/>
                <w:b/>
              </w:rPr>
              <w:t>80、443</w:t>
            </w:r>
            <w:r>
              <w:rPr>
                <w:rFonts w:ascii="微软雅黑" w:hAnsi="微软雅黑" w:eastAsia="微软雅黑"/>
              </w:rPr>
              <w:t xml:space="preserve">（SSH 22）；数据库 3306 </w:t>
            </w:r>
            <w:r>
              <w:rPr>
                <w:rFonts w:ascii="微软雅黑" w:hAnsi="微软雅黑" w:eastAsia="微软雅黑"/>
                <w:b/>
              </w:rPr>
              <w:t>不要</w:t>
            </w:r>
            <w:r>
              <w:rPr>
                <w:rFonts w:ascii="微软雅黑" w:hAnsi="微软雅黑" w:eastAsia="微软雅黑"/>
              </w:rPr>
              <w:t>对公网开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ICP 备案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 xml:space="preserve">中国大陆服务器，新域名走 80/443 </w:t>
            </w:r>
            <w:r>
              <w:rPr>
                <w:rFonts w:ascii="微软雅黑" w:hAnsi="微软雅黑" w:eastAsia="微软雅黑"/>
                <w:b/>
              </w:rPr>
              <w:t>必须备案</w:t>
            </w:r>
            <w:r>
              <w:rPr>
                <w:rFonts w:ascii="微软雅黑" w:hAnsi="微软雅黑" w:eastAsia="微软雅黑"/>
              </w:rPr>
              <w:t>，否则被阻断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钉钉应用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① 可用范围设为「全部员工」；② 把</w:t>
            </w:r>
            <w:r>
              <w:rPr>
                <w:rFonts w:ascii="微软雅黑" w:hAnsi="微软雅黑" w:eastAsia="微软雅黑"/>
                <w:b/>
              </w:rPr>
              <w:t>新服务器公网 IP 加入应用 IP 白名单</w:t>
            </w:r>
            <w:r>
              <w:rPr>
                <w:rFonts w:ascii="微软雅黑" w:hAnsi="微软雅黑" w:eastAsia="微软雅黑"/>
              </w:rPr>
              <w:t>（否则同步/导入报错）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864"/>
        </w:rPr>
        <w:t>四、默认账号（首次部署后处理）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账号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默认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系统管理员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admin / Admin@123</w:t>
            </w:r>
            <w:r>
              <w:rPr>
                <w:rFonts w:ascii="微软雅黑" w:hAnsi="微软雅黑" w:eastAsia="微软雅黑"/>
              </w:rPr>
              <w:t>（首次启动自动创建）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登录后立即改密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钉钉导入员工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 xml:space="preserve">初始密码 = </w:t>
            </w:r>
            <w:r>
              <w:rPr>
                <w:rFonts w:ascii="Consolas" w:hAnsi="Consolas" w:eastAsia="Consolas"/>
                <w:color w:val="C00000"/>
              </w:rPr>
              <w:t>DefaultPassword</w:t>
            </w:r>
            <w:r>
              <w:rPr>
                <w:rFonts w:ascii="微软雅黑" w:hAnsi="微软雅黑" w:eastAsia="微软雅黑"/>
              </w:rPr>
              <w:t>（见 1.3）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提醒员工首次登录改密</w:t>
            </w:r>
          </w:p>
        </w:tc>
      </w:tr>
    </w:tbl>
    <w:p/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 xml:space="preserve">首次部署时，若数据库是空的，程序在 </w:t>
      </w:r>
      <w:r>
        <w:rPr>
          <w:rFonts w:ascii="Consolas" w:hAnsi="Consolas" w:eastAsia="Consolas"/>
          <w:i/>
          <w:color w:val="555555"/>
        </w:rPr>
        <w:t>Development</w:t>
      </w:r>
      <w:r>
        <w:rPr>
          <w:rFonts w:ascii="微软雅黑" w:hAnsi="微软雅黑" w:eastAsia="微软雅黑"/>
          <w:i/>
          <w:color w:val="555555"/>
        </w:rPr>
        <w:t xml:space="preserve"> 环境会自动建表并创建 </w:t>
      </w:r>
      <w:r>
        <w:rPr>
          <w:rFonts w:ascii="Consolas" w:hAnsi="Consolas" w:eastAsia="Consolas"/>
          <w:i/>
          <w:color w:val="555555"/>
        </w:rPr>
        <w:t>admin</w:t>
      </w:r>
      <w:r>
        <w:rPr>
          <w:rFonts w:ascii="微软雅黑" w:hAnsi="微软雅黑" w:eastAsia="微软雅黑"/>
          <w:i/>
          <w:color w:val="555555"/>
        </w:rPr>
        <w:t>。详见《部署手册》。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五、部署脚本 deploy.ps1（本地，给部署人员）</w:t>
      </w:r>
    </w:p>
    <w:p>
      <w:r>
        <w:rPr>
          <w:rFonts w:ascii="微软雅黑" w:hAnsi="微软雅黑" w:eastAsia="微软雅黑"/>
        </w:rPr>
        <w:t xml:space="preserve">文件顶部 </w:t>
      </w:r>
      <w:r>
        <w:rPr>
          <w:rFonts w:ascii="Consolas" w:hAnsi="Consolas" w:eastAsia="Consolas"/>
          <w:color w:val="C00000"/>
        </w:rPr>
        <w:t>param</w:t>
      </w:r>
      <w:r>
        <w:rPr>
          <w:rFonts w:ascii="微软雅黑" w:hAnsi="微软雅黑" w:eastAsia="微软雅黑"/>
        </w:rPr>
        <w:t xml:space="preserve"> 区，换环境时改：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参数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改成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$Server = "root@49.232.210.129"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root@新服务器IP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$Proj = "C:\...\AttendanceSystem"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新的本地项目路径</w:t>
            </w:r>
          </w:p>
        </w:tc>
      </w:tr>
    </w:tbl>
    <w:p/>
    <w:p>
      <w:r>
        <w:rPr>
          <w:rFonts w:ascii="微软雅黑" w:hAnsi="微软雅黑" w:eastAsia="微软雅黑"/>
        </w:rPr>
        <w:t xml:space="preserve">脚本末尾提示里的 </w:t>
      </w:r>
      <w:r>
        <w:rPr>
          <w:rFonts w:ascii="Consolas" w:hAnsi="Consolas" w:eastAsia="Consolas"/>
          <w:color w:val="C00000"/>
        </w:rPr>
        <w:t>https://wwz.cool</w:t>
      </w:r>
      <w:r>
        <w:rPr>
          <w:rFonts w:ascii="微软雅黑" w:hAnsi="微软雅黑" w:eastAsia="微软雅黑"/>
        </w:rPr>
        <w:t xml:space="preserve"> 只是验证用的文字提示，可一并改成新域名（不影响功能）。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六、不用改的（避免误动）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应用 C# 代码</w:t>
      </w:r>
      <w:r>
        <w:rPr>
          <w:rFonts w:ascii="微软雅黑" w:hAnsi="微软雅黑" w:eastAsia="微软雅黑"/>
        </w:rPr>
        <w:t>：不含硬编码的域名/IP，全部读配置，迁移时</w:t>
      </w:r>
      <w:r>
        <w:rPr>
          <w:rFonts w:ascii="微软雅黑" w:hAnsi="微软雅黑" w:eastAsia="微软雅黑"/>
          <w:b/>
        </w:rPr>
        <w:t>不需要改代码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CDN 链接</w:t>
      </w:r>
      <w:r>
        <w:rPr>
          <w:rFonts w:ascii="微软雅黑" w:hAnsi="微软雅黑" w:eastAsia="微软雅黑"/>
        </w:rPr>
        <w:t>（页面里的 bootstrap/图标，来自 jsdelivr）：全球通用，不用改。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`Properties/launchSettings.json` 里的 `localhost:5xxxx`</w:t>
      </w:r>
      <w:r>
        <w:rPr>
          <w:rFonts w:ascii="微软雅黑" w:hAnsi="微软雅黑" w:eastAsia="微软雅黑"/>
        </w:rPr>
        <w:t>：只用于开发者本机 VS 调试，</w:t>
      </w:r>
      <w:r>
        <w:rPr>
          <w:rFonts w:ascii="微软雅黑" w:hAnsi="微软雅黑" w:eastAsia="微软雅黑"/>
          <w:b/>
        </w:rPr>
        <w:t>不影响生产</w:t>
      </w:r>
      <w:r>
        <w:rPr>
          <w:rFonts w:ascii="微软雅黑" w:hAnsi="微软雅黑" w:eastAsia="微软雅黑"/>
        </w:rPr>
        <w:t>，可不动。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七、迁移完成后自检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# 服务器本机：程序起来没</w:t>
        <w:br/>
        <w:t>curl -I http://127.0.0.1:新端口/Login        # 期望 200/302</w:t>
        <w:br/>
        <w:t>systemctl status attendance-net               # active (running)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# 浏览器：</w:t>
        <w:br/>
        <w:t>打开 https://新域名 → 能登录（admin）</w:t>
        <w:br/>
        <w:t>后台「从钉钉导入员工」→ 能成功或给出明确错误提示</w:t>
      </w:r>
    </w:p>
    <w:p>
      <w:r>
        <w:rPr>
          <w:rFonts w:ascii="微软雅黑" w:hAnsi="微软雅黑" w:eastAsia="微软雅黑"/>
        </w:rPr>
        <w:t>*配置集中、代码无环境耦合 —— 按本清单逐项替换即可完成迁移。*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