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Y="1525"/>
        <w:tblW w:w="4951" w:type="pct"/>
        <w:tblBorders>
          <w:left w:val="single" w:sz="12" w:space="0" w:color="156082" w:themeColor="accent1"/>
        </w:tblBorders>
        <w:tblCellMar>
          <w:left w:w="144" w:type="dxa"/>
          <w:right w:w="115" w:type="dxa"/>
        </w:tblCellMar>
        <w:tblLook w:val="04A0" w:firstRow="1" w:lastRow="0" w:firstColumn="1" w:lastColumn="0" w:noHBand="0" w:noVBand="1"/>
      </w:tblPr>
      <w:tblGrid>
        <w:gridCol w:w="8923"/>
      </w:tblGrid>
      <w:tr w:rsidR="00B05617" w14:paraId="79D52A1C" w14:textId="77777777" w:rsidTr="00845AC2">
        <w:trPr>
          <w:trHeight w:val="1134"/>
        </w:trPr>
        <w:tc>
          <w:tcPr>
            <w:tcW w:w="9166" w:type="dxa"/>
            <w:tcMar>
              <w:top w:w="216" w:type="dxa"/>
              <w:left w:w="115" w:type="dxa"/>
              <w:bottom w:w="216" w:type="dxa"/>
              <w:right w:w="115" w:type="dxa"/>
            </w:tcMar>
          </w:tcPr>
          <w:p w14:paraId="49CFBDDD" w14:textId="41B39B94" w:rsidR="00B05617" w:rsidRPr="00B05617" w:rsidRDefault="00B05617" w:rsidP="00B05617">
            <w:pPr>
              <w:pStyle w:val="NoSpacing"/>
              <w:jc w:val="center"/>
              <w:rPr>
                <w:b/>
                <w:bCs/>
                <w:sz w:val="24"/>
              </w:rPr>
            </w:pPr>
            <w:r w:rsidRPr="00B05617">
              <w:rPr>
                <w:b/>
                <w:bCs/>
                <w:sz w:val="24"/>
              </w:rPr>
              <w:t>NAMIBIA UNIVERSITY OF SCIENCE AND TECHNOLOGY</w:t>
            </w:r>
          </w:p>
          <w:p w14:paraId="6CBF16A8" w14:textId="295F586B" w:rsidR="00B05617" w:rsidRDefault="00B05617" w:rsidP="00B05617">
            <w:pPr>
              <w:pStyle w:val="NoSpacing"/>
              <w:jc w:val="center"/>
              <w:rPr>
                <w:color w:val="0F4761" w:themeColor="accent1" w:themeShade="BF"/>
                <w:sz w:val="24"/>
              </w:rPr>
            </w:pPr>
            <w:r w:rsidRPr="00B05617">
              <w:rPr>
                <w:b/>
                <w:bCs/>
                <w:sz w:val="24"/>
              </w:rPr>
              <w:t>Faculty of Computing and Informatics</w:t>
            </w:r>
          </w:p>
        </w:tc>
      </w:tr>
      <w:tr w:rsidR="00B05617" w14:paraId="5A37EEDD" w14:textId="77777777" w:rsidTr="00B05617">
        <w:trPr>
          <w:trHeight w:val="998"/>
        </w:trPr>
        <w:tc>
          <w:tcPr>
            <w:tcW w:w="9166" w:type="dxa"/>
          </w:tcPr>
          <w:sdt>
            <w:sdtPr>
              <w:rPr>
                <w:rFonts w:asciiTheme="majorHAnsi" w:eastAsiaTheme="majorEastAsia" w:hAnsiTheme="majorHAnsi" w:cstheme="majorBidi"/>
                <w:b/>
                <w:bCs/>
                <w:color w:val="156082" w:themeColor="accent1"/>
                <w:sz w:val="36"/>
                <w:szCs w:val="36"/>
              </w:rPr>
              <w:alias w:val="Title"/>
              <w:id w:val="13406919"/>
              <w:placeholder>
                <w:docPart w:val="64AEEF8A8662495B803FF48CE1011B31"/>
              </w:placeholder>
              <w:dataBinding w:prefixMappings="xmlns:ns0='http://schemas.openxmlformats.org/package/2006/metadata/core-properties' xmlns:ns1='http://purl.org/dc/elements/1.1/'" w:xpath="/ns0:coreProperties[1]/ns1:title[1]" w:storeItemID="{6C3C8BC8-F283-45AE-878A-BAB7291924A1}"/>
              <w:text/>
            </w:sdtPr>
            <w:sdtContent>
              <w:p w14:paraId="01BD677E" w14:textId="0E53D6E6" w:rsidR="00B05617" w:rsidRPr="00845AC2" w:rsidRDefault="00BA382E" w:rsidP="00B05617">
                <w:pPr>
                  <w:pStyle w:val="NoSpacing"/>
                  <w:spacing w:line="216" w:lineRule="auto"/>
                  <w:rPr>
                    <w:rFonts w:asciiTheme="majorHAnsi" w:eastAsiaTheme="majorEastAsia" w:hAnsiTheme="majorHAnsi" w:cstheme="majorBidi"/>
                    <w:b/>
                    <w:bCs/>
                    <w:color w:val="156082" w:themeColor="accent1"/>
                    <w:sz w:val="88"/>
                    <w:szCs w:val="88"/>
                  </w:rPr>
                </w:pPr>
                <w:r>
                  <w:rPr>
                    <w:rFonts w:asciiTheme="majorHAnsi" w:eastAsiaTheme="majorEastAsia" w:hAnsiTheme="majorHAnsi" w:cstheme="majorBidi"/>
                    <w:b/>
                    <w:bCs/>
                    <w:color w:val="156082" w:themeColor="accent1"/>
                    <w:sz w:val="36"/>
                    <w:szCs w:val="36"/>
                  </w:rPr>
                  <w:t>Assessment: A4-Architecture, Vertical Slice, Tests, Evaluation and Redesign</w:t>
                </w:r>
              </w:p>
            </w:sdtContent>
          </w:sdt>
        </w:tc>
      </w:tr>
      <w:tr w:rsidR="00B05617" w14:paraId="03EC1F7F" w14:textId="77777777" w:rsidTr="00B05617">
        <w:trPr>
          <w:trHeight w:val="311"/>
        </w:trPr>
        <w:tc>
          <w:tcPr>
            <w:tcW w:w="9166" w:type="dxa"/>
            <w:tcMar>
              <w:top w:w="216" w:type="dxa"/>
              <w:left w:w="115" w:type="dxa"/>
              <w:bottom w:w="216" w:type="dxa"/>
              <w:right w:w="115" w:type="dxa"/>
            </w:tcMar>
          </w:tcPr>
          <w:p w14:paraId="24AC2F9A" w14:textId="77777777" w:rsidR="00B05617" w:rsidRPr="00A11A33" w:rsidRDefault="00A11A33" w:rsidP="00A11A33">
            <w:pPr>
              <w:pStyle w:val="NoSpacing"/>
              <w:spacing w:before="120"/>
              <w:rPr>
                <w:sz w:val="24"/>
              </w:rPr>
            </w:pPr>
            <w:r w:rsidRPr="00A11A33">
              <w:rPr>
                <w:b/>
                <w:bCs/>
                <w:sz w:val="24"/>
              </w:rPr>
              <w:t xml:space="preserve">Prepared by: </w:t>
            </w:r>
            <w:r w:rsidRPr="00A11A33">
              <w:rPr>
                <w:sz w:val="24"/>
              </w:rPr>
              <w:t>Lydia Amutenya</w:t>
            </w:r>
          </w:p>
          <w:p w14:paraId="1885EFE7" w14:textId="77777777" w:rsidR="00A11A33" w:rsidRPr="00A11A33" w:rsidRDefault="00A11A33" w:rsidP="00A11A33">
            <w:pPr>
              <w:pStyle w:val="NoSpacing"/>
              <w:spacing w:before="120"/>
              <w:rPr>
                <w:b/>
                <w:bCs/>
                <w:sz w:val="24"/>
              </w:rPr>
            </w:pPr>
            <w:r w:rsidRPr="00A11A33">
              <w:rPr>
                <w:b/>
                <w:bCs/>
                <w:sz w:val="24"/>
              </w:rPr>
              <w:t xml:space="preserve">Student Number: </w:t>
            </w:r>
            <w:r w:rsidRPr="00A11A33">
              <w:rPr>
                <w:sz w:val="24"/>
              </w:rPr>
              <w:t>225121506</w:t>
            </w:r>
          </w:p>
          <w:p w14:paraId="136DA3C6" w14:textId="77777777" w:rsidR="00A11A33" w:rsidRPr="00A11A33" w:rsidRDefault="00A11A33" w:rsidP="00A11A33">
            <w:pPr>
              <w:pStyle w:val="NoSpacing"/>
              <w:spacing w:before="120"/>
              <w:rPr>
                <w:b/>
                <w:bCs/>
                <w:sz w:val="24"/>
              </w:rPr>
            </w:pPr>
            <w:r w:rsidRPr="00A11A33">
              <w:rPr>
                <w:b/>
                <w:bCs/>
                <w:sz w:val="24"/>
              </w:rPr>
              <w:t xml:space="preserve">Role: </w:t>
            </w:r>
            <w:r w:rsidRPr="00A11A33">
              <w:rPr>
                <w:sz w:val="24"/>
              </w:rPr>
              <w:t>Requirements</w:t>
            </w:r>
          </w:p>
          <w:p w14:paraId="00BF2934" w14:textId="77777777" w:rsidR="00A11A33" w:rsidRPr="00A11A33" w:rsidRDefault="00A11A33" w:rsidP="00A11A33">
            <w:pPr>
              <w:pStyle w:val="NoSpacing"/>
              <w:spacing w:before="120"/>
              <w:rPr>
                <w:b/>
                <w:bCs/>
                <w:sz w:val="24"/>
              </w:rPr>
            </w:pPr>
            <w:r w:rsidRPr="00A11A33">
              <w:rPr>
                <w:b/>
                <w:bCs/>
                <w:sz w:val="24"/>
              </w:rPr>
              <w:t xml:space="preserve">Date: </w:t>
            </w:r>
            <w:r w:rsidRPr="00A11A33">
              <w:rPr>
                <w:sz w:val="24"/>
              </w:rPr>
              <w:t>20 October 2026</w:t>
            </w:r>
          </w:p>
          <w:p w14:paraId="77B5071F" w14:textId="77777777" w:rsidR="00A11A33" w:rsidRPr="00A11A33" w:rsidRDefault="00A11A33" w:rsidP="00A11A33">
            <w:pPr>
              <w:pStyle w:val="NoSpacing"/>
              <w:spacing w:before="120"/>
              <w:rPr>
                <w:b/>
                <w:bCs/>
                <w:sz w:val="24"/>
              </w:rPr>
            </w:pPr>
            <w:r w:rsidRPr="00A11A33">
              <w:rPr>
                <w:b/>
                <w:bCs/>
                <w:sz w:val="24"/>
              </w:rPr>
              <w:t xml:space="preserve">Group: </w:t>
            </w:r>
            <w:r w:rsidRPr="00A11A33">
              <w:rPr>
                <w:sz w:val="24"/>
              </w:rPr>
              <w:t>06</w:t>
            </w:r>
          </w:p>
          <w:p w14:paraId="2ED386EE" w14:textId="568DF85B" w:rsidR="00A11A33" w:rsidRDefault="00A11A33" w:rsidP="00B05617">
            <w:pPr>
              <w:pStyle w:val="NoSpacing"/>
              <w:rPr>
                <w:color w:val="0F4761" w:themeColor="accent1" w:themeShade="BF"/>
                <w:sz w:val="24"/>
              </w:rPr>
            </w:pPr>
          </w:p>
        </w:tc>
      </w:tr>
    </w:tbl>
    <w:sdt>
      <w:sdtPr>
        <w:id w:val="-1842381751"/>
        <w:docPartObj>
          <w:docPartGallery w:val="Cover Pages"/>
          <w:docPartUnique/>
        </w:docPartObj>
      </w:sdtPr>
      <w:sdtEndPr>
        <w:rPr>
          <w:b/>
          <w:bCs/>
        </w:rPr>
      </w:sdtEndPr>
      <w:sdtContent>
        <w:p w14:paraId="7352ED1D" w14:textId="2FB4E093" w:rsidR="00B05617" w:rsidRDefault="00B05617"/>
        <w:p w14:paraId="6629F96E" w14:textId="005000E6" w:rsidR="00B05617" w:rsidRPr="00A11A33" w:rsidRDefault="00B05617" w:rsidP="00A11A33">
          <w:pPr>
            <w:rPr>
              <w:b/>
              <w:bCs/>
            </w:rPr>
          </w:pPr>
          <w:r>
            <w:rPr>
              <w:b/>
              <w:bCs/>
            </w:rPr>
            <w:br w:type="page"/>
          </w:r>
        </w:p>
      </w:sdtContent>
    </w:sdt>
    <w:p w14:paraId="15DF11EC" w14:textId="77FE6904" w:rsidR="00923DF6" w:rsidRPr="00BB6DF5" w:rsidRDefault="00923DF6" w:rsidP="00BB6DF5">
      <w:pPr>
        <w:pStyle w:val="Heading1"/>
        <w:spacing w:before="0"/>
        <w:rPr>
          <w:b/>
          <w:bCs/>
        </w:rPr>
      </w:pPr>
      <w:r w:rsidRPr="00BB6DF5">
        <w:rPr>
          <w:b/>
          <w:bCs/>
        </w:rPr>
        <w:lastRenderedPageBreak/>
        <w:t>Requirements</w:t>
      </w:r>
      <w:r w:rsidR="00EC6A32">
        <w:rPr>
          <w:b/>
          <w:bCs/>
        </w:rPr>
        <w:t xml:space="preserve"> Register</w:t>
      </w:r>
    </w:p>
    <w:p w14:paraId="1F3A073A" w14:textId="77777777" w:rsidR="00923DF6" w:rsidRPr="00BB6DF5" w:rsidRDefault="00923DF6" w:rsidP="00BB6DF5">
      <w:pPr>
        <w:pStyle w:val="Heading2"/>
        <w:rPr>
          <w:b/>
          <w:bCs/>
        </w:rPr>
      </w:pPr>
      <w:r w:rsidRPr="00BB6DF5">
        <w:rPr>
          <w:b/>
          <w:bCs/>
        </w:rPr>
        <w:t>1. Purpose</w:t>
      </w:r>
    </w:p>
    <w:p w14:paraId="27DA9159" w14:textId="77777777" w:rsidR="00BB6DF5" w:rsidRPr="00BB6DF5" w:rsidRDefault="00BB6DF5" w:rsidP="00BB6DF5">
      <w:pPr>
        <w:spacing w:after="0" w:line="360" w:lineRule="auto"/>
        <w:rPr>
          <w:rFonts w:ascii="Calibri" w:hAnsi="Calibri" w:cs="Calibri"/>
          <w:sz w:val="24"/>
          <w:szCs w:val="24"/>
        </w:rPr>
      </w:pPr>
      <w:r w:rsidRPr="00BB6DF5">
        <w:rPr>
          <w:rFonts w:ascii="Calibri" w:hAnsi="Calibri" w:cs="Calibri"/>
          <w:sz w:val="24"/>
          <w:szCs w:val="24"/>
        </w:rPr>
        <w:t>This document establishes the requirements register for STEMMate Namibia for Assessment 4 (A4). It records the requirements retained from the previous STEMMate baseline and identifies additional requirements proposed for A4 to support implementation, testing, evaluation and redesign activities.</w:t>
      </w:r>
    </w:p>
    <w:p w14:paraId="37989012" w14:textId="77777777" w:rsidR="00923DF6" w:rsidRPr="00923DF6" w:rsidRDefault="00923DF6" w:rsidP="00923DF6">
      <w:pPr>
        <w:spacing w:after="0" w:line="360" w:lineRule="auto"/>
        <w:rPr>
          <w:rFonts w:ascii="Calibri" w:hAnsi="Calibri" w:cs="Calibri"/>
          <w:sz w:val="24"/>
          <w:szCs w:val="24"/>
        </w:rPr>
      </w:pPr>
      <w:r w:rsidRPr="00923DF6">
        <w:rPr>
          <w:rFonts w:ascii="Calibri" w:hAnsi="Calibri" w:cs="Calibri"/>
          <w:sz w:val="24"/>
          <w:szCs w:val="24"/>
        </w:rPr>
        <w:t>The requirements provide a basis for the system architecture, working vertical slice, requirements-based testing and evaluation. Each requirement will be linked to its relevant architecture component, test case, actual result and any issue identified through the requirements traceability matrix. Requirement IDs FR-01 to FR-06 and QR-01 to QR-06 are the identifiers used in the A1 and A2 documents and are kept unchanged so that A1, A2 and A4 trace to each other. New A4 requirements use the prefix A4 (for example FR-A4-01) so that they cannot be confused with the baseline.</w:t>
      </w:r>
    </w:p>
    <w:p w14:paraId="72DBCBAB" w14:textId="77777777" w:rsidR="00923DF6" w:rsidRDefault="00923DF6" w:rsidP="00923DF6">
      <w:pPr>
        <w:spacing w:after="0" w:line="360" w:lineRule="auto"/>
        <w:rPr>
          <w:rFonts w:ascii="Calibri" w:hAnsi="Calibri" w:cs="Calibri"/>
          <w:sz w:val="24"/>
          <w:szCs w:val="24"/>
        </w:rPr>
      </w:pPr>
      <w:r w:rsidRPr="00923DF6">
        <w:rPr>
          <w:rFonts w:ascii="Calibri" w:hAnsi="Calibri" w:cs="Calibri"/>
          <w:sz w:val="24"/>
          <w:szCs w:val="24"/>
        </w:rPr>
        <w:t>The register distinguishes the requirements baseline from the implementation status. A requirement will not be considered implemented or successfully tested until supporting evidence is available.</w:t>
      </w:r>
    </w:p>
    <w:p w14:paraId="09A96D72" w14:textId="77777777" w:rsidR="00BB6DF5" w:rsidRPr="00923DF6" w:rsidRDefault="00BB6DF5" w:rsidP="00923DF6">
      <w:pPr>
        <w:spacing w:after="0" w:line="360" w:lineRule="auto"/>
        <w:rPr>
          <w:rFonts w:ascii="Calibri" w:hAnsi="Calibri" w:cs="Calibri"/>
          <w:sz w:val="24"/>
          <w:szCs w:val="24"/>
        </w:rPr>
      </w:pPr>
    </w:p>
    <w:p w14:paraId="752143BF" w14:textId="77777777" w:rsidR="00923DF6" w:rsidRPr="00BB6DF5" w:rsidRDefault="00923DF6" w:rsidP="00BB6DF5">
      <w:pPr>
        <w:pStyle w:val="Heading2"/>
        <w:spacing w:before="0"/>
        <w:rPr>
          <w:b/>
          <w:bCs/>
        </w:rPr>
      </w:pPr>
      <w:r w:rsidRPr="00BB6DF5">
        <w:rPr>
          <w:b/>
          <w:bCs/>
        </w:rPr>
        <w:t>2. Functional Requirements</w:t>
      </w:r>
    </w:p>
    <w:p w14:paraId="1830F47E" w14:textId="77777777" w:rsidR="00923DF6" w:rsidRPr="00923DF6" w:rsidRDefault="00923DF6" w:rsidP="00923DF6">
      <w:pPr>
        <w:spacing w:after="0" w:line="360" w:lineRule="auto"/>
        <w:rPr>
          <w:rFonts w:ascii="Calibri" w:hAnsi="Calibri" w:cs="Calibri"/>
          <w:sz w:val="24"/>
          <w:szCs w:val="24"/>
        </w:rPr>
      </w:pPr>
      <w:r w:rsidRPr="00923DF6">
        <w:rPr>
          <w:rFonts w:ascii="Calibri" w:hAnsi="Calibri" w:cs="Calibri"/>
          <w:sz w:val="24"/>
          <w:szCs w:val="24"/>
        </w:rPr>
        <w:t>Functional requirements describe the services and actions the system should provide.</w:t>
      </w:r>
    </w:p>
    <w:tbl>
      <w:tblPr>
        <w:tblStyle w:val="TableGrid"/>
        <w:tblW w:w="10620" w:type="dxa"/>
        <w:tblInd w:w="-702" w:type="dxa"/>
        <w:tblLook w:val="04A0" w:firstRow="1" w:lastRow="0" w:firstColumn="1" w:lastColumn="0" w:noHBand="0" w:noVBand="1"/>
      </w:tblPr>
      <w:tblGrid>
        <w:gridCol w:w="990"/>
        <w:gridCol w:w="7419"/>
        <w:gridCol w:w="2211"/>
      </w:tblGrid>
      <w:tr w:rsidR="00923DF6" w:rsidRPr="00923DF6" w14:paraId="239922D9" w14:textId="77777777" w:rsidTr="00B05617">
        <w:tc>
          <w:tcPr>
            <w:tcW w:w="990" w:type="dxa"/>
            <w:shd w:val="clear" w:color="auto" w:fill="DAE9F7" w:themeFill="text2" w:themeFillTint="1A"/>
            <w:hideMark/>
          </w:tcPr>
          <w:p w14:paraId="2920543A" w14:textId="77777777" w:rsidR="00923DF6" w:rsidRPr="00923DF6" w:rsidRDefault="00923DF6" w:rsidP="00923DF6">
            <w:pPr>
              <w:spacing w:line="360" w:lineRule="auto"/>
              <w:rPr>
                <w:rFonts w:ascii="Calibri" w:hAnsi="Calibri" w:cs="Calibri"/>
                <w:b/>
                <w:bCs/>
                <w:sz w:val="24"/>
                <w:szCs w:val="24"/>
              </w:rPr>
            </w:pPr>
            <w:r w:rsidRPr="00923DF6">
              <w:rPr>
                <w:rFonts w:ascii="Calibri" w:hAnsi="Calibri" w:cs="Calibri"/>
                <w:b/>
                <w:bCs/>
                <w:sz w:val="24"/>
                <w:szCs w:val="24"/>
              </w:rPr>
              <w:t>ID</w:t>
            </w:r>
          </w:p>
        </w:tc>
        <w:tc>
          <w:tcPr>
            <w:tcW w:w="7419" w:type="dxa"/>
            <w:shd w:val="clear" w:color="auto" w:fill="DAE9F7" w:themeFill="text2" w:themeFillTint="1A"/>
            <w:hideMark/>
          </w:tcPr>
          <w:p w14:paraId="584BEF5D" w14:textId="77777777" w:rsidR="00923DF6" w:rsidRPr="00923DF6" w:rsidRDefault="00923DF6" w:rsidP="00923DF6">
            <w:pPr>
              <w:spacing w:line="360" w:lineRule="auto"/>
              <w:rPr>
                <w:rFonts w:ascii="Calibri" w:hAnsi="Calibri" w:cs="Calibri"/>
                <w:b/>
                <w:bCs/>
                <w:sz w:val="24"/>
                <w:szCs w:val="24"/>
              </w:rPr>
            </w:pPr>
            <w:r w:rsidRPr="00923DF6">
              <w:rPr>
                <w:rFonts w:ascii="Calibri" w:hAnsi="Calibri" w:cs="Calibri"/>
                <w:b/>
                <w:bCs/>
                <w:sz w:val="24"/>
                <w:szCs w:val="24"/>
              </w:rPr>
              <w:t>Requirement</w:t>
            </w:r>
          </w:p>
        </w:tc>
        <w:tc>
          <w:tcPr>
            <w:tcW w:w="2211" w:type="dxa"/>
            <w:shd w:val="clear" w:color="auto" w:fill="DAE9F7" w:themeFill="text2" w:themeFillTint="1A"/>
            <w:hideMark/>
          </w:tcPr>
          <w:p w14:paraId="742AA8C2" w14:textId="77777777" w:rsidR="00923DF6" w:rsidRPr="00923DF6" w:rsidRDefault="00923DF6" w:rsidP="00923DF6">
            <w:pPr>
              <w:spacing w:line="360" w:lineRule="auto"/>
              <w:rPr>
                <w:rFonts w:ascii="Calibri" w:hAnsi="Calibri" w:cs="Calibri"/>
                <w:b/>
                <w:bCs/>
                <w:sz w:val="24"/>
                <w:szCs w:val="24"/>
              </w:rPr>
            </w:pPr>
            <w:r w:rsidRPr="00923DF6">
              <w:rPr>
                <w:rFonts w:ascii="Calibri" w:hAnsi="Calibri" w:cs="Calibri"/>
                <w:b/>
                <w:bCs/>
                <w:sz w:val="24"/>
                <w:szCs w:val="24"/>
              </w:rPr>
              <w:t>Status</w:t>
            </w:r>
          </w:p>
        </w:tc>
      </w:tr>
      <w:tr w:rsidR="00923DF6" w:rsidRPr="00923DF6" w14:paraId="194ACBFA" w14:textId="77777777" w:rsidTr="00923DF6">
        <w:tc>
          <w:tcPr>
            <w:tcW w:w="990" w:type="dxa"/>
            <w:hideMark/>
          </w:tcPr>
          <w:p w14:paraId="44DAA8C9"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FR-01</w:t>
            </w:r>
          </w:p>
        </w:tc>
        <w:tc>
          <w:tcPr>
            <w:tcW w:w="7419" w:type="dxa"/>
            <w:hideMark/>
          </w:tcPr>
          <w:p w14:paraId="138A0B94"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let a facilitator browse and filter stored STEM activities by level, duration, topic and available materials.</w:t>
            </w:r>
          </w:p>
        </w:tc>
        <w:tc>
          <w:tcPr>
            <w:tcW w:w="2211" w:type="dxa"/>
            <w:hideMark/>
          </w:tcPr>
          <w:p w14:paraId="31EAD71A" w14:textId="33771FA3"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Baseline (A2), Must. In A4 slice (activity selection)</w:t>
            </w:r>
          </w:p>
        </w:tc>
      </w:tr>
      <w:tr w:rsidR="00923DF6" w:rsidRPr="00923DF6" w14:paraId="37E333E5" w14:textId="77777777" w:rsidTr="00923DF6">
        <w:tc>
          <w:tcPr>
            <w:tcW w:w="990" w:type="dxa"/>
            <w:hideMark/>
          </w:tcPr>
          <w:p w14:paraId="657FECE4"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FR-02</w:t>
            </w:r>
          </w:p>
        </w:tc>
        <w:tc>
          <w:tcPr>
            <w:tcW w:w="7419" w:type="dxa"/>
            <w:hideMark/>
          </w:tcPr>
          <w:p w14:paraId="77AFD412"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let a facilitator save a selected activity on the device for offline use.</w:t>
            </w:r>
          </w:p>
        </w:tc>
        <w:tc>
          <w:tcPr>
            <w:tcW w:w="2211" w:type="dxa"/>
            <w:hideMark/>
          </w:tcPr>
          <w:p w14:paraId="2F67B04D" w14:textId="4AB28FF0"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Baseline (A2), Must. In A4 slice</w:t>
            </w:r>
          </w:p>
        </w:tc>
      </w:tr>
      <w:tr w:rsidR="00923DF6" w:rsidRPr="00923DF6" w14:paraId="11FE0852" w14:textId="77777777" w:rsidTr="00923DF6">
        <w:tc>
          <w:tcPr>
            <w:tcW w:w="990" w:type="dxa"/>
            <w:hideMark/>
          </w:tcPr>
          <w:p w14:paraId="224A9B54"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FR-03</w:t>
            </w:r>
          </w:p>
        </w:tc>
        <w:tc>
          <w:tcPr>
            <w:tcW w:w="7419" w:type="dxa"/>
            <w:hideMark/>
          </w:tcPr>
          <w:p w14:paraId="2335B5C4"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let a facilitator create and edit a session plan with steps, timing, materials, safety notes and inclusion prompts.</w:t>
            </w:r>
          </w:p>
        </w:tc>
        <w:tc>
          <w:tcPr>
            <w:tcW w:w="2211" w:type="dxa"/>
            <w:hideMark/>
          </w:tcPr>
          <w:p w14:paraId="5E8AE848" w14:textId="3D250284"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Baseline (A2), Must. In A4 slice (core)</w:t>
            </w:r>
          </w:p>
        </w:tc>
      </w:tr>
      <w:tr w:rsidR="00923DF6" w:rsidRPr="00923DF6" w14:paraId="2B73945D" w14:textId="77777777" w:rsidTr="00923DF6">
        <w:tc>
          <w:tcPr>
            <w:tcW w:w="990" w:type="dxa"/>
            <w:hideMark/>
          </w:tcPr>
          <w:p w14:paraId="5991F66C"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FR-04</w:t>
            </w:r>
          </w:p>
        </w:tc>
        <w:tc>
          <w:tcPr>
            <w:tcW w:w="7419" w:type="dxa"/>
            <w:hideMark/>
          </w:tcPr>
          <w:p w14:paraId="4FA775C2"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synchronise a completed local plan when the internet returns without losing its content.</w:t>
            </w:r>
          </w:p>
        </w:tc>
        <w:tc>
          <w:tcPr>
            <w:tcW w:w="2211" w:type="dxa"/>
            <w:hideMark/>
          </w:tcPr>
          <w:p w14:paraId="665D7C39" w14:textId="1C1D815D"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Baseline (A2), Must. In A4 slice (core)</w:t>
            </w:r>
          </w:p>
        </w:tc>
      </w:tr>
      <w:tr w:rsidR="00923DF6" w:rsidRPr="00923DF6" w14:paraId="63ADA75F" w14:textId="77777777" w:rsidTr="00923DF6">
        <w:tc>
          <w:tcPr>
            <w:tcW w:w="990" w:type="dxa"/>
            <w:hideMark/>
          </w:tcPr>
          <w:p w14:paraId="0C0F7EB8"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lastRenderedPageBreak/>
              <w:t>FR-05</w:t>
            </w:r>
          </w:p>
        </w:tc>
        <w:tc>
          <w:tcPr>
            <w:tcW w:w="7419" w:type="dxa"/>
            <w:hideMark/>
          </w:tcPr>
          <w:p w14:paraId="497CFE88"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support recording equipment and materials use, including the intended session date, responsible person and equipment return status.</w:t>
            </w:r>
          </w:p>
        </w:tc>
        <w:tc>
          <w:tcPr>
            <w:tcW w:w="2211" w:type="dxa"/>
            <w:hideMark/>
          </w:tcPr>
          <w:p w14:paraId="5B3D8F41" w14:textId="35347D20"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Baseline (A1), deferred. Not in A4 slice</w:t>
            </w:r>
          </w:p>
        </w:tc>
      </w:tr>
      <w:tr w:rsidR="00923DF6" w:rsidRPr="00923DF6" w14:paraId="3ABBBFD5" w14:textId="77777777" w:rsidTr="00923DF6">
        <w:tc>
          <w:tcPr>
            <w:tcW w:w="990" w:type="dxa"/>
            <w:hideMark/>
          </w:tcPr>
          <w:p w14:paraId="17FAE3E5"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FR-06</w:t>
            </w:r>
          </w:p>
        </w:tc>
        <w:tc>
          <w:tcPr>
            <w:tcW w:w="7419" w:type="dxa"/>
            <w:hideMark/>
          </w:tcPr>
          <w:p w14:paraId="0F058FC0"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let a facilitator reuse or copy a previous session plan.</w:t>
            </w:r>
          </w:p>
        </w:tc>
        <w:tc>
          <w:tcPr>
            <w:tcW w:w="2211" w:type="dxa"/>
            <w:hideMark/>
          </w:tcPr>
          <w:p w14:paraId="63687E22"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Baseline (A1), deferred. Not in A4 slice</w:t>
            </w:r>
          </w:p>
        </w:tc>
      </w:tr>
      <w:tr w:rsidR="00923DF6" w:rsidRPr="00923DF6" w14:paraId="75673556" w14:textId="77777777" w:rsidTr="00923DF6">
        <w:tc>
          <w:tcPr>
            <w:tcW w:w="990" w:type="dxa"/>
            <w:hideMark/>
          </w:tcPr>
          <w:p w14:paraId="4FBB3448"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FR-A4-01</w:t>
            </w:r>
          </w:p>
        </w:tc>
        <w:tc>
          <w:tcPr>
            <w:tcW w:w="7419" w:type="dxa"/>
            <w:hideMark/>
          </w:tcPr>
          <w:p w14:paraId="5BD18931"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require a facilitator to sign in to a private workspace on the device before viewing or editing plans.</w:t>
            </w:r>
          </w:p>
        </w:tc>
        <w:tc>
          <w:tcPr>
            <w:tcW w:w="2211" w:type="dxa"/>
            <w:hideMark/>
          </w:tcPr>
          <w:p w14:paraId="1089113E"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Added for A4, Should. In slice (supports QR-05, QR-06)</w:t>
            </w:r>
          </w:p>
        </w:tc>
      </w:tr>
      <w:tr w:rsidR="00923DF6" w:rsidRPr="00923DF6" w14:paraId="6E8F829E" w14:textId="77777777" w:rsidTr="00923DF6">
        <w:tc>
          <w:tcPr>
            <w:tcW w:w="990" w:type="dxa"/>
            <w:hideMark/>
          </w:tcPr>
          <w:p w14:paraId="13761ED4"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FR-A4-02</w:t>
            </w:r>
          </w:p>
        </w:tc>
        <w:tc>
          <w:tcPr>
            <w:tcW w:w="7419" w:type="dxa"/>
            <w:hideMark/>
          </w:tcPr>
          <w:p w14:paraId="358964C9"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show each saved plan's synchronisation state as Synced, Pending or Failed using text or an icon as well as colour, and a failed synchronisation shall keep the locally saved plan.</w:t>
            </w:r>
          </w:p>
        </w:tc>
        <w:tc>
          <w:tcPr>
            <w:tcW w:w="2211" w:type="dxa"/>
            <w:hideMark/>
          </w:tcPr>
          <w:p w14:paraId="72EC4E94"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Added for A4, Must. In slice (supports FR-04, QR-02)</w:t>
            </w:r>
          </w:p>
        </w:tc>
      </w:tr>
    </w:tbl>
    <w:p w14:paraId="23744990" w14:textId="77777777" w:rsidR="00923DF6" w:rsidRDefault="00923DF6" w:rsidP="00923DF6">
      <w:pPr>
        <w:spacing w:after="0" w:line="360" w:lineRule="auto"/>
        <w:rPr>
          <w:rFonts w:ascii="Calibri" w:hAnsi="Calibri" w:cs="Calibri"/>
          <w:b/>
          <w:bCs/>
          <w:sz w:val="24"/>
          <w:szCs w:val="24"/>
        </w:rPr>
      </w:pPr>
    </w:p>
    <w:p w14:paraId="1292D52C" w14:textId="520BA2E0" w:rsidR="00923DF6" w:rsidRPr="00BB6DF5" w:rsidRDefault="00923DF6" w:rsidP="00BB6DF5">
      <w:pPr>
        <w:pStyle w:val="Heading2"/>
        <w:spacing w:before="0"/>
        <w:rPr>
          <w:b/>
          <w:bCs/>
        </w:rPr>
      </w:pPr>
      <w:r w:rsidRPr="00BB6DF5">
        <w:rPr>
          <w:b/>
          <w:bCs/>
        </w:rPr>
        <w:t>3. Quality and Non-Functional Requirements</w:t>
      </w:r>
    </w:p>
    <w:p w14:paraId="2608B082" w14:textId="77777777" w:rsidR="00923DF6" w:rsidRPr="00923DF6" w:rsidRDefault="00923DF6" w:rsidP="00923DF6">
      <w:pPr>
        <w:spacing w:after="0" w:line="360" w:lineRule="auto"/>
        <w:rPr>
          <w:rFonts w:ascii="Calibri" w:hAnsi="Calibri" w:cs="Calibri"/>
          <w:sz w:val="24"/>
          <w:szCs w:val="24"/>
        </w:rPr>
      </w:pPr>
      <w:r w:rsidRPr="00923DF6">
        <w:rPr>
          <w:rFonts w:ascii="Calibri" w:hAnsi="Calibri" w:cs="Calibri"/>
          <w:sz w:val="24"/>
          <w:szCs w:val="24"/>
        </w:rPr>
        <w:t>Quality and non-functional requirements describe the qualities and constraints that guide the system's design and operation.</w:t>
      </w:r>
    </w:p>
    <w:tbl>
      <w:tblPr>
        <w:tblStyle w:val="TableGrid"/>
        <w:tblW w:w="10620" w:type="dxa"/>
        <w:tblInd w:w="-702" w:type="dxa"/>
        <w:tblLook w:val="04A0" w:firstRow="1" w:lastRow="0" w:firstColumn="1" w:lastColumn="0" w:noHBand="0" w:noVBand="1"/>
      </w:tblPr>
      <w:tblGrid>
        <w:gridCol w:w="990"/>
        <w:gridCol w:w="7350"/>
        <w:gridCol w:w="2280"/>
      </w:tblGrid>
      <w:tr w:rsidR="00923DF6" w:rsidRPr="00923DF6" w14:paraId="6A7A02F5" w14:textId="77777777" w:rsidTr="00B05617">
        <w:tc>
          <w:tcPr>
            <w:tcW w:w="990" w:type="dxa"/>
            <w:shd w:val="clear" w:color="auto" w:fill="DAE9F7" w:themeFill="text2" w:themeFillTint="1A"/>
            <w:hideMark/>
          </w:tcPr>
          <w:p w14:paraId="3668358E" w14:textId="77777777" w:rsidR="00923DF6" w:rsidRPr="00923DF6" w:rsidRDefault="00923DF6" w:rsidP="00923DF6">
            <w:pPr>
              <w:spacing w:line="360" w:lineRule="auto"/>
              <w:rPr>
                <w:rFonts w:ascii="Calibri" w:hAnsi="Calibri" w:cs="Calibri"/>
                <w:b/>
                <w:bCs/>
                <w:sz w:val="24"/>
                <w:szCs w:val="24"/>
              </w:rPr>
            </w:pPr>
            <w:r w:rsidRPr="00923DF6">
              <w:rPr>
                <w:rFonts w:ascii="Calibri" w:hAnsi="Calibri" w:cs="Calibri"/>
                <w:b/>
                <w:bCs/>
                <w:sz w:val="24"/>
                <w:szCs w:val="24"/>
              </w:rPr>
              <w:t>ID</w:t>
            </w:r>
          </w:p>
        </w:tc>
        <w:tc>
          <w:tcPr>
            <w:tcW w:w="7350" w:type="dxa"/>
            <w:shd w:val="clear" w:color="auto" w:fill="DAE9F7" w:themeFill="text2" w:themeFillTint="1A"/>
            <w:hideMark/>
          </w:tcPr>
          <w:p w14:paraId="56DB699E" w14:textId="77777777" w:rsidR="00923DF6" w:rsidRPr="00923DF6" w:rsidRDefault="00923DF6" w:rsidP="00923DF6">
            <w:pPr>
              <w:spacing w:line="360" w:lineRule="auto"/>
              <w:rPr>
                <w:rFonts w:ascii="Calibri" w:hAnsi="Calibri" w:cs="Calibri"/>
                <w:b/>
                <w:bCs/>
                <w:sz w:val="24"/>
                <w:szCs w:val="24"/>
              </w:rPr>
            </w:pPr>
            <w:r w:rsidRPr="00923DF6">
              <w:rPr>
                <w:rFonts w:ascii="Calibri" w:hAnsi="Calibri" w:cs="Calibri"/>
                <w:b/>
                <w:bCs/>
                <w:sz w:val="24"/>
                <w:szCs w:val="24"/>
              </w:rPr>
              <w:t>Requirement</w:t>
            </w:r>
          </w:p>
        </w:tc>
        <w:tc>
          <w:tcPr>
            <w:tcW w:w="2280" w:type="dxa"/>
            <w:shd w:val="clear" w:color="auto" w:fill="DAE9F7" w:themeFill="text2" w:themeFillTint="1A"/>
            <w:hideMark/>
          </w:tcPr>
          <w:p w14:paraId="3A6FB4DB" w14:textId="77777777" w:rsidR="00923DF6" w:rsidRPr="00923DF6" w:rsidRDefault="00923DF6" w:rsidP="00923DF6">
            <w:pPr>
              <w:spacing w:line="360" w:lineRule="auto"/>
              <w:rPr>
                <w:rFonts w:ascii="Calibri" w:hAnsi="Calibri" w:cs="Calibri"/>
                <w:b/>
                <w:bCs/>
                <w:sz w:val="24"/>
                <w:szCs w:val="24"/>
              </w:rPr>
            </w:pPr>
            <w:r w:rsidRPr="00923DF6">
              <w:rPr>
                <w:rFonts w:ascii="Calibri" w:hAnsi="Calibri" w:cs="Calibri"/>
                <w:b/>
                <w:bCs/>
                <w:sz w:val="24"/>
                <w:szCs w:val="24"/>
              </w:rPr>
              <w:t>Status</w:t>
            </w:r>
          </w:p>
        </w:tc>
      </w:tr>
      <w:tr w:rsidR="00923DF6" w:rsidRPr="00923DF6" w14:paraId="0DA143B9" w14:textId="77777777" w:rsidTr="00923DF6">
        <w:tc>
          <w:tcPr>
            <w:tcW w:w="990" w:type="dxa"/>
            <w:hideMark/>
          </w:tcPr>
          <w:p w14:paraId="65D06331"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QR-01</w:t>
            </w:r>
          </w:p>
        </w:tc>
        <w:tc>
          <w:tcPr>
            <w:tcW w:w="7350" w:type="dxa"/>
            <w:hideMark/>
          </w:tcPr>
          <w:p w14:paraId="067A481D"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let a facilitator find and select a suitable stored activity within about two minutes while offline.</w:t>
            </w:r>
          </w:p>
        </w:tc>
        <w:tc>
          <w:tcPr>
            <w:tcW w:w="2280" w:type="dxa"/>
            <w:hideMark/>
          </w:tcPr>
          <w:p w14:paraId="1C2D36F0" w14:textId="79630771"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Baseline (A2), Must, Performance. In slice</w:t>
            </w:r>
          </w:p>
        </w:tc>
      </w:tr>
      <w:tr w:rsidR="00923DF6" w:rsidRPr="00923DF6" w14:paraId="4A086101" w14:textId="77777777" w:rsidTr="00923DF6">
        <w:tc>
          <w:tcPr>
            <w:tcW w:w="990" w:type="dxa"/>
            <w:hideMark/>
          </w:tcPr>
          <w:p w14:paraId="7EAFBBF6"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QR-02</w:t>
            </w:r>
          </w:p>
        </w:tc>
        <w:tc>
          <w:tcPr>
            <w:tcW w:w="7350" w:type="dxa"/>
            <w:hideMark/>
          </w:tcPr>
          <w:p w14:paraId="36CACF91"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automatically save an unfinished plan and keep it after connection loss, app closure or device restart.</w:t>
            </w:r>
          </w:p>
        </w:tc>
        <w:tc>
          <w:tcPr>
            <w:tcW w:w="2280" w:type="dxa"/>
            <w:hideMark/>
          </w:tcPr>
          <w:p w14:paraId="1D89C99D" w14:textId="23635F13"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Baseline (A2), Must, Reliability. In slice</w:t>
            </w:r>
          </w:p>
        </w:tc>
      </w:tr>
      <w:tr w:rsidR="00923DF6" w:rsidRPr="00923DF6" w14:paraId="6F55EB96" w14:textId="77777777" w:rsidTr="00923DF6">
        <w:tc>
          <w:tcPr>
            <w:tcW w:w="990" w:type="dxa"/>
            <w:hideMark/>
          </w:tcPr>
          <w:p w14:paraId="3E7E3C74"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QR-03</w:t>
            </w:r>
          </w:p>
        </w:tc>
        <w:tc>
          <w:tcPr>
            <w:tcW w:w="7350" w:type="dxa"/>
            <w:hideMark/>
          </w:tcPr>
          <w:p w14:paraId="0BE206DC"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remain usable on a shared, low-specification device and shall avoid unnecessary large downloads.</w:t>
            </w:r>
          </w:p>
        </w:tc>
        <w:tc>
          <w:tcPr>
            <w:tcW w:w="2280" w:type="dxa"/>
            <w:hideMark/>
          </w:tcPr>
          <w:p w14:paraId="792DDBCB" w14:textId="6DC88B16"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Baseline (A2), Should, Resource use. Checked, not fully tested</w:t>
            </w:r>
          </w:p>
        </w:tc>
      </w:tr>
      <w:tr w:rsidR="00923DF6" w:rsidRPr="00923DF6" w14:paraId="637087BC" w14:textId="77777777" w:rsidTr="00923DF6">
        <w:tc>
          <w:tcPr>
            <w:tcW w:w="990" w:type="dxa"/>
            <w:hideMark/>
          </w:tcPr>
          <w:p w14:paraId="4E3BC89C"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QR-04</w:t>
            </w:r>
          </w:p>
        </w:tc>
        <w:tc>
          <w:tcPr>
            <w:tcW w:w="7350" w:type="dxa"/>
            <w:hideMark/>
          </w:tcPr>
          <w:p w14:paraId="668BF0E5"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support keyboard use, readable contrast, visible focus, labelled controls and messages that do not use colour alone.</w:t>
            </w:r>
          </w:p>
        </w:tc>
        <w:tc>
          <w:tcPr>
            <w:tcW w:w="2280" w:type="dxa"/>
            <w:hideMark/>
          </w:tcPr>
          <w:p w14:paraId="21A5746F" w14:textId="7113741A"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Baseline (A2), Must, Accessibility. In slice</w:t>
            </w:r>
          </w:p>
        </w:tc>
      </w:tr>
      <w:tr w:rsidR="00923DF6" w:rsidRPr="00923DF6" w14:paraId="392894A4" w14:textId="77777777" w:rsidTr="00923DF6">
        <w:tc>
          <w:tcPr>
            <w:tcW w:w="990" w:type="dxa"/>
            <w:hideMark/>
          </w:tcPr>
          <w:p w14:paraId="6F142716"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QR-05</w:t>
            </w:r>
          </w:p>
        </w:tc>
        <w:tc>
          <w:tcPr>
            <w:tcW w:w="7350" w:type="dxa"/>
            <w:hideMark/>
          </w:tcPr>
          <w:p w14:paraId="732C777E"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not collect, store or synchronise pupil names, photos, recordings, school records or other pupil-identifying information.</w:t>
            </w:r>
          </w:p>
        </w:tc>
        <w:tc>
          <w:tcPr>
            <w:tcW w:w="2280" w:type="dxa"/>
            <w:hideMark/>
          </w:tcPr>
          <w:p w14:paraId="0BF10A66" w14:textId="56C4A7A2"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 xml:space="preserve">Baseline (A2), Must, Privacy. In slice (data </w:t>
            </w:r>
            <w:r w:rsidRPr="00923DF6">
              <w:rPr>
                <w:rFonts w:ascii="Calibri" w:hAnsi="Calibri" w:cs="Calibri"/>
                <w:sz w:val="24"/>
                <w:szCs w:val="24"/>
              </w:rPr>
              <w:lastRenderedPageBreak/>
              <w:t>model has no pupil fields)</w:t>
            </w:r>
          </w:p>
        </w:tc>
      </w:tr>
      <w:tr w:rsidR="00923DF6" w:rsidRPr="00923DF6" w14:paraId="0C576706" w14:textId="77777777" w:rsidTr="00923DF6">
        <w:tc>
          <w:tcPr>
            <w:tcW w:w="990" w:type="dxa"/>
            <w:hideMark/>
          </w:tcPr>
          <w:p w14:paraId="64DB2A26"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lastRenderedPageBreak/>
              <w:t>QR-06</w:t>
            </w:r>
          </w:p>
        </w:tc>
        <w:tc>
          <w:tcPr>
            <w:tcW w:w="7350" w:type="dxa"/>
            <w:hideMark/>
          </w:tcPr>
          <w:p w14:paraId="46ECD416"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keep separate drafts protected on a shared device, so that a second workspace cannot open, change or delete the first workspace's unfinished draft.</w:t>
            </w:r>
          </w:p>
        </w:tc>
        <w:tc>
          <w:tcPr>
            <w:tcW w:w="2280" w:type="dxa"/>
            <w:hideMark/>
          </w:tcPr>
          <w:p w14:paraId="0691397F"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Baseline (A2), Must, Shared-device security. In slice</w:t>
            </w:r>
          </w:p>
        </w:tc>
      </w:tr>
      <w:tr w:rsidR="00923DF6" w:rsidRPr="00923DF6" w14:paraId="2BBABAA5" w14:textId="77777777" w:rsidTr="00923DF6">
        <w:tc>
          <w:tcPr>
            <w:tcW w:w="990" w:type="dxa"/>
            <w:hideMark/>
          </w:tcPr>
          <w:p w14:paraId="10181944"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QR-A4-01</w:t>
            </w:r>
          </w:p>
        </w:tc>
        <w:tc>
          <w:tcPr>
            <w:tcW w:w="7350" w:type="dxa"/>
            <w:hideMark/>
          </w:tcPr>
          <w:p w14:paraId="078DEF24"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give understandable error messages and indicate whether an operation succeeded, failed or needs recovery.</w:t>
            </w:r>
          </w:p>
        </w:tc>
        <w:tc>
          <w:tcPr>
            <w:tcW w:w="2280" w:type="dxa"/>
            <w:hideMark/>
          </w:tcPr>
          <w:p w14:paraId="6B1BFCB6"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Added for A4, Should. In slice</w:t>
            </w:r>
          </w:p>
        </w:tc>
      </w:tr>
      <w:tr w:rsidR="00923DF6" w:rsidRPr="00923DF6" w14:paraId="16F9A343" w14:textId="77777777" w:rsidTr="00923DF6">
        <w:tc>
          <w:tcPr>
            <w:tcW w:w="990" w:type="dxa"/>
            <w:hideMark/>
          </w:tcPr>
          <w:p w14:paraId="69AA055F"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QR-A4-02</w:t>
            </w:r>
          </w:p>
        </w:tc>
        <w:tc>
          <w:tcPr>
            <w:tcW w:w="7350" w:type="dxa"/>
            <w:hideMark/>
          </w:tcPr>
          <w:p w14:paraId="3A9D0A7E"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system shall maintain the integrity of saved plans and give a way to verify that a plan was stored successfully, locally and after synchronisation.</w:t>
            </w:r>
          </w:p>
        </w:tc>
        <w:tc>
          <w:tcPr>
            <w:tcW w:w="2280" w:type="dxa"/>
            <w:hideMark/>
          </w:tcPr>
          <w:p w14:paraId="35A85CB7"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Added for A4, Should. In slice</w:t>
            </w:r>
          </w:p>
        </w:tc>
      </w:tr>
    </w:tbl>
    <w:p w14:paraId="1ACAB118" w14:textId="77777777" w:rsidR="00BB6DF5" w:rsidRDefault="00BB6DF5" w:rsidP="00923DF6">
      <w:pPr>
        <w:spacing w:after="0" w:line="360" w:lineRule="auto"/>
        <w:rPr>
          <w:rFonts w:ascii="Calibri" w:hAnsi="Calibri" w:cs="Calibri"/>
          <w:b/>
          <w:bCs/>
          <w:sz w:val="24"/>
          <w:szCs w:val="24"/>
        </w:rPr>
      </w:pPr>
    </w:p>
    <w:p w14:paraId="35970E67" w14:textId="51D95CD1" w:rsidR="00923DF6" w:rsidRPr="00BB6DF5" w:rsidRDefault="00923DF6" w:rsidP="00BB6DF5">
      <w:pPr>
        <w:pStyle w:val="Heading2"/>
        <w:spacing w:before="0"/>
        <w:rPr>
          <w:b/>
          <w:bCs/>
        </w:rPr>
      </w:pPr>
      <w:r w:rsidRPr="00BB6DF5">
        <w:rPr>
          <w:b/>
          <w:bCs/>
        </w:rPr>
        <w:t>4. A4 Implementation Scope and Priorities</w:t>
      </w:r>
    </w:p>
    <w:p w14:paraId="7F1063AD" w14:textId="77777777" w:rsidR="00923DF6" w:rsidRDefault="00923DF6" w:rsidP="00923DF6">
      <w:pPr>
        <w:spacing w:after="0" w:line="360" w:lineRule="auto"/>
        <w:rPr>
          <w:rFonts w:ascii="Calibri" w:hAnsi="Calibri" w:cs="Calibri"/>
          <w:sz w:val="24"/>
          <w:szCs w:val="24"/>
        </w:rPr>
      </w:pPr>
      <w:r w:rsidRPr="00923DF6">
        <w:rPr>
          <w:rFonts w:ascii="Calibri" w:hAnsi="Calibri" w:cs="Calibri"/>
          <w:sz w:val="24"/>
          <w:szCs w:val="24"/>
        </w:rPr>
        <w:t>The A4 implementation will prioritise a working vertical slice that demonstrates an end-to-end workflow, including user interaction, input validation, application logic, persistent data storage and visible output.</w:t>
      </w:r>
    </w:p>
    <w:p w14:paraId="5C25A8B1" w14:textId="77777777" w:rsidR="00923DF6" w:rsidRPr="00923DF6" w:rsidRDefault="00923DF6" w:rsidP="00923DF6">
      <w:pPr>
        <w:spacing w:after="0" w:line="360" w:lineRule="auto"/>
        <w:rPr>
          <w:rFonts w:ascii="Calibri" w:hAnsi="Calibri" w:cs="Calibri"/>
          <w:sz w:val="24"/>
          <w:szCs w:val="24"/>
        </w:rPr>
      </w:pPr>
    </w:p>
    <w:p w14:paraId="32CCD105" w14:textId="77777777" w:rsidR="00923DF6" w:rsidRPr="00BB6DF5" w:rsidRDefault="00923DF6" w:rsidP="00BB6DF5">
      <w:pPr>
        <w:pStyle w:val="Heading3"/>
        <w:spacing w:before="0"/>
        <w:rPr>
          <w:b/>
          <w:bCs/>
        </w:rPr>
      </w:pPr>
      <w:r w:rsidRPr="00BB6DF5">
        <w:rPr>
          <w:b/>
          <w:bCs/>
        </w:rPr>
        <w:t>4.1 Planned Vertical Slice</w:t>
      </w:r>
    </w:p>
    <w:p w14:paraId="767B7951" w14:textId="77777777" w:rsidR="00923DF6" w:rsidRPr="00923DF6" w:rsidRDefault="00923DF6" w:rsidP="00923DF6">
      <w:pPr>
        <w:spacing w:after="0" w:line="360" w:lineRule="auto"/>
        <w:rPr>
          <w:rFonts w:ascii="Calibri" w:hAnsi="Calibri" w:cs="Calibri"/>
          <w:sz w:val="24"/>
          <w:szCs w:val="24"/>
        </w:rPr>
      </w:pPr>
      <w:r w:rsidRPr="00923DF6">
        <w:rPr>
          <w:rFonts w:ascii="Calibri" w:hAnsi="Calibri" w:cs="Calibri"/>
          <w:sz w:val="24"/>
          <w:szCs w:val="24"/>
        </w:rPr>
        <w:t>The planned A4 vertical slice is planning a session offline:</w:t>
      </w:r>
    </w:p>
    <w:p w14:paraId="79EA03B8" w14:textId="77777777" w:rsidR="00923DF6" w:rsidRPr="00923DF6" w:rsidRDefault="00923DF6" w:rsidP="00923DF6">
      <w:pPr>
        <w:spacing w:after="0" w:line="360" w:lineRule="auto"/>
        <w:rPr>
          <w:rFonts w:ascii="Calibri" w:hAnsi="Calibri" w:cs="Calibri"/>
          <w:sz w:val="24"/>
          <w:szCs w:val="24"/>
        </w:rPr>
      </w:pPr>
      <w:r w:rsidRPr="00923DF6">
        <w:rPr>
          <w:rFonts w:ascii="Calibri" w:hAnsi="Calibri" w:cs="Calibri"/>
          <w:b/>
          <w:bCs/>
          <w:sz w:val="24"/>
          <w:szCs w:val="24"/>
        </w:rPr>
        <w:t>Facilitator signs in → Open a saved activity (FR-01, FR-02) → Create or edit a session plan (FR-03) → Validate the five required items → Autosave the draft (QR-02) → Save to local persistent storage and queue for sync (FR-04) → Show Synced, Pending or Failed (FR-A4-02) → Recover after offline use or failure.</w:t>
      </w:r>
    </w:p>
    <w:p w14:paraId="219DAE3F" w14:textId="77777777" w:rsidR="00923DF6" w:rsidRDefault="00923DF6" w:rsidP="00923DF6">
      <w:pPr>
        <w:spacing w:after="0" w:line="360" w:lineRule="auto"/>
        <w:rPr>
          <w:rFonts w:ascii="Calibri" w:hAnsi="Calibri" w:cs="Calibri"/>
          <w:sz w:val="24"/>
          <w:szCs w:val="24"/>
        </w:rPr>
      </w:pPr>
      <w:r w:rsidRPr="00923DF6">
        <w:rPr>
          <w:rFonts w:ascii="Calibri" w:hAnsi="Calibri" w:cs="Calibri"/>
          <w:sz w:val="24"/>
          <w:szCs w:val="24"/>
        </w:rPr>
        <w:t>This workflow is a planned implementation target. Its final behaviour will be documented according to what is built and tested. Attendance recording appeared in the A3 prototype guide, but it is not in the A1 or A2 requirements and would store learner-related data, which conflicts with QR-05. It is therefore not part of the slice unless the team agrees a privacy-safe design and records it as a new requirement.</w:t>
      </w:r>
    </w:p>
    <w:p w14:paraId="4FA07A18" w14:textId="77777777" w:rsidR="00923DF6" w:rsidRPr="00923DF6" w:rsidRDefault="00923DF6" w:rsidP="00923DF6">
      <w:pPr>
        <w:spacing w:after="0" w:line="360" w:lineRule="auto"/>
        <w:rPr>
          <w:rFonts w:ascii="Calibri" w:hAnsi="Calibri" w:cs="Calibri"/>
          <w:sz w:val="24"/>
          <w:szCs w:val="24"/>
        </w:rPr>
      </w:pPr>
    </w:p>
    <w:p w14:paraId="393258DD" w14:textId="77777777" w:rsidR="00923DF6" w:rsidRPr="00BB6DF5" w:rsidRDefault="00923DF6" w:rsidP="00BB6DF5">
      <w:pPr>
        <w:pStyle w:val="Heading3"/>
        <w:spacing w:before="0"/>
        <w:rPr>
          <w:b/>
          <w:bCs/>
        </w:rPr>
      </w:pPr>
      <w:r w:rsidRPr="00BB6DF5">
        <w:rPr>
          <w:b/>
          <w:bCs/>
        </w:rPr>
        <w:t>4.2 Implementation Priorities</w:t>
      </w:r>
    </w:p>
    <w:p w14:paraId="5B87F60B" w14:textId="77777777" w:rsidR="00923DF6" w:rsidRPr="00923DF6" w:rsidRDefault="00923DF6" w:rsidP="00923DF6">
      <w:pPr>
        <w:spacing w:after="0" w:line="360" w:lineRule="auto"/>
        <w:rPr>
          <w:rFonts w:ascii="Calibri" w:hAnsi="Calibri" w:cs="Calibri"/>
          <w:sz w:val="24"/>
          <w:szCs w:val="24"/>
        </w:rPr>
      </w:pPr>
      <w:r w:rsidRPr="00923DF6">
        <w:rPr>
          <w:rFonts w:ascii="Calibri" w:hAnsi="Calibri" w:cs="Calibri"/>
          <w:b/>
          <w:bCs/>
          <w:sz w:val="24"/>
          <w:szCs w:val="24"/>
        </w:rPr>
        <w:t>Priority 1: Core plan workflow (FR-03, FR-04)</w:t>
      </w:r>
    </w:p>
    <w:p w14:paraId="09F6E315" w14:textId="77777777" w:rsidR="00923DF6" w:rsidRPr="00923DF6" w:rsidRDefault="00923DF6" w:rsidP="00923DF6">
      <w:pPr>
        <w:numPr>
          <w:ilvl w:val="0"/>
          <w:numId w:val="1"/>
        </w:numPr>
        <w:spacing w:after="0" w:line="360" w:lineRule="auto"/>
        <w:rPr>
          <w:rFonts w:ascii="Calibri" w:hAnsi="Calibri" w:cs="Calibri"/>
          <w:sz w:val="24"/>
          <w:szCs w:val="24"/>
        </w:rPr>
      </w:pPr>
      <w:r w:rsidRPr="00923DF6">
        <w:rPr>
          <w:rFonts w:ascii="Calibri" w:hAnsi="Calibri" w:cs="Calibri"/>
          <w:sz w:val="24"/>
          <w:szCs w:val="24"/>
        </w:rPr>
        <w:t>Sign in to a private workspace (FR-A4-01).</w:t>
      </w:r>
    </w:p>
    <w:p w14:paraId="5F72635C" w14:textId="77777777" w:rsidR="00923DF6" w:rsidRPr="00923DF6" w:rsidRDefault="00923DF6" w:rsidP="00923DF6">
      <w:pPr>
        <w:numPr>
          <w:ilvl w:val="0"/>
          <w:numId w:val="1"/>
        </w:numPr>
        <w:spacing w:after="0" w:line="360" w:lineRule="auto"/>
        <w:rPr>
          <w:rFonts w:ascii="Calibri" w:hAnsi="Calibri" w:cs="Calibri"/>
          <w:sz w:val="24"/>
          <w:szCs w:val="24"/>
        </w:rPr>
      </w:pPr>
      <w:r w:rsidRPr="00923DF6">
        <w:rPr>
          <w:rFonts w:ascii="Calibri" w:hAnsi="Calibri" w:cs="Calibri"/>
          <w:sz w:val="24"/>
          <w:szCs w:val="24"/>
        </w:rPr>
        <w:lastRenderedPageBreak/>
        <w:t>Create and edit a session plan from a saved activity.</w:t>
      </w:r>
    </w:p>
    <w:p w14:paraId="425AAC3E" w14:textId="77777777" w:rsidR="00923DF6" w:rsidRPr="00923DF6" w:rsidRDefault="00923DF6" w:rsidP="00923DF6">
      <w:pPr>
        <w:numPr>
          <w:ilvl w:val="0"/>
          <w:numId w:val="1"/>
        </w:numPr>
        <w:spacing w:after="0" w:line="360" w:lineRule="auto"/>
        <w:rPr>
          <w:rFonts w:ascii="Calibri" w:hAnsi="Calibri" w:cs="Calibri"/>
          <w:sz w:val="24"/>
          <w:szCs w:val="24"/>
        </w:rPr>
      </w:pPr>
      <w:r w:rsidRPr="00923DF6">
        <w:rPr>
          <w:rFonts w:ascii="Calibri" w:hAnsi="Calibri" w:cs="Calibri"/>
          <w:sz w:val="24"/>
          <w:szCs w:val="24"/>
        </w:rPr>
        <w:t>Validate steps, timing, materials, safety notes and inclusion prompts.</w:t>
      </w:r>
    </w:p>
    <w:p w14:paraId="2B8EAEFA" w14:textId="77777777" w:rsidR="00923DF6" w:rsidRPr="00923DF6" w:rsidRDefault="00923DF6" w:rsidP="00923DF6">
      <w:pPr>
        <w:numPr>
          <w:ilvl w:val="0"/>
          <w:numId w:val="1"/>
        </w:numPr>
        <w:spacing w:after="0" w:line="360" w:lineRule="auto"/>
        <w:rPr>
          <w:rFonts w:ascii="Calibri" w:hAnsi="Calibri" w:cs="Calibri"/>
          <w:sz w:val="24"/>
          <w:szCs w:val="24"/>
        </w:rPr>
      </w:pPr>
      <w:r w:rsidRPr="00923DF6">
        <w:rPr>
          <w:rFonts w:ascii="Calibri" w:hAnsi="Calibri" w:cs="Calibri"/>
          <w:sz w:val="24"/>
          <w:szCs w:val="24"/>
        </w:rPr>
        <w:t>Save the plan to persistent storage and read it back.</w:t>
      </w:r>
    </w:p>
    <w:p w14:paraId="1BDB683E" w14:textId="77777777" w:rsidR="00923DF6" w:rsidRPr="00923DF6" w:rsidRDefault="00923DF6" w:rsidP="00923DF6">
      <w:pPr>
        <w:numPr>
          <w:ilvl w:val="0"/>
          <w:numId w:val="1"/>
        </w:numPr>
        <w:spacing w:after="0" w:line="360" w:lineRule="auto"/>
        <w:rPr>
          <w:rFonts w:ascii="Calibri" w:hAnsi="Calibri" w:cs="Calibri"/>
          <w:sz w:val="24"/>
          <w:szCs w:val="24"/>
        </w:rPr>
      </w:pPr>
      <w:r w:rsidRPr="00923DF6">
        <w:rPr>
          <w:rFonts w:ascii="Calibri" w:hAnsi="Calibri" w:cs="Calibri"/>
          <w:sz w:val="24"/>
          <w:szCs w:val="24"/>
        </w:rPr>
        <w:t>Display clear confirmation or error feedback (QR-A4-01).</w:t>
      </w:r>
    </w:p>
    <w:p w14:paraId="4B3AC793" w14:textId="77777777" w:rsidR="00923DF6" w:rsidRPr="00923DF6" w:rsidRDefault="00923DF6" w:rsidP="00923DF6">
      <w:pPr>
        <w:spacing w:after="0" w:line="360" w:lineRule="auto"/>
        <w:rPr>
          <w:rFonts w:ascii="Calibri" w:hAnsi="Calibri" w:cs="Calibri"/>
          <w:sz w:val="24"/>
          <w:szCs w:val="24"/>
        </w:rPr>
      </w:pPr>
      <w:r w:rsidRPr="00923DF6">
        <w:rPr>
          <w:rFonts w:ascii="Calibri" w:hAnsi="Calibri" w:cs="Calibri"/>
          <w:b/>
          <w:bCs/>
          <w:sz w:val="24"/>
          <w:szCs w:val="24"/>
        </w:rPr>
        <w:t>Priority 2: Reliability and recovery (QR-02, FR-A4-02)</w:t>
      </w:r>
    </w:p>
    <w:p w14:paraId="29071CF5" w14:textId="77777777" w:rsidR="00923DF6" w:rsidRPr="00923DF6" w:rsidRDefault="00923DF6" w:rsidP="00923DF6">
      <w:pPr>
        <w:numPr>
          <w:ilvl w:val="0"/>
          <w:numId w:val="2"/>
        </w:numPr>
        <w:spacing w:after="0" w:line="360" w:lineRule="auto"/>
        <w:rPr>
          <w:rFonts w:ascii="Calibri" w:hAnsi="Calibri" w:cs="Calibri"/>
          <w:sz w:val="24"/>
          <w:szCs w:val="24"/>
        </w:rPr>
      </w:pPr>
      <w:r w:rsidRPr="00923DF6">
        <w:rPr>
          <w:rFonts w:ascii="Calibri" w:hAnsi="Calibri" w:cs="Calibri"/>
          <w:sz w:val="24"/>
          <w:szCs w:val="24"/>
        </w:rPr>
        <w:t>Handle invalid input and storage errors.</w:t>
      </w:r>
    </w:p>
    <w:p w14:paraId="10EEB295" w14:textId="77777777" w:rsidR="00923DF6" w:rsidRPr="00923DF6" w:rsidRDefault="00923DF6" w:rsidP="00923DF6">
      <w:pPr>
        <w:numPr>
          <w:ilvl w:val="0"/>
          <w:numId w:val="2"/>
        </w:numPr>
        <w:spacing w:after="0" w:line="360" w:lineRule="auto"/>
        <w:rPr>
          <w:rFonts w:ascii="Calibri" w:hAnsi="Calibri" w:cs="Calibri"/>
          <w:sz w:val="24"/>
          <w:szCs w:val="24"/>
        </w:rPr>
      </w:pPr>
      <w:r w:rsidRPr="00923DF6">
        <w:rPr>
          <w:rFonts w:ascii="Calibri" w:hAnsi="Calibri" w:cs="Calibri"/>
          <w:sz w:val="24"/>
          <w:szCs w:val="24"/>
        </w:rPr>
        <w:t>Demonstrate offline use and recovery after closing the app.</w:t>
      </w:r>
    </w:p>
    <w:p w14:paraId="3045ADDC" w14:textId="77777777" w:rsidR="00923DF6" w:rsidRPr="00923DF6" w:rsidRDefault="00923DF6" w:rsidP="00923DF6">
      <w:pPr>
        <w:numPr>
          <w:ilvl w:val="0"/>
          <w:numId w:val="2"/>
        </w:numPr>
        <w:spacing w:after="0" w:line="360" w:lineRule="auto"/>
        <w:rPr>
          <w:rFonts w:ascii="Calibri" w:hAnsi="Calibri" w:cs="Calibri"/>
          <w:sz w:val="24"/>
          <w:szCs w:val="24"/>
        </w:rPr>
      </w:pPr>
      <w:r w:rsidRPr="00923DF6">
        <w:rPr>
          <w:rFonts w:ascii="Calibri" w:hAnsi="Calibri" w:cs="Calibri"/>
          <w:sz w:val="24"/>
          <w:szCs w:val="24"/>
        </w:rPr>
        <w:t>Keep the locally saved plan when synchronisation fails.</w:t>
      </w:r>
    </w:p>
    <w:p w14:paraId="7C2B9F72" w14:textId="77777777" w:rsidR="00923DF6" w:rsidRPr="00923DF6" w:rsidRDefault="00923DF6" w:rsidP="00923DF6">
      <w:pPr>
        <w:numPr>
          <w:ilvl w:val="0"/>
          <w:numId w:val="2"/>
        </w:numPr>
        <w:spacing w:after="0" w:line="360" w:lineRule="auto"/>
        <w:rPr>
          <w:rFonts w:ascii="Calibri" w:hAnsi="Calibri" w:cs="Calibri"/>
          <w:sz w:val="24"/>
          <w:szCs w:val="24"/>
        </w:rPr>
      </w:pPr>
      <w:r w:rsidRPr="00923DF6">
        <w:rPr>
          <w:rFonts w:ascii="Calibri" w:hAnsi="Calibri" w:cs="Calibri"/>
          <w:sz w:val="24"/>
          <w:szCs w:val="24"/>
        </w:rPr>
        <w:t>Show Synced, Pending or Failed for every plan.</w:t>
      </w:r>
    </w:p>
    <w:p w14:paraId="3090C00B" w14:textId="77777777" w:rsidR="00923DF6" w:rsidRPr="00923DF6" w:rsidRDefault="00923DF6" w:rsidP="00923DF6">
      <w:pPr>
        <w:spacing w:after="0" w:line="360" w:lineRule="auto"/>
        <w:rPr>
          <w:rFonts w:ascii="Calibri" w:hAnsi="Calibri" w:cs="Calibri"/>
          <w:sz w:val="24"/>
          <w:szCs w:val="24"/>
        </w:rPr>
      </w:pPr>
      <w:r w:rsidRPr="00923DF6">
        <w:rPr>
          <w:rFonts w:ascii="Calibri" w:hAnsi="Calibri" w:cs="Calibri"/>
          <w:b/>
          <w:bCs/>
          <w:sz w:val="24"/>
          <w:szCs w:val="24"/>
        </w:rPr>
        <w:t>Priority 3: Quality and supporting requirements (QR-04, QR-05, QR-06)</w:t>
      </w:r>
    </w:p>
    <w:p w14:paraId="3C242191" w14:textId="77777777" w:rsidR="00923DF6" w:rsidRPr="00923DF6" w:rsidRDefault="00923DF6" w:rsidP="00923DF6">
      <w:pPr>
        <w:numPr>
          <w:ilvl w:val="0"/>
          <w:numId w:val="3"/>
        </w:numPr>
        <w:spacing w:after="0" w:line="360" w:lineRule="auto"/>
        <w:rPr>
          <w:rFonts w:ascii="Calibri" w:hAnsi="Calibri" w:cs="Calibri"/>
          <w:sz w:val="24"/>
          <w:szCs w:val="24"/>
        </w:rPr>
      </w:pPr>
      <w:r w:rsidRPr="00923DF6">
        <w:rPr>
          <w:rFonts w:ascii="Calibri" w:hAnsi="Calibri" w:cs="Calibri"/>
          <w:sz w:val="24"/>
          <w:szCs w:val="24"/>
        </w:rPr>
        <w:t>Check accessibility: contrast, keyboard use and status communication.</w:t>
      </w:r>
    </w:p>
    <w:p w14:paraId="51287AA9" w14:textId="77777777" w:rsidR="00923DF6" w:rsidRPr="00923DF6" w:rsidRDefault="00923DF6" w:rsidP="00923DF6">
      <w:pPr>
        <w:numPr>
          <w:ilvl w:val="0"/>
          <w:numId w:val="3"/>
        </w:numPr>
        <w:spacing w:after="0" w:line="360" w:lineRule="auto"/>
        <w:rPr>
          <w:rFonts w:ascii="Calibri" w:hAnsi="Calibri" w:cs="Calibri"/>
          <w:sz w:val="24"/>
          <w:szCs w:val="24"/>
        </w:rPr>
      </w:pPr>
      <w:r w:rsidRPr="00923DF6">
        <w:rPr>
          <w:rFonts w:ascii="Calibri" w:hAnsi="Calibri" w:cs="Calibri"/>
          <w:sz w:val="24"/>
          <w:szCs w:val="24"/>
        </w:rPr>
        <w:t>Protect privacy and use synthetic data for testing.</w:t>
      </w:r>
    </w:p>
    <w:p w14:paraId="18F68E12" w14:textId="77777777" w:rsidR="00923DF6" w:rsidRPr="00923DF6" w:rsidRDefault="00923DF6" w:rsidP="00923DF6">
      <w:pPr>
        <w:numPr>
          <w:ilvl w:val="0"/>
          <w:numId w:val="3"/>
        </w:numPr>
        <w:spacing w:after="0" w:line="360" w:lineRule="auto"/>
        <w:rPr>
          <w:rFonts w:ascii="Calibri" w:hAnsi="Calibri" w:cs="Calibri"/>
          <w:sz w:val="24"/>
          <w:szCs w:val="24"/>
        </w:rPr>
      </w:pPr>
      <w:r w:rsidRPr="00923DF6">
        <w:rPr>
          <w:rFonts w:ascii="Calibri" w:hAnsi="Calibri" w:cs="Calibri"/>
          <w:sz w:val="24"/>
          <w:szCs w:val="24"/>
        </w:rPr>
        <w:t>Document test results, limitations and unresolved issues.</w:t>
      </w:r>
    </w:p>
    <w:p w14:paraId="45B518DD" w14:textId="77777777" w:rsidR="00923DF6" w:rsidRPr="00923DF6" w:rsidRDefault="00923DF6" w:rsidP="00923DF6">
      <w:pPr>
        <w:numPr>
          <w:ilvl w:val="0"/>
          <w:numId w:val="3"/>
        </w:numPr>
        <w:spacing w:after="0" w:line="360" w:lineRule="auto"/>
        <w:rPr>
          <w:rFonts w:ascii="Calibri" w:hAnsi="Calibri" w:cs="Calibri"/>
          <w:sz w:val="24"/>
          <w:szCs w:val="24"/>
        </w:rPr>
      </w:pPr>
      <w:r w:rsidRPr="00923DF6">
        <w:rPr>
          <w:rFonts w:ascii="Calibri" w:hAnsi="Calibri" w:cs="Calibri"/>
          <w:sz w:val="24"/>
          <w:szCs w:val="24"/>
        </w:rPr>
        <w:t>Maintain traceability between requirements, architecture, tests and results.</w:t>
      </w:r>
    </w:p>
    <w:p w14:paraId="4F87A555" w14:textId="77777777" w:rsidR="00923DF6" w:rsidRDefault="00923DF6" w:rsidP="00923DF6">
      <w:pPr>
        <w:spacing w:after="0" w:line="360" w:lineRule="auto"/>
        <w:rPr>
          <w:rFonts w:ascii="Calibri" w:hAnsi="Calibri" w:cs="Calibri"/>
          <w:sz w:val="24"/>
          <w:szCs w:val="24"/>
        </w:rPr>
      </w:pPr>
      <w:r w:rsidRPr="00923DF6">
        <w:rPr>
          <w:rFonts w:ascii="Calibri" w:hAnsi="Calibri" w:cs="Calibri"/>
          <w:sz w:val="24"/>
          <w:szCs w:val="24"/>
        </w:rPr>
        <w:t>Requirements outside the implemented vertical slice will remain documented where applicable. Their implementation status, limitations and reasons for deferral will be recorded rather than presented as completed functionality.</w:t>
      </w:r>
    </w:p>
    <w:p w14:paraId="66CBAB9A" w14:textId="77777777" w:rsidR="00923DF6" w:rsidRPr="00923DF6" w:rsidRDefault="00923DF6" w:rsidP="00923DF6">
      <w:pPr>
        <w:spacing w:after="0" w:line="360" w:lineRule="auto"/>
        <w:rPr>
          <w:rFonts w:ascii="Calibri" w:hAnsi="Calibri" w:cs="Calibri"/>
          <w:sz w:val="24"/>
          <w:szCs w:val="24"/>
        </w:rPr>
      </w:pPr>
    </w:p>
    <w:p w14:paraId="21DE9FEC" w14:textId="77777777" w:rsidR="00923DF6" w:rsidRPr="00BB6DF5" w:rsidRDefault="00923DF6" w:rsidP="00BB6DF5">
      <w:pPr>
        <w:pStyle w:val="Heading2"/>
        <w:spacing w:before="0"/>
        <w:rPr>
          <w:b/>
          <w:bCs/>
        </w:rPr>
      </w:pPr>
      <w:r w:rsidRPr="00BB6DF5">
        <w:rPr>
          <w:b/>
          <w:bCs/>
        </w:rPr>
        <w:t>5. Requirements Change Record</w:t>
      </w:r>
    </w:p>
    <w:p w14:paraId="74A9E5BE" w14:textId="0484BFFE" w:rsidR="00923DF6" w:rsidRPr="00923DF6" w:rsidRDefault="00BB6DF5" w:rsidP="00923DF6">
      <w:pPr>
        <w:spacing w:after="0" w:line="360" w:lineRule="auto"/>
        <w:rPr>
          <w:rFonts w:ascii="Calibri" w:hAnsi="Calibri" w:cs="Calibri"/>
          <w:sz w:val="24"/>
          <w:szCs w:val="24"/>
        </w:rPr>
      </w:pPr>
      <w:r w:rsidRPr="00BB6DF5">
        <w:rPr>
          <w:rFonts w:ascii="Calibri" w:hAnsi="Calibri" w:cs="Calibri"/>
          <w:sz w:val="24"/>
          <w:szCs w:val="24"/>
        </w:rPr>
        <w:t>The following changes align this register with the A1 and A2 baseline and the planned A4 plan-session workflow. The previous version renumbered baseline requirements and reused baseline IDs for new requirements; the baseline IDs have been restored.</w:t>
      </w:r>
    </w:p>
    <w:tbl>
      <w:tblPr>
        <w:tblStyle w:val="TableGrid"/>
        <w:tblW w:w="9990" w:type="dxa"/>
        <w:tblInd w:w="-432" w:type="dxa"/>
        <w:tblLook w:val="04A0" w:firstRow="1" w:lastRow="0" w:firstColumn="1" w:lastColumn="0" w:noHBand="0" w:noVBand="1"/>
      </w:tblPr>
      <w:tblGrid>
        <w:gridCol w:w="1800"/>
        <w:gridCol w:w="2745"/>
        <w:gridCol w:w="2830"/>
        <w:gridCol w:w="2615"/>
      </w:tblGrid>
      <w:tr w:rsidR="00923DF6" w:rsidRPr="00923DF6" w14:paraId="369FFAD9" w14:textId="77777777" w:rsidTr="00B05617">
        <w:tc>
          <w:tcPr>
            <w:tcW w:w="1800" w:type="dxa"/>
            <w:shd w:val="clear" w:color="auto" w:fill="DAE9F7" w:themeFill="text2" w:themeFillTint="1A"/>
            <w:hideMark/>
          </w:tcPr>
          <w:p w14:paraId="34DF8F07" w14:textId="77777777" w:rsidR="00923DF6" w:rsidRPr="00923DF6" w:rsidRDefault="00923DF6" w:rsidP="00923DF6">
            <w:pPr>
              <w:spacing w:line="360" w:lineRule="auto"/>
              <w:rPr>
                <w:rFonts w:ascii="Calibri" w:hAnsi="Calibri" w:cs="Calibri"/>
                <w:b/>
                <w:bCs/>
                <w:sz w:val="24"/>
                <w:szCs w:val="24"/>
              </w:rPr>
            </w:pPr>
            <w:r w:rsidRPr="00923DF6">
              <w:rPr>
                <w:rFonts w:ascii="Calibri" w:hAnsi="Calibri" w:cs="Calibri"/>
                <w:b/>
                <w:bCs/>
                <w:sz w:val="24"/>
                <w:szCs w:val="24"/>
              </w:rPr>
              <w:t>Requirement ID</w:t>
            </w:r>
          </w:p>
        </w:tc>
        <w:tc>
          <w:tcPr>
            <w:tcW w:w="2745" w:type="dxa"/>
            <w:shd w:val="clear" w:color="auto" w:fill="DAE9F7" w:themeFill="text2" w:themeFillTint="1A"/>
            <w:hideMark/>
          </w:tcPr>
          <w:p w14:paraId="7F7ED3AF" w14:textId="77777777" w:rsidR="00923DF6" w:rsidRPr="00923DF6" w:rsidRDefault="00923DF6" w:rsidP="00923DF6">
            <w:pPr>
              <w:spacing w:line="360" w:lineRule="auto"/>
              <w:rPr>
                <w:rFonts w:ascii="Calibri" w:hAnsi="Calibri" w:cs="Calibri"/>
                <w:b/>
                <w:bCs/>
                <w:sz w:val="24"/>
                <w:szCs w:val="24"/>
              </w:rPr>
            </w:pPr>
            <w:r w:rsidRPr="00923DF6">
              <w:rPr>
                <w:rFonts w:ascii="Calibri" w:hAnsi="Calibri" w:cs="Calibri"/>
                <w:b/>
                <w:bCs/>
                <w:sz w:val="24"/>
                <w:szCs w:val="24"/>
              </w:rPr>
              <w:t>Change</w:t>
            </w:r>
          </w:p>
        </w:tc>
        <w:tc>
          <w:tcPr>
            <w:tcW w:w="0" w:type="auto"/>
            <w:shd w:val="clear" w:color="auto" w:fill="DAE9F7" w:themeFill="text2" w:themeFillTint="1A"/>
            <w:hideMark/>
          </w:tcPr>
          <w:p w14:paraId="3F8BE01A" w14:textId="77777777" w:rsidR="00923DF6" w:rsidRPr="00923DF6" w:rsidRDefault="00923DF6" w:rsidP="00923DF6">
            <w:pPr>
              <w:spacing w:line="360" w:lineRule="auto"/>
              <w:rPr>
                <w:rFonts w:ascii="Calibri" w:hAnsi="Calibri" w:cs="Calibri"/>
                <w:b/>
                <w:bCs/>
                <w:sz w:val="24"/>
                <w:szCs w:val="24"/>
              </w:rPr>
            </w:pPr>
            <w:r w:rsidRPr="00923DF6">
              <w:rPr>
                <w:rFonts w:ascii="Calibri" w:hAnsi="Calibri" w:cs="Calibri"/>
                <w:b/>
                <w:bCs/>
                <w:sz w:val="24"/>
                <w:szCs w:val="24"/>
              </w:rPr>
              <w:t>Justification</w:t>
            </w:r>
          </w:p>
        </w:tc>
        <w:tc>
          <w:tcPr>
            <w:tcW w:w="2615" w:type="dxa"/>
            <w:shd w:val="clear" w:color="auto" w:fill="DAE9F7" w:themeFill="text2" w:themeFillTint="1A"/>
            <w:hideMark/>
          </w:tcPr>
          <w:p w14:paraId="74212547" w14:textId="77777777" w:rsidR="00923DF6" w:rsidRPr="00923DF6" w:rsidRDefault="00923DF6" w:rsidP="00923DF6">
            <w:pPr>
              <w:spacing w:line="360" w:lineRule="auto"/>
              <w:rPr>
                <w:rFonts w:ascii="Calibri" w:hAnsi="Calibri" w:cs="Calibri"/>
                <w:b/>
                <w:bCs/>
                <w:sz w:val="24"/>
                <w:szCs w:val="24"/>
              </w:rPr>
            </w:pPr>
            <w:r w:rsidRPr="00923DF6">
              <w:rPr>
                <w:rFonts w:ascii="Calibri" w:hAnsi="Calibri" w:cs="Calibri"/>
                <w:b/>
                <w:bCs/>
                <w:sz w:val="24"/>
                <w:szCs w:val="24"/>
              </w:rPr>
              <w:t>Supporting basis</w:t>
            </w:r>
          </w:p>
        </w:tc>
      </w:tr>
      <w:tr w:rsidR="00923DF6" w:rsidRPr="00923DF6" w14:paraId="5D252178" w14:textId="77777777" w:rsidTr="00923DF6">
        <w:tc>
          <w:tcPr>
            <w:tcW w:w="1800" w:type="dxa"/>
            <w:hideMark/>
          </w:tcPr>
          <w:p w14:paraId="32671998"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All baseline IDs</w:t>
            </w:r>
          </w:p>
        </w:tc>
        <w:tc>
          <w:tcPr>
            <w:tcW w:w="2745" w:type="dxa"/>
            <w:hideMark/>
          </w:tcPr>
          <w:p w14:paraId="384DAFFD"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Restored FR-01 to FR-06 and QR-01 to QR-06 to the A2 wording and numbering. FR-05 and FR-06 marked deferred.</w:t>
            </w:r>
          </w:p>
        </w:tc>
        <w:tc>
          <w:tcPr>
            <w:tcW w:w="0" w:type="auto"/>
            <w:hideMark/>
          </w:tcPr>
          <w:p w14:paraId="17655999"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A1 and A2 use these IDs, so A4 tests and the matrix must trace to them.</w:t>
            </w:r>
          </w:p>
        </w:tc>
        <w:tc>
          <w:tcPr>
            <w:tcW w:w="2615" w:type="dxa"/>
            <w:hideMark/>
          </w:tcPr>
          <w:p w14:paraId="262B1082"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A1 and A2 requirements tables</w:t>
            </w:r>
          </w:p>
        </w:tc>
      </w:tr>
      <w:tr w:rsidR="00923DF6" w:rsidRPr="00923DF6" w14:paraId="3D9FA020" w14:textId="77777777" w:rsidTr="00923DF6">
        <w:tc>
          <w:tcPr>
            <w:tcW w:w="1800" w:type="dxa"/>
            <w:hideMark/>
          </w:tcPr>
          <w:p w14:paraId="7481D50D"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FR-A4-01</w:t>
            </w:r>
          </w:p>
        </w:tc>
        <w:tc>
          <w:tcPr>
            <w:tcW w:w="2745" w:type="dxa"/>
            <w:hideMark/>
          </w:tcPr>
          <w:p w14:paraId="33D75979"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New: sign-in to a private workspace.</w:t>
            </w:r>
          </w:p>
        </w:tc>
        <w:tc>
          <w:tcPr>
            <w:tcW w:w="0" w:type="auto"/>
            <w:hideMark/>
          </w:tcPr>
          <w:p w14:paraId="67903346"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Needed to separate facilitators on a shared device (QR-06).</w:t>
            </w:r>
          </w:p>
        </w:tc>
        <w:tc>
          <w:tcPr>
            <w:tcW w:w="2615" w:type="dxa"/>
            <w:hideMark/>
          </w:tcPr>
          <w:p w14:paraId="220BE6BD"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A4 slice design</w:t>
            </w:r>
          </w:p>
        </w:tc>
      </w:tr>
      <w:tr w:rsidR="00923DF6" w:rsidRPr="00923DF6" w14:paraId="6D959E70" w14:textId="77777777" w:rsidTr="00923DF6">
        <w:tc>
          <w:tcPr>
            <w:tcW w:w="1800" w:type="dxa"/>
            <w:hideMark/>
          </w:tcPr>
          <w:p w14:paraId="2FCEBFB2"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lastRenderedPageBreak/>
              <w:t>FR-A4-02</w:t>
            </w:r>
          </w:p>
        </w:tc>
        <w:tc>
          <w:tcPr>
            <w:tcW w:w="2745" w:type="dxa"/>
            <w:hideMark/>
          </w:tcPr>
          <w:p w14:paraId="299CE1DD"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New: Synced, Pending, Failed status and local-data preservation.</w:t>
            </w:r>
          </w:p>
        </w:tc>
        <w:tc>
          <w:tcPr>
            <w:tcW w:w="0" w:type="auto"/>
            <w:hideMark/>
          </w:tcPr>
          <w:p w14:paraId="029198BB"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Status feedback and a defined response to sync failure.</w:t>
            </w:r>
          </w:p>
        </w:tc>
        <w:tc>
          <w:tcPr>
            <w:tcW w:w="2615" w:type="dxa"/>
            <w:hideMark/>
          </w:tcPr>
          <w:p w14:paraId="269CEF50"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A3 prototype states, A4 offline requirements</w:t>
            </w:r>
          </w:p>
        </w:tc>
      </w:tr>
      <w:tr w:rsidR="00923DF6" w:rsidRPr="00923DF6" w14:paraId="09762D76" w14:textId="77777777" w:rsidTr="00923DF6">
        <w:tc>
          <w:tcPr>
            <w:tcW w:w="1800" w:type="dxa"/>
            <w:hideMark/>
          </w:tcPr>
          <w:p w14:paraId="1FEC1F62"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QR-A4-01</w:t>
            </w:r>
          </w:p>
        </w:tc>
        <w:tc>
          <w:tcPr>
            <w:tcW w:w="2745" w:type="dxa"/>
            <w:hideMark/>
          </w:tcPr>
          <w:p w14:paraId="407CAD45"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New: understandable error feedback.</w:t>
            </w:r>
          </w:p>
        </w:tc>
        <w:tc>
          <w:tcPr>
            <w:tcW w:w="0" w:type="auto"/>
            <w:hideMark/>
          </w:tcPr>
          <w:p w14:paraId="0A101287"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A4 requires error handling and recovery behaviour.</w:t>
            </w:r>
          </w:p>
        </w:tc>
        <w:tc>
          <w:tcPr>
            <w:tcW w:w="2615" w:type="dxa"/>
            <w:hideMark/>
          </w:tcPr>
          <w:p w14:paraId="25A36C15"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A4 assessment brief</w:t>
            </w:r>
          </w:p>
        </w:tc>
      </w:tr>
      <w:tr w:rsidR="00923DF6" w:rsidRPr="00923DF6" w14:paraId="745A4397" w14:textId="77777777" w:rsidTr="00923DF6">
        <w:tc>
          <w:tcPr>
            <w:tcW w:w="1800" w:type="dxa"/>
            <w:hideMark/>
          </w:tcPr>
          <w:p w14:paraId="15BAB474"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QR-A4-02</w:t>
            </w:r>
          </w:p>
        </w:tc>
        <w:tc>
          <w:tcPr>
            <w:tcW w:w="2745" w:type="dxa"/>
            <w:hideMark/>
          </w:tcPr>
          <w:p w14:paraId="36A97C8A"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New: integrity and verifiable storage of saved plans.</w:t>
            </w:r>
          </w:p>
        </w:tc>
        <w:tc>
          <w:tcPr>
            <w:tcW w:w="0" w:type="auto"/>
            <w:hideMark/>
          </w:tcPr>
          <w:p w14:paraId="1F1B8F07"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The slice must show persistent, verifiable output.</w:t>
            </w:r>
          </w:p>
        </w:tc>
        <w:tc>
          <w:tcPr>
            <w:tcW w:w="2615" w:type="dxa"/>
            <w:hideMark/>
          </w:tcPr>
          <w:p w14:paraId="7F4AD1A9" w14:textId="77777777" w:rsidR="00923DF6" w:rsidRPr="00923DF6" w:rsidRDefault="00923DF6" w:rsidP="00923DF6">
            <w:pPr>
              <w:spacing w:line="360" w:lineRule="auto"/>
              <w:rPr>
                <w:rFonts w:ascii="Calibri" w:hAnsi="Calibri" w:cs="Calibri"/>
                <w:sz w:val="24"/>
                <w:szCs w:val="24"/>
              </w:rPr>
            </w:pPr>
            <w:r w:rsidRPr="00923DF6">
              <w:rPr>
                <w:rFonts w:ascii="Calibri" w:hAnsi="Calibri" w:cs="Calibri"/>
                <w:sz w:val="24"/>
                <w:szCs w:val="24"/>
              </w:rPr>
              <w:t>A4 vertical-slice requirements</w:t>
            </w:r>
          </w:p>
        </w:tc>
      </w:tr>
    </w:tbl>
    <w:p w14:paraId="45DFFA28" w14:textId="77777777" w:rsidR="00923DF6" w:rsidRDefault="00923DF6" w:rsidP="00923DF6">
      <w:pPr>
        <w:spacing w:after="0" w:line="360" w:lineRule="auto"/>
        <w:rPr>
          <w:rFonts w:ascii="Calibri" w:hAnsi="Calibri" w:cs="Calibri"/>
          <w:sz w:val="24"/>
          <w:szCs w:val="24"/>
        </w:rPr>
      </w:pPr>
      <w:r w:rsidRPr="00923DF6">
        <w:rPr>
          <w:rFonts w:ascii="Calibri" w:hAnsi="Calibri" w:cs="Calibri"/>
          <w:sz w:val="24"/>
          <w:szCs w:val="24"/>
        </w:rPr>
        <w:t>These additions do not establish that the corresponding features have already been implemented. Their final verification will depend on the architecture, working application and test evidence. This correction was prepared on 22 October 2026 with AI assistance and must be reviewed by the requirements owner before it is submitted; record it in the team's AI-use declaration.</w:t>
      </w:r>
    </w:p>
    <w:p w14:paraId="35AB82EA" w14:textId="77777777" w:rsidR="00BB6DF5" w:rsidRPr="00923DF6" w:rsidRDefault="00BB6DF5" w:rsidP="00923DF6">
      <w:pPr>
        <w:spacing w:after="0" w:line="360" w:lineRule="auto"/>
        <w:rPr>
          <w:rFonts w:ascii="Calibri" w:hAnsi="Calibri" w:cs="Calibri"/>
          <w:sz w:val="24"/>
          <w:szCs w:val="24"/>
        </w:rPr>
      </w:pPr>
    </w:p>
    <w:p w14:paraId="3C8CA593" w14:textId="77777777" w:rsidR="00923DF6" w:rsidRPr="00BB6DF5" w:rsidRDefault="00923DF6" w:rsidP="00BB6DF5">
      <w:pPr>
        <w:pStyle w:val="Heading2"/>
        <w:spacing w:before="0"/>
        <w:rPr>
          <w:b/>
          <w:bCs/>
        </w:rPr>
      </w:pPr>
      <w:r w:rsidRPr="00BB6DF5">
        <w:rPr>
          <w:b/>
          <w:bCs/>
        </w:rPr>
        <w:t>6. Requirements Verification and Traceability</w:t>
      </w:r>
    </w:p>
    <w:p w14:paraId="7AB8D875" w14:textId="77777777" w:rsidR="00923DF6" w:rsidRPr="00923DF6" w:rsidRDefault="00923DF6" w:rsidP="00923DF6">
      <w:pPr>
        <w:spacing w:after="0" w:line="360" w:lineRule="auto"/>
        <w:rPr>
          <w:rFonts w:ascii="Calibri" w:hAnsi="Calibri" w:cs="Calibri"/>
          <w:sz w:val="24"/>
          <w:szCs w:val="24"/>
        </w:rPr>
      </w:pPr>
      <w:r w:rsidRPr="00923DF6">
        <w:rPr>
          <w:rFonts w:ascii="Calibri" w:hAnsi="Calibri" w:cs="Calibri"/>
          <w:sz w:val="24"/>
          <w:szCs w:val="24"/>
        </w:rPr>
        <w:t>The requirements will be verified through implementation evidence, requirements-based tests, accessibility checks and evaluation findings. The traceability matrix will link each requirement to its relevant architecture component, test case, actual result and any issue identified.</w:t>
      </w:r>
    </w:p>
    <w:p w14:paraId="2054FB77" w14:textId="77777777" w:rsidR="00923DF6" w:rsidRPr="00923DF6" w:rsidRDefault="00923DF6" w:rsidP="00923DF6">
      <w:pPr>
        <w:spacing w:after="0" w:line="360" w:lineRule="auto"/>
        <w:rPr>
          <w:rFonts w:ascii="Calibri" w:hAnsi="Calibri" w:cs="Calibri"/>
          <w:sz w:val="24"/>
          <w:szCs w:val="24"/>
        </w:rPr>
      </w:pPr>
      <w:r w:rsidRPr="00923DF6">
        <w:rPr>
          <w:rFonts w:ascii="Calibri" w:hAnsi="Calibri" w:cs="Calibri"/>
          <w:sz w:val="24"/>
          <w:szCs w:val="24"/>
        </w:rPr>
        <w:t>The matrix will distinguish between pending, passed and failed tests. Any limitations, unresolved defects or deferred requirements will be recorded accurately. Where evaluation or testing leads to a change, the relevant requirement and supporting documentation will be updated.</w:t>
      </w:r>
    </w:p>
    <w:p w14:paraId="773FBA8D" w14:textId="77777777" w:rsidR="00923DF6" w:rsidRPr="00923DF6" w:rsidRDefault="00923DF6" w:rsidP="00923DF6">
      <w:pPr>
        <w:spacing w:after="0" w:line="360" w:lineRule="auto"/>
        <w:rPr>
          <w:rFonts w:ascii="Calibri" w:hAnsi="Calibri" w:cs="Calibri"/>
          <w:sz w:val="24"/>
          <w:szCs w:val="24"/>
        </w:rPr>
      </w:pPr>
      <w:r w:rsidRPr="00923DF6">
        <w:rPr>
          <w:rFonts w:ascii="Calibri" w:hAnsi="Calibri" w:cs="Calibri"/>
          <w:sz w:val="24"/>
          <w:szCs w:val="24"/>
        </w:rPr>
        <w:t>The final requirements register and traceability matrix will reflect the actual A4 implementation and available evidence.</w:t>
      </w:r>
    </w:p>
    <w:p w14:paraId="5E64B9BA" w14:textId="77777777" w:rsidR="00A924C1" w:rsidRDefault="00A924C1" w:rsidP="00923DF6">
      <w:pPr>
        <w:spacing w:after="0" w:line="360" w:lineRule="auto"/>
        <w:rPr>
          <w:rFonts w:ascii="Calibri" w:hAnsi="Calibri" w:cs="Calibri"/>
          <w:sz w:val="24"/>
          <w:szCs w:val="24"/>
        </w:rPr>
      </w:pPr>
    </w:p>
    <w:p w14:paraId="11199708" w14:textId="77777777" w:rsidR="00BA382E" w:rsidRDefault="00BA382E" w:rsidP="00923DF6">
      <w:pPr>
        <w:spacing w:after="0" w:line="360" w:lineRule="auto"/>
        <w:rPr>
          <w:rFonts w:ascii="Calibri" w:hAnsi="Calibri" w:cs="Calibri"/>
          <w:sz w:val="24"/>
          <w:szCs w:val="24"/>
        </w:rPr>
      </w:pPr>
    </w:p>
    <w:p w14:paraId="78ED2922" w14:textId="77777777" w:rsidR="00BA382E" w:rsidRDefault="00BA382E" w:rsidP="00923DF6">
      <w:pPr>
        <w:spacing w:after="0" w:line="360" w:lineRule="auto"/>
        <w:rPr>
          <w:rFonts w:ascii="Calibri" w:hAnsi="Calibri" w:cs="Calibri"/>
          <w:sz w:val="24"/>
          <w:szCs w:val="24"/>
        </w:rPr>
      </w:pPr>
    </w:p>
    <w:p w14:paraId="40D0418F" w14:textId="77777777" w:rsidR="00BA382E" w:rsidRDefault="00BA382E" w:rsidP="00923DF6">
      <w:pPr>
        <w:spacing w:after="0" w:line="360" w:lineRule="auto"/>
        <w:rPr>
          <w:rFonts w:ascii="Calibri" w:hAnsi="Calibri" w:cs="Calibri"/>
          <w:sz w:val="24"/>
          <w:szCs w:val="24"/>
        </w:rPr>
      </w:pPr>
    </w:p>
    <w:p w14:paraId="2CEE6A7B" w14:textId="77777777" w:rsidR="00BA382E" w:rsidRDefault="00BA382E" w:rsidP="00923DF6">
      <w:pPr>
        <w:spacing w:after="0" w:line="360" w:lineRule="auto"/>
        <w:rPr>
          <w:rFonts w:ascii="Calibri" w:hAnsi="Calibri" w:cs="Calibri"/>
          <w:sz w:val="24"/>
          <w:szCs w:val="24"/>
        </w:rPr>
      </w:pPr>
    </w:p>
    <w:p w14:paraId="7C286245" w14:textId="77777777" w:rsidR="00BA382E" w:rsidRDefault="00BA382E" w:rsidP="00923DF6">
      <w:pPr>
        <w:spacing w:after="0" w:line="360" w:lineRule="auto"/>
        <w:rPr>
          <w:rFonts w:ascii="Calibri" w:hAnsi="Calibri" w:cs="Calibri"/>
          <w:sz w:val="24"/>
          <w:szCs w:val="24"/>
        </w:rPr>
      </w:pPr>
    </w:p>
    <w:p w14:paraId="2A7FFA4D" w14:textId="77777777" w:rsidR="00BA382E" w:rsidRPr="00BA382E" w:rsidRDefault="00BA382E" w:rsidP="00BA382E">
      <w:pPr>
        <w:pStyle w:val="Heading1"/>
        <w:spacing w:before="0"/>
        <w:rPr>
          <w:b/>
          <w:bCs/>
          <w:lang w:val="en-NA"/>
        </w:rPr>
      </w:pPr>
      <w:r w:rsidRPr="00BA382E">
        <w:rPr>
          <w:b/>
          <w:bCs/>
          <w:lang w:val="en-NA"/>
        </w:rPr>
        <w:lastRenderedPageBreak/>
        <w:t>AI-use declaration</w:t>
      </w:r>
    </w:p>
    <w:p w14:paraId="0AB21FB6" w14:textId="77777777" w:rsidR="00BA382E" w:rsidRPr="00BA382E" w:rsidRDefault="00BA382E" w:rsidP="00BA382E">
      <w:pPr>
        <w:spacing w:after="0" w:line="360" w:lineRule="auto"/>
        <w:rPr>
          <w:rFonts w:ascii="Calibri" w:hAnsi="Calibri" w:cs="Calibri"/>
          <w:sz w:val="24"/>
          <w:szCs w:val="24"/>
          <w:lang w:val="en-NA"/>
        </w:rPr>
      </w:pPr>
      <w:r w:rsidRPr="00BA382E">
        <w:rPr>
          <w:rFonts w:ascii="Calibri" w:hAnsi="Calibri" w:cs="Calibri"/>
          <w:sz w:val="24"/>
          <w:szCs w:val="24"/>
          <w:lang w:val="en-NA"/>
        </w:rPr>
        <w:t>AI assistance was used to help review the requirements, clarify requirement traceability, and support the preparation of project documentation. The team reviewed the AI-assisted content and remains responsible for its accuracy and final submission.</w:t>
      </w:r>
    </w:p>
    <w:p w14:paraId="533199BF" w14:textId="77777777" w:rsidR="00BA382E" w:rsidRPr="00923DF6" w:rsidRDefault="00BA382E" w:rsidP="00923DF6">
      <w:pPr>
        <w:spacing w:after="0" w:line="360" w:lineRule="auto"/>
        <w:rPr>
          <w:rFonts w:ascii="Calibri" w:hAnsi="Calibri" w:cs="Calibri"/>
          <w:sz w:val="24"/>
          <w:szCs w:val="24"/>
        </w:rPr>
      </w:pPr>
    </w:p>
    <w:sectPr w:rsidR="00BA382E" w:rsidRPr="00923DF6" w:rsidSect="00B05617">
      <w:footerReference w:type="default" r:id="rId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19B7D" w14:textId="77777777" w:rsidR="006E21C9" w:rsidRDefault="006E21C9" w:rsidP="00B05617">
      <w:pPr>
        <w:spacing w:after="0" w:line="240" w:lineRule="auto"/>
      </w:pPr>
      <w:r>
        <w:separator/>
      </w:r>
    </w:p>
  </w:endnote>
  <w:endnote w:type="continuationSeparator" w:id="0">
    <w:p w14:paraId="3ED88A93" w14:textId="77777777" w:rsidR="006E21C9" w:rsidRDefault="006E21C9" w:rsidP="00B05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633623"/>
      <w:docPartObj>
        <w:docPartGallery w:val="Page Numbers (Bottom of Page)"/>
        <w:docPartUnique/>
      </w:docPartObj>
    </w:sdtPr>
    <w:sdtContent>
      <w:p w14:paraId="05BFD7E0" w14:textId="17BAD672" w:rsidR="00B05617" w:rsidRDefault="00B05617">
        <w:pPr>
          <w:pStyle w:val="Footer"/>
          <w:jc w:val="center"/>
        </w:pPr>
        <w:r>
          <w:fldChar w:fldCharType="begin"/>
        </w:r>
        <w:r>
          <w:instrText>PAGE   \* MERGEFORMAT</w:instrText>
        </w:r>
        <w:r>
          <w:fldChar w:fldCharType="separate"/>
        </w:r>
        <w:r>
          <w:rPr>
            <w:lang w:val="en-GB"/>
          </w:rPr>
          <w:t>2</w:t>
        </w:r>
        <w:r>
          <w:fldChar w:fldCharType="end"/>
        </w:r>
      </w:p>
    </w:sdtContent>
  </w:sdt>
  <w:p w14:paraId="7A056D64" w14:textId="77777777" w:rsidR="00B05617" w:rsidRPr="00B05617" w:rsidRDefault="00B05617">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08606" w14:textId="77777777" w:rsidR="006E21C9" w:rsidRDefault="006E21C9" w:rsidP="00B05617">
      <w:pPr>
        <w:spacing w:after="0" w:line="240" w:lineRule="auto"/>
      </w:pPr>
      <w:r>
        <w:separator/>
      </w:r>
    </w:p>
  </w:footnote>
  <w:footnote w:type="continuationSeparator" w:id="0">
    <w:p w14:paraId="3F273AC2" w14:textId="77777777" w:rsidR="006E21C9" w:rsidRDefault="006E21C9" w:rsidP="00B05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4FA5"/>
    <w:multiLevelType w:val="multilevel"/>
    <w:tmpl w:val="51A8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B100F0"/>
    <w:multiLevelType w:val="multilevel"/>
    <w:tmpl w:val="3CD8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1259C"/>
    <w:multiLevelType w:val="multilevel"/>
    <w:tmpl w:val="1912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29180">
    <w:abstractNumId w:val="0"/>
  </w:num>
  <w:num w:numId="2" w16cid:durableId="360279025">
    <w:abstractNumId w:val="1"/>
  </w:num>
  <w:num w:numId="3" w16cid:durableId="137963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DF6"/>
    <w:rsid w:val="003C1F88"/>
    <w:rsid w:val="00516B21"/>
    <w:rsid w:val="006E21C9"/>
    <w:rsid w:val="007112B8"/>
    <w:rsid w:val="0083278C"/>
    <w:rsid w:val="00845AC2"/>
    <w:rsid w:val="0085142E"/>
    <w:rsid w:val="00923DF6"/>
    <w:rsid w:val="00A11A33"/>
    <w:rsid w:val="00A924C1"/>
    <w:rsid w:val="00B05617"/>
    <w:rsid w:val="00BA382E"/>
    <w:rsid w:val="00BB6DF5"/>
    <w:rsid w:val="00D85DDB"/>
    <w:rsid w:val="00EC6A32"/>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6BB6C"/>
  <w15:chartTrackingRefBased/>
  <w15:docId w15:val="{886DD2BB-27EA-4EEF-B491-A58DF8C51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A33"/>
  </w:style>
  <w:style w:type="paragraph" w:styleId="Heading1">
    <w:name w:val="heading 1"/>
    <w:basedOn w:val="Normal"/>
    <w:next w:val="Normal"/>
    <w:link w:val="Heading1Char"/>
    <w:uiPriority w:val="9"/>
    <w:qFormat/>
    <w:rsid w:val="00923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3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3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3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3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DF6"/>
    <w:rPr>
      <w:rFonts w:eastAsiaTheme="majorEastAsia" w:cstheme="majorBidi"/>
      <w:color w:val="272727" w:themeColor="text1" w:themeTint="D8"/>
    </w:rPr>
  </w:style>
  <w:style w:type="paragraph" w:styleId="Title">
    <w:name w:val="Title"/>
    <w:basedOn w:val="Normal"/>
    <w:next w:val="Normal"/>
    <w:link w:val="TitleChar"/>
    <w:uiPriority w:val="10"/>
    <w:qFormat/>
    <w:rsid w:val="00923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DF6"/>
    <w:pPr>
      <w:spacing w:before="160"/>
      <w:jc w:val="center"/>
    </w:pPr>
    <w:rPr>
      <w:i/>
      <w:iCs/>
      <w:color w:val="404040" w:themeColor="text1" w:themeTint="BF"/>
    </w:rPr>
  </w:style>
  <w:style w:type="character" w:customStyle="1" w:styleId="QuoteChar">
    <w:name w:val="Quote Char"/>
    <w:basedOn w:val="DefaultParagraphFont"/>
    <w:link w:val="Quote"/>
    <w:uiPriority w:val="29"/>
    <w:rsid w:val="00923DF6"/>
    <w:rPr>
      <w:i/>
      <w:iCs/>
      <w:color w:val="404040" w:themeColor="text1" w:themeTint="BF"/>
    </w:rPr>
  </w:style>
  <w:style w:type="paragraph" w:styleId="ListParagraph">
    <w:name w:val="List Paragraph"/>
    <w:basedOn w:val="Normal"/>
    <w:uiPriority w:val="34"/>
    <w:qFormat/>
    <w:rsid w:val="00923DF6"/>
    <w:pPr>
      <w:ind w:left="720"/>
      <w:contextualSpacing/>
    </w:pPr>
  </w:style>
  <w:style w:type="character" w:styleId="IntenseEmphasis">
    <w:name w:val="Intense Emphasis"/>
    <w:basedOn w:val="DefaultParagraphFont"/>
    <w:uiPriority w:val="21"/>
    <w:qFormat/>
    <w:rsid w:val="00923DF6"/>
    <w:rPr>
      <w:i/>
      <w:iCs/>
      <w:color w:val="0F4761" w:themeColor="accent1" w:themeShade="BF"/>
    </w:rPr>
  </w:style>
  <w:style w:type="paragraph" w:styleId="IntenseQuote">
    <w:name w:val="Intense Quote"/>
    <w:basedOn w:val="Normal"/>
    <w:next w:val="Normal"/>
    <w:link w:val="IntenseQuoteChar"/>
    <w:uiPriority w:val="30"/>
    <w:qFormat/>
    <w:rsid w:val="00923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DF6"/>
    <w:rPr>
      <w:i/>
      <w:iCs/>
      <w:color w:val="0F4761" w:themeColor="accent1" w:themeShade="BF"/>
    </w:rPr>
  </w:style>
  <w:style w:type="character" w:styleId="IntenseReference">
    <w:name w:val="Intense Reference"/>
    <w:basedOn w:val="DefaultParagraphFont"/>
    <w:uiPriority w:val="32"/>
    <w:qFormat/>
    <w:rsid w:val="00923DF6"/>
    <w:rPr>
      <w:b/>
      <w:bCs/>
      <w:smallCaps/>
      <w:color w:val="0F4761" w:themeColor="accent1" w:themeShade="BF"/>
      <w:spacing w:val="5"/>
    </w:rPr>
  </w:style>
  <w:style w:type="table" w:styleId="TableGrid">
    <w:name w:val="Table Grid"/>
    <w:basedOn w:val="TableNormal"/>
    <w:uiPriority w:val="39"/>
    <w:rsid w:val="00923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6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617"/>
  </w:style>
  <w:style w:type="paragraph" w:styleId="Footer">
    <w:name w:val="footer"/>
    <w:basedOn w:val="Normal"/>
    <w:link w:val="FooterChar"/>
    <w:uiPriority w:val="99"/>
    <w:unhideWhenUsed/>
    <w:rsid w:val="00B056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617"/>
  </w:style>
  <w:style w:type="paragraph" w:styleId="NoSpacing">
    <w:name w:val="No Spacing"/>
    <w:link w:val="NoSpacingChar"/>
    <w:uiPriority w:val="1"/>
    <w:qFormat/>
    <w:rsid w:val="00B05617"/>
    <w:pPr>
      <w:spacing w:after="0" w:line="240" w:lineRule="auto"/>
    </w:pPr>
    <w:rPr>
      <w:rFonts w:eastAsiaTheme="minorEastAsia"/>
      <w:kern w:val="0"/>
      <w:lang w:eastAsia="en-NA"/>
    </w:rPr>
  </w:style>
  <w:style w:type="character" w:customStyle="1" w:styleId="NoSpacingChar">
    <w:name w:val="No Spacing Char"/>
    <w:basedOn w:val="DefaultParagraphFont"/>
    <w:link w:val="NoSpacing"/>
    <w:uiPriority w:val="1"/>
    <w:rsid w:val="00B05617"/>
    <w:rPr>
      <w:rFonts w:eastAsiaTheme="minorEastAsia"/>
      <w:kern w:val="0"/>
      <w:lang w:val="en-NA" w:eastAsia="en-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AEEF8A8662495B803FF48CE1011B31"/>
        <w:category>
          <w:name w:val="General"/>
          <w:gallery w:val="placeholder"/>
        </w:category>
        <w:types>
          <w:type w:val="bbPlcHdr"/>
        </w:types>
        <w:behaviors>
          <w:behavior w:val="content"/>
        </w:behaviors>
        <w:guid w:val="{1EADD4D3-1857-493A-BD4B-202874A9CF01}"/>
      </w:docPartPr>
      <w:docPartBody>
        <w:p w:rsidR="008A1B74" w:rsidRDefault="00C5554C" w:rsidP="00C5554C">
          <w:pPr>
            <w:pStyle w:val="64AEEF8A8662495B803FF48CE1011B31"/>
          </w:pPr>
          <w:r>
            <w:rPr>
              <w:rFonts w:asciiTheme="majorHAnsi" w:eastAsiaTheme="majorEastAsia" w:hAnsiTheme="majorHAnsi" w:cstheme="majorBidi"/>
              <w:color w:val="156082" w:themeColor="accent1"/>
              <w:sz w:val="88"/>
              <w:szCs w:val="88"/>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54C"/>
    <w:rsid w:val="000C7431"/>
    <w:rsid w:val="003C1F88"/>
    <w:rsid w:val="00514488"/>
    <w:rsid w:val="007112B8"/>
    <w:rsid w:val="008A1B74"/>
    <w:rsid w:val="00C5554C"/>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A" w:eastAsia="en-N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AEEF8A8662495B803FF48CE1011B31">
    <w:name w:val="64AEEF8A8662495B803FF48CE1011B31"/>
    <w:rsid w:val="00C555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1398</Words>
  <Characters>7973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NAMIBIA UNIVERSITY OF SCIENCE AND TECHNOLOGY</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A4-Architecture, Vertical Slice, Tests, Evaluation and Redesign</dc:title>
  <dc:subject/>
  <dc:creator>225121506 - LYDIA AMUTENYA</dc:creator>
  <cp:keywords/>
  <dc:description/>
  <cp:lastModifiedBy>225121506 - LYDIA AMUTENYA</cp:lastModifiedBy>
  <cp:revision>3</cp:revision>
  <dcterms:created xsi:type="dcterms:W3CDTF">2026-10-20T06:04:00Z</dcterms:created>
  <dcterms:modified xsi:type="dcterms:W3CDTF">2026-10-26T14:23:00Z</dcterms:modified>
</cp:coreProperties>
</file>