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529.13385826772pt; height:793.70078740157pt; margin-left:0pt; margin-top:0pt; position:absolute; mso-position-horizontal:center; mso-position-vertical:center; mso-position-horizontal-relative:page; mso-position-vertical-relative:page; z-index:-2147483647;">
            <v:imagedata r:id="rId7" o:title=""/>
          </v:shape>
        </w:pict>
      </w:r>
    </w:p>
    <w:p/>
    <w:p/>
    <w:p/>
    <w:p>
      <w:pPr>
        <w:jc w:val="center"/>
      </w:pPr>
      <w:r>
        <w:rPr>
          <w:color w:val="white"/>
          <w:sz w:val="76"/>
          <w:szCs w:val="76"/>
        </w:rPr>
        <w:t xml:space="preserve">橘颂的私有项目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</w:pPr>
      <w:r>
        <w:pict>
          <v:shape type="#_x0000_t0202" style="width:460pt; height:100pt; margin-left:0pt; margin-top:0pt; mso-position-horizontal:left; mso-position-vertical:top; mso-position-horizontal-relative:char; mso-position-vertical-relative:line;">
            <w10:wrap type="inline"/>
            <v:stroke color="#FFFFFF"/>
            <v:textbox>
              <w:txbxContent>
                <w:p/>
                <w:p/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橘颂 制作</w:t>
                  </w:r>
                </w:p>
                <w:p>
                  <w:pPr>
                    <w:jc w:val="right"/>
                  </w:pPr>
                  <w:r>
                    <w:rPr>
                      <w:color w:val="185ABD"/>
                      <w:sz w:val="28"/>
                      <w:szCs w:val="28"/>
                    </w:rPr>
                    <w:t xml:space="preserve">2022-02-23</w:t>
                  </w:r>
                </w:p>
              </w:txbxContent>
            </v:textbox>
          </v:shape>
        </w:pict>
      </w:r>
    </w:p>
    <w:p>
      <w:pPr>
        <w:sectPr>
          <w:headerReference w:type="first" r:id="rId8"/>
          <w:titlePg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800" w:type="dxa"/>
        <w:gridCol w:w="1500" w:type="dxa"/>
        <w:gridCol w:w="4000" w:type="dxa"/>
        <w:gridCol w:w="1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日期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版本</w:t>
            </w:r>
          </w:p>
        </w:tc>
        <w:tc>
          <w:tcPr>
            <w:tcW w:w="4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  <w:tc>
          <w:tcPr>
            <w:tcW w:w="1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作者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2021/4/8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V0.0.1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新增文档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张三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>
      <w:r>
        <w:br w:type="page"/>
      </w:r>
    </w:p>
    <w:p>
      <w:pPr>
        <w:pStyle w:val="Title"/>
      </w:pPr>
      <w:r>
        <w:t>目录</w:t>
      </w:r>
    </w:p>
    <w:p>
      <w:pPr>
        <w:pPr>
          <w:spacing w:line="360" w:lineRule="auto"/>
        </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2" w:history="1">
        <w:r>
          <w:rPr>
            <w:sz w:val="24"/>
            <w:szCs w:val="24"/>
            <w:spacing w:val="8"/>
          </w:rPr>
          <w:t>文档简介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" w:history="1">
        <w:r>
          <w:rPr>
            <w:sz w:val="24"/>
            <w:szCs w:val="24"/>
            <w:spacing w:val="8"/>
          </w:rPr>
          <w:t>特别声明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" w:history="1">
        <w:r>
          <w:rPr>
            <w:sz w:val="24"/>
            <w:szCs w:val="24"/>
            <w:spacing w:val="8"/>
          </w:rPr>
          <w:t>阅读对象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5" w:history="1">
        <w:r>
          <w:rPr>
            <w:sz w:val="24"/>
            <w:szCs w:val="24"/>
            <w:spacing w:val="8"/>
          </w:rPr>
          <w:t>产品说明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6" w:history="1">
        <w:r>
          <w:rPr>
            <w:sz w:val="24"/>
            <w:szCs w:val="24"/>
            <w:spacing w:val="8"/>
          </w:rPr>
          <w:t>名词解释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7" w:history="1">
        <w:r>
          <w:rPr>
            <w:sz w:val="24"/>
            <w:szCs w:val="24"/>
            <w:spacing w:val="8"/>
          </w:rPr>
          <w:t>接口工具测试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8" w:history="1">
        <w:r>
          <w:rPr>
            <w:sz w:val="24"/>
            <w:szCs w:val="24"/>
            <w:spacing w:val="8"/>
          </w:rPr>
          <w:t>使用流程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9" w:history="1">
        <w:r>
          <w:rPr>
            <w:sz w:val="24"/>
            <w:szCs w:val="24"/>
            <w:spacing w:val="8"/>
          </w:rPr>
          <w:t>全局参数列表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0" w:history="1">
        <w:r>
          <w:rPr>
            <w:sz w:val="24"/>
            <w:szCs w:val="24"/>
            <w:spacing w:val="8"/>
          </w:rPr>
          <w:t>用户管理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1" w:history="1">
        <w:r>
          <w:rPr>
            <w:sz w:val="24"/>
            <w:szCs w:val="24"/>
            <w:spacing w:val="8"/>
          </w:rPr>
          <w:t>角色管理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2" w:history="1">
        <w:r>
          <w:rPr>
            <w:sz w:val="24"/>
            <w:szCs w:val="24"/>
            <w:spacing w:val="8"/>
          </w:rPr>
          <w:t>部门管理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3" w:history="1">
        <w:r>
          <w:rPr>
            <w:sz w:val="24"/>
            <w:szCs w:val="24"/>
            <w:spacing w:val="8"/>
          </w:rPr>
          <w:t>权限管理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14" w:history="1">
        <w:r>
          <w:rPr>
            <w:sz w:val="24"/>
            <w:szCs w:val="24"/>
            <w:spacing w:val="8"/>
          </w:rPr>
          <w:t>接口列表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5" w:history="1">
        <w:r>
          <w:rPr>
            <w:sz w:val="24"/>
            <w:szCs w:val="24"/>
            <w:spacing w:val="8"/>
          </w:rPr>
          <w:t>默认列表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6" w:history="1">
        <w:r>
          <w:rPr>
            <w:sz w:val="24"/>
            <w:szCs w:val="24"/>
            <w:spacing w:val="8"/>
          </w:rPr>
          <w:t>用户注册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7" w:history="1">
        <w:r>
          <w:rPr>
            <w:sz w:val="24"/>
            <w:szCs w:val="24"/>
            <w:spacing w:val="8"/>
          </w:rPr>
          <w:t>用户登录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18" w:history="1">
        <w:r>
          <w:rPr>
            <w:sz w:val="24"/>
            <w:szCs w:val="24"/>
            <w:spacing w:val="8"/>
          </w:rPr>
          <w:t>用户管理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19" w:history="1">
        <w:r>
          <w:rPr>
            <w:sz w:val="24"/>
            <w:szCs w:val="24"/>
            <w:spacing w:val="8"/>
          </w:rPr>
          <w:t>通过id查询用户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0" w:history="1">
        <w:r>
          <w:rPr>
            <w:sz w:val="24"/>
            <w:szCs w:val="24"/>
            <w:spacing w:val="8"/>
          </w:rPr>
          <w:t>获取所有用户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1" w:history="1">
        <w:r>
          <w:rPr>
            <w:sz w:val="24"/>
            <w:szCs w:val="24"/>
            <w:spacing w:val="8"/>
          </w:rPr>
          <w:t>分页查询用户</w:t>
        </w:r>
        <w:r>
          <w:tab/>
        </w:r>
        <w:r>
          <w:fldChar w:fldCharType="begin"/>
        </w:r>
        <w:r>
          <w:instrText xml:space="preserve">PAGEREF _Toc21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2" w:history="1">
        <w:r>
          <w:rPr>
            <w:sz w:val="24"/>
            <w:szCs w:val="24"/>
            <w:spacing w:val="8"/>
          </w:rPr>
          <w:t>新建用户</w:t>
        </w:r>
        <w:r>
          <w:tab/>
        </w:r>
        <w:r>
          <w:fldChar w:fldCharType="begin"/>
        </w:r>
        <w:r>
          <w:instrText xml:space="preserve">PAGEREF _Toc22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3" w:history="1">
        <w:r>
          <w:rPr>
            <w:sz w:val="24"/>
            <w:szCs w:val="24"/>
            <w:spacing w:val="8"/>
          </w:rPr>
          <w:t>修改用户</w:t>
        </w:r>
        <w:r>
          <w:tab/>
        </w:r>
        <w:r>
          <w:fldChar w:fldCharType="begin"/>
        </w:r>
        <w:r>
          <w:instrText xml:space="preserve">PAGEREF _Toc23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4" w:history="1">
        <w:r>
          <w:rPr>
            <w:sz w:val="24"/>
            <w:szCs w:val="24"/>
            <w:spacing w:val="8"/>
          </w:rPr>
          <w:t>删除用户</w:t>
        </w:r>
        <w:r>
          <w:tab/>
        </w:r>
        <w:r>
          <w:fldChar w:fldCharType="begin"/>
        </w:r>
        <w:r>
          <w:instrText xml:space="preserve">PAGEREF _Toc24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5" w:history="1">
        <w:r>
          <w:rPr>
            <w:sz w:val="24"/>
            <w:szCs w:val="24"/>
            <w:spacing w:val="8"/>
          </w:rPr>
          <w:t>修改密码</w:t>
        </w:r>
        <w:r>
          <w:tab/>
        </w:r>
        <w:r>
          <w:fldChar w:fldCharType="begin"/>
        </w:r>
        <w:r>
          <w:instrText xml:space="preserve">PAGEREF _Toc25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6" w:history="1">
        <w:r>
          <w:rPr>
            <w:sz w:val="24"/>
            <w:szCs w:val="24"/>
            <w:spacing w:val="8"/>
          </w:rPr>
          <w:t>修改用户状态</w:t>
        </w:r>
        <w:r>
          <w:tab/>
        </w:r>
        <w:r>
          <w:fldChar w:fldCharType="begin"/>
        </w:r>
        <w:r>
          <w:instrText xml:space="preserve">PAGEREF _Toc26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7" w:history="1">
        <w:r>
          <w:rPr>
            <w:sz w:val="24"/>
            <w:szCs w:val="24"/>
            <w:spacing w:val="8"/>
          </w:rPr>
          <w:t>头像上传</w:t>
        </w:r>
        <w:r>
          <w:tab/>
        </w:r>
        <w:r>
          <w:fldChar w:fldCharType="begin"/>
        </w:r>
        <w:r>
          <w:instrText xml:space="preserve">PAGEREF _Toc27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28" w:history="1">
        <w:r>
          <w:rPr>
            <w:sz w:val="24"/>
            <w:szCs w:val="24"/>
            <w:spacing w:val="8"/>
          </w:rPr>
          <w:t>角色管理</w:t>
        </w:r>
        <w:r>
          <w:tab/>
        </w:r>
        <w:r>
          <w:fldChar w:fldCharType="begin"/>
        </w:r>
        <w:r>
          <w:instrText xml:space="preserve">PAGEREF _Toc28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29" w:history="1">
        <w:r>
          <w:rPr>
            <w:sz w:val="24"/>
            <w:szCs w:val="24"/>
            <w:spacing w:val="8"/>
          </w:rPr>
          <w:t>获取所有角色</w:t>
        </w:r>
        <w:r>
          <w:tab/>
        </w:r>
        <w:r>
          <w:fldChar w:fldCharType="begin"/>
        </w:r>
        <w:r>
          <w:instrText xml:space="preserve">PAGEREF _Toc29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0" w:history="1">
        <w:r>
          <w:rPr>
            <w:sz w:val="24"/>
            <w:szCs w:val="24"/>
            <w:spacing w:val="8"/>
          </w:rPr>
          <w:t>新建角色</w:t>
        </w:r>
        <w:r>
          <w:tab/>
        </w:r>
        <w:r>
          <w:fldChar w:fldCharType="begin"/>
        </w:r>
        <w:r>
          <w:instrText xml:space="preserve">PAGEREF _Toc30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1" w:history="1">
        <w:r>
          <w:rPr>
            <w:sz w:val="24"/>
            <w:szCs w:val="24"/>
            <w:spacing w:val="8"/>
          </w:rPr>
          <w:t>修改角色</w:t>
        </w:r>
        <w:r>
          <w:tab/>
        </w:r>
        <w:r>
          <w:fldChar w:fldCharType="begin"/>
        </w:r>
        <w:r>
          <w:instrText xml:space="preserve">PAGEREF _Toc31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2" w:history="1">
        <w:r>
          <w:rPr>
            <w:sz w:val="24"/>
            <w:szCs w:val="24"/>
            <w:spacing w:val="8"/>
          </w:rPr>
          <w:t>删除角色</w:t>
        </w:r>
        <w:r>
          <w:tab/>
        </w:r>
        <w:r>
          <w:fldChar w:fldCharType="begin"/>
        </w:r>
        <w:r>
          <w:instrText xml:space="preserve">PAGEREF _Toc32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3" w:history="1">
        <w:r>
          <w:rPr>
            <w:sz w:val="24"/>
            <w:szCs w:val="24"/>
            <w:spacing w:val="8"/>
          </w:rPr>
          <w:t>部门管理</w:t>
        </w:r>
        <w:r>
          <w:tab/>
        </w:r>
        <w:r>
          <w:fldChar w:fldCharType="begin"/>
        </w:r>
        <w:r>
          <w:instrText xml:space="preserve">PAGEREF _Toc33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4" w:history="1">
        <w:r>
          <w:rPr>
            <w:sz w:val="24"/>
            <w:szCs w:val="24"/>
            <w:spacing w:val="8"/>
          </w:rPr>
          <w:t>获取所有部门</w:t>
        </w:r>
        <w:r>
          <w:tab/>
        </w:r>
        <w:r>
          <w:fldChar w:fldCharType="begin"/>
        </w:r>
        <w:r>
          <w:instrText xml:space="preserve">PAGEREF _Toc34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5" w:history="1">
        <w:r>
          <w:rPr>
            <w:sz w:val="24"/>
            <w:szCs w:val="24"/>
            <w:spacing w:val="8"/>
          </w:rPr>
          <w:t>分页查询部门</w:t>
        </w:r>
        <w:r>
          <w:tab/>
        </w:r>
        <w:r>
          <w:fldChar w:fldCharType="begin"/>
        </w:r>
        <w:r>
          <w:instrText xml:space="preserve">PAGEREF _Toc35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6" w:history="1">
        <w:r>
          <w:rPr>
            <w:sz w:val="24"/>
            <w:szCs w:val="24"/>
            <w:spacing w:val="8"/>
          </w:rPr>
          <w:t>新建部门</w:t>
        </w:r>
        <w:r>
          <w:tab/>
        </w:r>
        <w:r>
          <w:fldChar w:fldCharType="begin"/>
        </w:r>
        <w:r>
          <w:instrText xml:space="preserve">PAGEREF _Toc36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7" w:history="1">
        <w:r>
          <w:rPr>
            <w:sz w:val="24"/>
            <w:szCs w:val="24"/>
            <w:spacing w:val="8"/>
          </w:rPr>
          <w:t>修改部门</w:t>
        </w:r>
        <w:r>
          <w:tab/>
        </w:r>
        <w:r>
          <w:fldChar w:fldCharType="begin"/>
        </w:r>
        <w:r>
          <w:instrText xml:space="preserve">PAGEREF _Toc37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38" w:history="1">
        <w:r>
          <w:rPr>
            <w:sz w:val="24"/>
            <w:szCs w:val="24"/>
            <w:spacing w:val="8"/>
          </w:rPr>
          <w:t>删除部门</w:t>
        </w:r>
        <w:r>
          <w:tab/>
        </w:r>
        <w:r>
          <w:fldChar w:fldCharType="begin"/>
        </w:r>
        <w:r>
          <w:instrText xml:space="preserve">PAGEREF _Toc38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39" w:history="1">
        <w:r>
          <w:rPr>
            <w:sz w:val="24"/>
            <w:szCs w:val="24"/>
            <w:spacing w:val="8"/>
          </w:rPr>
          <w:t>权限管理</w:t>
        </w:r>
        <w:r>
          <w:tab/>
        </w:r>
        <w:r>
          <w:fldChar w:fldCharType="begin"/>
        </w:r>
        <w:r>
          <w:instrText xml:space="preserve">PAGEREF _Toc39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0" w:history="1">
        <w:r>
          <w:rPr>
            <w:sz w:val="24"/>
            <w:szCs w:val="24"/>
            <w:spacing w:val="8"/>
          </w:rPr>
          <w:t>查询角色权限</w:t>
        </w:r>
        <w:r>
          <w:tab/>
        </w:r>
        <w:r>
          <w:fldChar w:fldCharType="begin"/>
        </w:r>
        <w:r>
          <w:instrText xml:space="preserve">PAGEREF _Toc40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200"/>
      </w:pPr>
      <w:hyperlink w:anchor="_Toc41" w:history="1">
        <w:r>
          <w:rPr>
            <w:sz w:val="24"/>
            <w:szCs w:val="24"/>
            <w:spacing w:val="8"/>
          </w:rPr>
          <w:t>修改角色权限</w:t>
        </w:r>
        <w:r>
          <w:tab/>
        </w:r>
        <w:r>
          <w:fldChar w:fldCharType="begin"/>
        </w:r>
        <w:r>
          <w:instrText xml:space="preserve">PAGEREF _Toc41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42" w:history="1">
        <w:r>
          <w:rPr>
            <w:sz w:val="24"/>
            <w:szCs w:val="24"/>
            <w:spacing w:val="8"/>
          </w:rPr>
          <w:t>生产环境资料</w:t>
        </w:r>
        <w:r>
          <w:tab/>
        </w:r>
        <w:r>
          <w:fldChar w:fldCharType="begin"/>
        </w:r>
        <w:r>
          <w:instrText xml:space="preserve">PAGEREF _Toc42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3" w:history="1">
        <w:r>
          <w:rPr>
            <w:sz w:val="24"/>
            <w:szCs w:val="24"/>
            <w:spacing w:val="8"/>
          </w:rPr>
          <w:t>如何获取服务器地址</w:t>
        </w:r>
        <w:r>
          <w:tab/>
        </w:r>
        <w:r>
          <w:fldChar w:fldCharType="begin"/>
        </w:r>
        <w:r>
          <w:instrText xml:space="preserve">PAGEREF _Toc43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4" w:history="1">
        <w:r>
          <w:rPr>
            <w:sz w:val="24"/>
            <w:szCs w:val="24"/>
            <w:spacing w:val="8"/>
          </w:rPr>
          <w:t>响应返回异常</w:t>
        </w:r>
        <w:r>
          <w:tab/>
        </w:r>
        <w:r>
          <w:fldChar w:fldCharType="begin"/>
        </w:r>
        <w:r>
          <w:instrText xml:space="preserve">PAGEREF _Toc44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45" w:history="1">
        <w:r>
          <w:rPr>
            <w:sz w:val="24"/>
            <w:szCs w:val="24"/>
            <w:spacing w:val="8"/>
          </w:rPr>
          <w:t>接入导入</w:t>
        </w:r>
        <w:r>
          <w:tab/>
        </w:r>
        <w:r>
          <w:fldChar w:fldCharType="begin"/>
        </w:r>
        <w:r>
          <w:instrText xml:space="preserve">PAGEREF _Toc45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6" w:history="1">
        <w:r>
          <w:rPr>
            <w:sz w:val="24"/>
            <w:szCs w:val="24"/>
            <w:spacing w:val="8"/>
          </w:rPr>
          <w:t>如何快速导入</w:t>
        </w:r>
        <w:r>
          <w:tab/>
        </w:r>
        <w:r>
          <w:fldChar w:fldCharType="begin"/>
        </w:r>
        <w:r>
          <w:instrText xml:space="preserve">PAGEREF _Toc46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7" w:history="1">
        <w:r>
          <w:rPr>
            <w:sz w:val="24"/>
            <w:szCs w:val="24"/>
            <w:spacing w:val="8"/>
          </w:rPr>
          <w:t>参数转码无效的解决方案</w:t>
        </w:r>
        <w:r>
          <w:tab/>
        </w:r>
        <w:r>
          <w:fldChar w:fldCharType="begin"/>
        </w:r>
        <w:r>
          <w:instrText xml:space="preserve">PAGEREF _Toc47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</w:pPr>
      <w:hyperlink w:anchor="_Toc48" w:history="1">
        <w:r>
          <w:rPr>
            <w:sz w:val="24"/>
            <w:szCs w:val="24"/>
            <w:spacing w:val="8"/>
          </w:rPr>
          <w:t>附录</w:t>
        </w:r>
        <w:r>
          <w:tab/>
        </w:r>
        <w:r>
          <w:fldChar w:fldCharType="begin"/>
        </w:r>
        <w:r>
          <w:instrText xml:space="preserve">PAGEREF _Toc48 \h</w:instrText>
        </w:r>
        <w:r>
          <w:fldChar w:fldCharType="end"/>
        </w:r>
      </w:hyperlink>
    </w:p>
    <w:p>
      <w:pPr>
        <w:pPr>
          <w:spacing w:line="360" w:lineRule="auto"/>
        </w:pPr>
        <w:tabs>
          <w:tab w:val="right" w:leader="dot" w:pos="9062"/>
        </w:tabs>
        <w:ind w:left="100"/>
      </w:pPr>
      <w:hyperlink w:anchor="_Toc49" w:history="1">
        <w:r>
          <w:rPr>
            <w:sz w:val="24"/>
            <w:szCs w:val="24"/>
            <w:spacing w:val="8"/>
          </w:rPr>
          <w:t>返回码列表</w:t>
        </w:r>
        <w:r>
          <w:tab/>
        </w:r>
        <w:r>
          <w:fldChar w:fldCharType="begin"/>
        </w:r>
        <w:r>
          <w:instrText xml:space="preserve">PAGEREF _Toc49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2"/>
      <w:r>
        <w:t>文档简介</w:t>
      </w:r>
      <w:bookmarkEnd w:id="1"/>
    </w:p>
    <w:p/>
    <w:p>
      <w:pPr>
        <w:pStyle w:val="Heading2"/>
      </w:pPr>
      <w:bookmarkStart w:id="2" w:name="_Toc3"/>
      <w:r>
        <w:t>特别声明</w:t>
      </w:r>
      <w:bookmarkEnd w:id="2"/>
    </w:p>
    <w:p/>
    <w:p>
      <w:pPr>
        <w:ind w:left="0" w:right="0" w:firstLine="480"/>
      </w:pPr>
      <w:r>
        <w:rPr/>
        <w:t xml:space="preserve">未得到本公司的书面许可，不得为任何目的、以任何形式或手段（包括但不限于机械的或电子的）复制或传播本文档的任何部分。对于本文档涉及的技术和产品，本公司拥有其专利（或正在申请专利）、商标、版权或其它知识产权。除非得到本公司的书面许可协议，本文档不授予这些专利、商标、版权或其它知识产权的许可。</w:t>
      </w:r>
    </w:p>
    <w:p>
      <w:pPr>
        <w:ind w:left="0" w:right="0" w:firstLine="480"/>
      </w:pPr>
      <w:r>
        <w:rPr/>
        <w:t xml:space="preserve">本文档因产品功能示例和描述的需要，所使用的任何人名、企业名和数据都是虚构的，并仅限于本公司内部测试使用，不等于本公司有对任何第三方的承诺和宣传。</w:t>
      </w:r>
    </w:p>
    <w:p/>
    <w:p>
      <w:pPr>
        <w:pStyle w:val="Heading2"/>
      </w:pPr>
      <w:bookmarkStart w:id="3" w:name="_Toc4"/>
      <w:r>
        <w:t>阅读对象</w:t>
      </w:r>
      <w:bookmarkEnd w:id="3"/>
    </w:p>
    <w:p/>
    <w:p>
      <w:pPr>
        <w:ind w:left="0" w:right="0" w:firstLine="480"/>
      </w:pPr>
      <w:r>
        <w:rPr/>
        <w:t xml:space="preserve">贵公司的技术部门的开发、维护及管理人员，应具备以下基本知识：</w:t>
      </w:r>
    </w:p>
    <w:p>
      <w:pPr>
        <w:numPr>
          <w:ilvl w:val="0"/>
          <w:numId w:val="7"/>
        </w:numPr>
      </w:pPr>
      <w:r>
        <w:rPr/>
        <w:t xml:space="preserve">了解HTTPS/HTTP协议等内容。</w:t>
      </w:r>
    </w:p>
    <w:p>
      <w:pPr>
        <w:numPr>
          <w:ilvl w:val="0"/>
          <w:numId w:val="7"/>
        </w:numPr>
      </w:pPr>
      <w:r>
        <w:rPr/>
        <w:t xml:space="preserve">了解信息安全的基本概念。</w:t>
      </w:r>
    </w:p>
    <w:p>
      <w:pPr>
        <w:numPr>
          <w:ilvl w:val="0"/>
          <w:numId w:val="7"/>
        </w:numPr>
      </w:pPr>
      <w:r>
        <w:rPr/>
        <w:t xml:space="preserve">了解计算机至少一种编程语言。</w:t>
      </w:r>
    </w:p>
    <w:p/>
    <w:p>
      <w:pPr>
        <w:pStyle w:val="Heading2"/>
      </w:pPr>
      <w:bookmarkStart w:id="4" w:name="_Toc5"/>
      <w:r>
        <w:t>产品说明</w:t>
      </w:r>
      <w:bookmarkEnd w:id="4"/>
    </w:p>
    <w:p/>
    <w:p>
      <w:pPr>
        <w:ind w:left="0" w:right="0" w:firstLine="480"/>
      </w:pPr>
      <w:r>
        <w:rPr/>
        <w:t xml:space="preserve">本开发手册对该系统功能接口进行详细的描述，通过该指南可以对本系统有全面的了解，使技术人员尽快掌握本系统的接口，并能够在本系统上进行开发。</w:t>
      </w:r>
    </w:p>
    <w:p/>
    <w:p>
      <w:pPr>
        <w:pStyle w:val="Heading2"/>
      </w:pPr>
      <w:bookmarkStart w:id="5" w:name="_Toc6"/>
      <w:r>
        <w:t>名词解释</w:t>
      </w:r>
      <w:bookmarkEnd w:id="5"/>
    </w:p>
    <w:p/>
    <w:tbl>
      <w:tblGrid>
        <w:gridCol w:w="2500" w:type="dxa"/>
        <w:gridCol w:w="55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名词缩写</w:t>
            </w:r>
          </w:p>
        </w:tc>
        <w:tc>
          <w:tcPr>
            <w:tcW w:w="55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名词定义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客户端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本文档中的客户端为ApiPost客户端。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服务端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本文档中的服务端为用户端。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环境变量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本系统中动态的KV参数。</w:t>
            </w:r>
          </w:p>
        </w:tc>
      </w:tr>
    </w:tbl>
    <w:p/>
    <w:p>
      <w:pPr>
        <w:pStyle w:val="Heading2"/>
      </w:pPr>
      <w:bookmarkStart w:id="6" w:name="_Toc7"/>
      <w:r>
        <w:t>接口工具测试</w:t>
      </w:r>
      <w:bookmarkEnd w:id="6"/>
    </w:p>
    <w:p/>
    <w:p>
      <w:pPr>
        <w:numPr>
          <w:ilvl w:val="0"/>
          <w:numId w:val="8"/>
        </w:numPr>
      </w:pPr>
      <w:r>
        <w:rPr/>
        <w:t xml:space="preserve">测试工具推荐ApiPost接口测试工具。官方地址：https://www.apipost.cn</w:t>
      </w:r>
    </w:p>
    <w:p>
      <w:pPr>
        <w:numPr>
          <w:ilvl w:val="0"/>
          <w:numId w:val="8"/>
        </w:numPr>
      </w:pPr>
      <w:r>
        <w:rPr/>
        <w:t xml:space="preserve">ApiPost测试工具使用方法如下：</w:t>
      </w:r>
    </w:p>
    <w:p>
      <w:pPr>
        <w:numPr>
          <w:ilvl w:val="1"/>
          <w:numId w:val="8"/>
        </w:numPr>
      </w:pPr>
      <w:r>
        <w:rPr/>
        <w:t xml:space="preserve">将网关地址或者接口地址正确输入url；</w:t>
      </w:r>
    </w:p>
    <w:p>
      <w:pPr>
        <w:numPr>
          <w:ilvl w:val="1"/>
          <w:numId w:val="8"/>
        </w:numPr>
      </w:pPr>
      <w:r>
        <w:rPr/>
        <w:t xml:space="preserve">将所有参数按照下面目录和接口定义中参数从上到下顺序填写；</w:t>
      </w:r>
    </w:p>
    <w:p>
      <w:pPr>
        <w:numPr>
          <w:ilvl w:val="1"/>
          <w:numId w:val="8"/>
        </w:numPr>
      </w:pPr>
      <w:r>
        <w:rPr/>
        <w:t xml:space="preserve">将目录的全局参数或者脚本正确写入；</w:t>
      </w:r>
    </w:p>
    <w:p>
      <w:pPr>
        <w:numPr>
          <w:ilvl w:val="1"/>
          <w:numId w:val="8"/>
        </w:numPr>
      </w:pPr>
      <w:r>
        <w:rPr/>
        <w:t xml:space="preserve">将接口的参数和自定义脚本内容填入到对应位置；</w:t>
      </w:r>
    </w:p>
    <w:p>
      <w:pPr>
        <w:numPr>
          <w:ilvl w:val="0"/>
          <w:numId w:val="8"/>
        </w:numPr>
      </w:pPr>
      <w:r>
        <w:rPr/>
        <w:t xml:space="preserve">自定义脚本支持请求报文加密的数据拼装。</w:t>
      </w:r>
    </w:p>
    <w:p/>
    <w:p/>
    <w:p>
      <w:pPr>
        <w:pStyle w:val="Heading1"/>
      </w:pPr>
      <w:bookmarkStart w:id="7" w:name="_Toc8"/>
      <w:r>
        <w:t>使用流程</w:t>
      </w:r>
      <w:bookmarkEnd w:id="7"/>
    </w:p>
    <w:p/>
    <w:p>
      <w:pPr>
        <w:numPr>
          <w:ilvl w:val="0"/>
          <w:numId w:val="10"/>
        </w:numPr>
      </w:pPr>
      <w:r>
        <w:rPr/>
        <w:t xml:space="preserve">准备阶段：</w:t>
      </w:r>
    </w:p>
    <w:p>
      <w:pPr>
        <w:numPr>
          <w:ilvl w:val="1"/>
          <w:numId w:val="10"/>
        </w:numPr>
      </w:pPr>
      <w:r>
        <w:rPr/>
        <w:t xml:space="preserve">申请测试号等信息；</w:t>
      </w:r>
    </w:p>
    <w:p>
      <w:pPr>
        <w:numPr>
          <w:ilvl w:val="1"/>
          <w:numId w:val="10"/>
        </w:numPr>
      </w:pPr>
      <w:r>
        <w:rPr/>
        <w:t xml:space="preserve">取得开发手册（本文档）等资料；</w:t>
      </w:r>
    </w:p>
    <w:p>
      <w:pPr>
        <w:numPr>
          <w:ilvl w:val="0"/>
          <w:numId w:val="10"/>
        </w:numPr>
      </w:pPr>
      <w:r>
        <w:rPr/>
        <w:t xml:space="preserve">开发阶段：</w:t>
      </w:r>
    </w:p>
    <w:p>
      <w:pPr>
        <w:numPr>
          <w:ilvl w:val="1"/>
          <w:numId w:val="10"/>
        </w:numPr>
      </w:pPr>
      <w:r>
        <w:rPr/>
        <w:t xml:space="preserve">根据提供的 DEMO 结合开发文档快速熟悉对接接口；</w:t>
      </w:r>
    </w:p>
    <w:p>
      <w:pPr>
        <w:numPr>
          <w:ilvl w:val="1"/>
          <w:numId w:val="10"/>
        </w:numPr>
      </w:pPr>
      <w:r>
        <w:rPr/>
        <w:t xml:space="preserve">根据本系统提供的接口，在自己的系统上进行开发，实现所需要的业务功能；</w:t>
      </w:r>
    </w:p>
    <w:p>
      <w:pPr>
        <w:numPr>
          <w:ilvl w:val="1"/>
          <w:numId w:val="10"/>
        </w:numPr>
      </w:pPr>
      <w:r>
        <w:rPr/>
        <w:t xml:space="preserve">对自己系统的业务功能进行全面测试；</w:t>
      </w:r>
    </w:p>
    <w:p>
      <w:pPr>
        <w:numPr>
          <w:ilvl w:val="1"/>
          <w:numId w:val="10"/>
        </w:numPr>
      </w:pPr>
      <w:r>
        <w:rPr/>
        <w:t xml:space="preserve">与测试环境进行联调。</w:t>
      </w:r>
    </w:p>
    <w:p>
      <w:pPr>
        <w:numPr>
          <w:ilvl w:val="0"/>
          <w:numId w:val="10"/>
        </w:numPr>
      </w:pPr>
      <w:r>
        <w:rPr/>
        <w:t xml:space="preserve">生产使用：</w:t>
      </w:r>
    </w:p>
    <w:p>
      <w:pPr>
        <w:numPr>
          <w:ilvl w:val="1"/>
          <w:numId w:val="10"/>
        </w:numPr>
      </w:pPr>
      <w:r>
        <w:rPr/>
        <w:t xml:space="preserve">使用系统提供的正式资料。</w:t>
      </w:r>
    </w:p>
    <w:p/>
    <w:p/>
    <w:p>
      <w:pPr>
        <w:pStyle w:val="Heading1"/>
      </w:pPr>
      <w:bookmarkStart w:id="8" w:name="_Toc9"/>
      <w:r>
        <w:t>全局参数列表</w:t>
      </w:r>
      <w:bookmarkEnd w:id="8"/>
    </w:p>
    <w:p/>
    <w:p>
      <w:pPr>
        <w:pStyle w:val="Heading2"/>
      </w:pPr>
      <w:bookmarkStart w:id="9" w:name="_Toc10"/>
      <w:r>
        <w:t>用户管理</w:t>
      </w:r>
      <w:bookmarkEnd w:id="9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0" w:name="_Toc11"/>
      <w:r>
        <w:t>角色管理</w:t>
      </w:r>
      <w:bookmarkEnd w:id="10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1" w:name="_Toc12"/>
      <w:r>
        <w:t>部门管理</w:t>
      </w:r>
      <w:bookmarkEnd w:id="11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2"/>
      </w:pPr>
      <w:bookmarkStart w:id="12" w:name="_Toc13"/>
      <w:r>
        <w:t>权限管理</w:t>
      </w:r>
      <w:bookmarkEnd w:id="12"/>
    </w:p>
    <w:p/>
    <w:p>
      <w:pPr>
        <w:ind w:left="480" w:right="0"/>
      </w:pPr>
      <w:r>
        <w:rPr/>
        <w:t xml:space="preserve">目录描述：</w:t>
      </w:r>
      <w:r>
        <w:rPr>
          <w:i w:val="1"/>
          <w:iCs w:val="1"/>
        </w:rPr>
        <w:t xml:space="preserve">暂无描述</w:t>
      </w:r>
    </w:p>
    <w:p/>
    <w:p>
      <w:pPr>
        <w:pStyle w:val="Heading1"/>
      </w:pPr>
      <w:bookmarkStart w:id="13" w:name="_Toc14"/>
      <w:r>
        <w:t>接口列表</w:t>
      </w:r>
      <w:bookmarkEnd w:id="13"/>
    </w:p>
    <w:p/>
    <w:p>
      <w:pPr>
        <w:pStyle w:val="Heading2"/>
      </w:pPr>
      <w:bookmarkStart w:id="14" w:name="_Toc15"/>
      <w:r>
        <w:t>默认列表</w:t>
      </w:r>
      <w:bookmarkEnd w:id="14"/>
    </w:p>
    <w:p/>
    <w:p>
      <w:pPr>
        <w:pStyle w:val="Heading3"/>
      </w:pPr>
      <w:bookmarkStart w:id="15" w:name="_Toc16"/>
      <w:r>
        <w:t>用户注册</w:t>
      </w:r>
      <w:bookmarkEnd w:id="1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http://127.0.0.1:3000/api/login_register/register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zy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zy123456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志远呀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15221365662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16" w:name="_Toc17"/>
      <w:r>
        <w:t>用户登录</w:t>
      </w:r>
      <w:bookmarkEnd w:id="1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http://127.0.0.1:3000/api/login_register/login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pss123456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17" w:name="_Toc18"/>
      <w:r>
        <w:t>用户管理</w:t>
      </w:r>
      <w:bookmarkEnd w:id="17"/>
    </w:p>
    <w:p/>
    <w:p>
      <w:pPr>
        <w:pStyle w:val="Heading3"/>
      </w:pPr>
      <w:bookmarkStart w:id="18" w:name="_Toc19"/>
      <w:r>
        <w:t>通过id查询用户</w:t>
      </w:r>
      <w:bookmarkEnd w:id="1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http://127.0.0.1:3000/api/user/query/28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19" w:name="_Toc20"/>
      <w:r>
        <w:t>获取所有用户</w:t>
      </w:r>
      <w:bookmarkEnd w:id="1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http://127.0.0.1:3000/api/user/queryAll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0" w:name="_Toc21"/>
      <w:r>
        <w:t>分页查询用户</w:t>
      </w:r>
      <w:bookmarkEnd w:id="2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http://127.0.0.1:3000/api/user/page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每页个数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searchInfo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查询条件（用户名或姓名）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status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用户状态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1" w:name="_Toc22"/>
      <w:r>
        <w:t>新建用户</w:t>
      </w:r>
      <w:bookmarkEnd w:id="2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http://127.0.0.1:3000/api/user/create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ss123456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avatar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头像地址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珊珊呀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姓名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手机号码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电子邮箱，比如 example@qq.com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2" w:name="_Toc23"/>
      <w:r>
        <w:t>修改用户</w:t>
      </w:r>
      <w:bookmarkEnd w:id="22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http://127.0.0.1:3000/api/user/modify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avatar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@@@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暂无描述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是珊珊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姓名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mobile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手机号码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电子邮箱，比如 example@qq.com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3" w:name="_Toc24"/>
      <w:r>
        <w:t>删除用户</w:t>
      </w:r>
      <w:bookmarkEnd w:id="2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http://127.0.0.1:3000/api/user/delete/[28,29]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4" w:name="_Toc25"/>
      <w:r>
        <w:t>修改密码</w:t>
      </w:r>
      <w:bookmarkEnd w:id="2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http://127.0.0.1:3000/api/user/password/modify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userId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用户Id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oldpassword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ss123456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旧密码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password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123456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密码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5" w:name="_Toc26"/>
      <w:r>
        <w:t>修改用户状态</w:t>
      </w:r>
      <w:bookmarkEnd w:id="2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http://127.0.0.1:3000/api/user/status/modify/2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6" w:name="_Toc27"/>
      <w:r>
        <w:t>头像上传</w:t>
      </w:r>
      <w:bookmarkEnd w:id="2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http://127.0.0.1:3000/api/user/upload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image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C:\Users\WZY\Pictures\签名.png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File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图片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27" w:name="_Toc28"/>
      <w:r>
        <w:t>角色管理</w:t>
      </w:r>
      <w:bookmarkEnd w:id="27"/>
    </w:p>
    <w:p/>
    <w:p>
      <w:pPr>
        <w:pStyle w:val="Heading3"/>
      </w:pPr>
      <w:bookmarkStart w:id="28" w:name="_Toc29"/>
      <w:r>
        <w:t>获取所有角色</w:t>
      </w:r>
      <w:bookmarkEnd w:id="28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http://127.0.0.1:3000/api/role/queryAll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29" w:name="_Toc30"/>
      <w:r>
        <w:t>新建角色</w:t>
      </w:r>
      <w:bookmarkEnd w:id="2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http://127.0.0.1:3000/api/role/create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农民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拥有最少权限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0" w:name="_Toc31"/>
      <w:r>
        <w:t>修改角色</w:t>
      </w:r>
      <w:bookmarkEnd w:id="3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http://127.0.0.1:3000/api/role/modify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前端开发工程师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角色名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dddddddddddddddddddddddddddddd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1" w:name="_Toc32"/>
      <w:r>
        <w:t>删除角色</w:t>
      </w:r>
      <w:bookmarkEnd w:id="31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http://127.0.0.1:3000/api/role/delete/[5]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32" w:name="_Toc33"/>
      <w:r>
        <w:t>部门管理</w:t>
      </w:r>
      <w:bookmarkEnd w:id="32"/>
    </w:p>
    <w:p/>
    <w:p>
      <w:pPr>
        <w:pStyle w:val="Heading3"/>
      </w:pPr>
      <w:bookmarkStart w:id="33" w:name="_Toc34"/>
      <w:r>
        <w:t>获取所有部门</w:t>
      </w:r>
      <w:bookmarkEnd w:id="33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http://127.0.0.1:3000/api/department/queryAll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4" w:name="_Toc35"/>
      <w:r>
        <w:t>分页查询部门</w:t>
      </w:r>
      <w:bookmarkEnd w:id="34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http://127.0.0.1:3000/api/department/page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pageNo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当前页码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pageSize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每页个数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件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5" w:name="_Toc36"/>
      <w:r>
        <w:t>新建部门</w:t>
      </w:r>
      <w:bookmarkEnd w:id="35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http://127.0.0.1:3000/api/department/create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市场部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director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负责人Id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333333333@qq.com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电子邮箱，比如 example@qq.com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做产品推广的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6" w:name="_Toc37"/>
      <w:r>
        <w:t>修改部门</w:t>
      </w:r>
      <w:bookmarkEnd w:id="36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http://127.0.0.1:3000/api/department/modify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departmentName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销售二部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部门名称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director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负责人Id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email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333333333333@qq.com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电子邮箱，比如 example@qq.com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departmentDesc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3333333333333333333333333333333333333333333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部门描述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37" w:name="_Toc38"/>
      <w:r>
        <w:t>删除部门</w:t>
      </w:r>
      <w:bookmarkEnd w:id="37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http://127.0.0.1:3000/api/department/delete/[4]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delete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2"/>
      </w:pPr>
      <w:bookmarkStart w:id="38" w:name="_Toc39"/>
      <w:r>
        <w:t>权限管理</w:t>
      </w:r>
      <w:bookmarkEnd w:id="38"/>
    </w:p>
    <w:p/>
    <w:p>
      <w:pPr>
        <w:pStyle w:val="Heading3"/>
      </w:pPr>
      <w:bookmarkStart w:id="39" w:name="_Toc40"/>
      <w:r>
        <w:t>查询角色权限</w:t>
      </w:r>
      <w:bookmarkEnd w:id="39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http://127.0.0.1:3000/api/role/authority/query/3001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multipart/form-data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get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3"/>
      </w:pPr>
      <w:bookmarkStart w:id="40" w:name="_Toc41"/>
      <w:r>
        <w:t>修改角色权限</w:t>
      </w:r>
      <w:bookmarkEnd w:id="40"/>
    </w:p>
    <w:p/>
    <w:p>
      <w:pPr>
        <w:ind w:left="480" w:right="0"/>
      </w:pPr>
      <w:r>
        <w:rPr/>
        <w:t xml:space="preserve">接口地址：</w:t>
      </w:r>
      <w:r>
        <w:rPr>
          <w:i w:val="1"/>
          <w:iCs w:val="1"/>
        </w:rPr>
        <w:t xml:space="preserve">http://127.0.0.1:3000/api/role/authority/modify</w:t>
      </w:r>
    </w:p>
    <w:p>
      <w:pPr>
        <w:ind w:left="480" w:right="0"/>
      </w:pPr>
      <w:r>
        <w:rPr/>
        <w:t xml:space="preserve">请求类型：</w:t>
      </w:r>
      <w:r>
        <w:rPr>
          <w:i w:val="1"/>
          <w:iCs w:val="1"/>
        </w:rPr>
        <w:t xml:space="preserve">application/x-www-form-urlencoded</w:t>
      </w:r>
    </w:p>
    <w:p>
      <w:pPr>
        <w:ind w:left="480" w:right="0"/>
      </w:pPr>
      <w:r>
        <w:rPr/>
        <w:t xml:space="preserve">请求方式：</w:t>
      </w:r>
      <w:r>
        <w:rPr>
          <w:i w:val="1"/>
          <w:iCs w:val="1"/>
        </w:rPr>
        <w:t xml:space="preserve">post</w:t>
      </w:r>
    </w:p>
    <w:p>
      <w:pPr>
        <w:ind w:left="480" w:right="0"/>
      </w:pPr>
      <w:r>
        <w:rPr/>
        <w:t xml:space="preserve">接口备注：</w:t>
      </w:r>
      <w:r>
        <w:rPr>
          <w:i w:val="1"/>
          <w:iCs w:val="1"/>
        </w:rPr>
        <w:t xml:space="preserve">接口描述</w:t>
      </w:r>
    </w:p>
    <w:p>
      <w:pPr>
        <w:ind w:left="480" w:right="0"/>
      </w:pPr>
      <w:r>
        <w:rPr/>
        <w:t xml:space="preserve">调试工具：</w:t>
      </w:r>
      <w:r>
        <w:rPr>
          <w:i w:val="1"/>
          <w:iCs w:val="1"/>
        </w:rPr>
        <w:t xml:space="preserve">ApiPost</w:t>
      </w:r>
    </w:p>
    <w:p/>
    <w:p>
      <w:pPr>
        <w:ind w:left="480" w:right="0"/>
      </w:pPr>
      <w:r>
        <w:rPr/>
        <w:t xml:space="preserve">请求体参数说明：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roleId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Integer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角色Id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authorities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String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权限id集合,如 1,2,3,4</w:t>
            </w:r>
          </w:p>
        </w:tc>
      </w:tr>
    </w:tbl>
    <w:p/>
    <w:p>
      <w:pPr>
        <w:ind w:left="480" w:right="0"/>
      </w:pPr>
      <w:r>
        <w:rPr/>
        <w:t xml:space="preserve">返回参数说明：</w:t>
      </w:r>
    </w:p>
    <w:tbl>
      <w:tblGrid>
        <w:gridCol w:w="2000" w:type="dxa"/>
        <w:gridCol w:w="1800" w:type="dxa"/>
        <w:gridCol w:w="1200" w:type="dxa"/>
        <w:gridCol w:w="3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参数名称</w:t>
            </w:r>
          </w:p>
        </w:tc>
        <w:tc>
          <w:tcPr>
            <w:tcW w:w="18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示例值</w:t>
            </w:r>
          </w:p>
        </w:tc>
        <w:tc>
          <w:tcPr>
            <w:tcW w:w="12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类型</w:t>
            </w:r>
          </w:p>
        </w:tc>
        <w:tc>
          <w:tcPr>
            <w:tcW w:w="3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参数说明</w:t>
            </w:r>
          </w:p>
        </w:tc>
      </w:tr>
      <w:tr>
        <w:trPr>
          <w:trHeight w:val="350" w:hRule="atLeast"/>
        </w:trPr>
        <w:tc>
          <w:tcPr>
            <w:vAlign w:val="center"/>
            <w:gridSpan w:val="4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无请求参数 KEY/VALUE 类型</w:t>
            </w:r>
          </w:p>
        </w:tc>
      </w:tr>
    </w:tbl>
    <w:p/>
    <w:p>
      <w:pPr>
        <w:pStyle w:val="Heading1"/>
      </w:pPr>
      <w:bookmarkStart w:id="41" w:name="_Toc42"/>
      <w:r>
        <w:t>生产环境资料</w:t>
      </w:r>
      <w:bookmarkEnd w:id="41"/>
    </w:p>
    <w:p/>
    <w:p>
      <w:pPr>
        <w:pStyle w:val="Heading2"/>
      </w:pPr>
      <w:bookmarkStart w:id="42" w:name="_Toc43"/>
      <w:r>
        <w:t>如何获取服务器地址</w:t>
      </w:r>
      <w:bookmarkEnd w:id="42"/>
    </w:p>
    <w:p/>
    <w:p>
      <w:pPr>
        <w:ind w:left="0" w:right="0" w:firstLine="480"/>
      </w:pPr>
      <w:r>
        <w:rPr/>
        <w:t xml:space="preserve">以阿里云为例，登录阿里云后台找到 ECS 控制台，找到公网地址，复制保存即可。</w:t>
      </w:r>
    </w:p>
    <w:p/>
    <w:p>
      <w:pPr>
        <w:pStyle w:val="Heading2"/>
      </w:pPr>
      <w:bookmarkStart w:id="43" w:name="_Toc44"/>
      <w:r>
        <w:t>响应返回异常</w:t>
      </w:r>
      <w:bookmarkEnd w:id="43"/>
    </w:p>
    <w:p/>
    <w:p>
      <w:pPr>
        <w:ind w:left="0" w:right="0" w:firstLine="480"/>
      </w:pPr>
      <w:r>
        <w:rPr/>
        <w:t xml:space="preserve">对比Postman和ApiPost实际发出的请求报文（curl、参数、body、header）是否完全吻合。</w:t>
      </w:r>
    </w:p>
    <w:p>
      <w:pPr>
        <w:ind w:left="0" w:right="0" w:firstLine="480"/>
      </w:pPr>
      <w:r>
        <w:rPr>
          <w:color w:val="ff0000"/>
        </w:rPr>
        <w:t xml:space="preserve">（关于密码的保管：贵公司一定要保证密码仅能被少数可靠的授权人知晓，严防密码被不可信的人获取，如密码泄露需立即进行修改同时替换程序中的密码。）</w:t>
      </w:r>
    </w:p>
    <w:p/>
    <w:p/>
    <w:p>
      <w:pPr>
        <w:pStyle w:val="Heading1"/>
      </w:pPr>
      <w:bookmarkStart w:id="44" w:name="_Toc45"/>
      <w:r>
        <w:t>接入导入</w:t>
      </w:r>
      <w:bookmarkEnd w:id="44"/>
    </w:p>
    <w:p/>
    <w:p>
      <w:pPr>
        <w:pStyle w:val="Heading2"/>
      </w:pPr>
      <w:bookmarkStart w:id="45" w:name="_Toc46"/>
      <w:r>
        <w:t>如何快速导入</w:t>
      </w:r>
      <w:bookmarkEnd w:id="45"/>
    </w:p>
    <w:p/>
    <w:p>
      <w:pPr>
        <w:numPr>
          <w:ilvl w:val="0"/>
          <w:numId w:val="12"/>
        </w:numPr>
      </w:pPr>
      <w:r>
        <w:rPr/>
        <w:t xml:space="preserve">获取 DEMO 压缩包：</w:t>
      </w:r>
    </w:p>
    <w:p>
      <w:pPr>
        <w:numPr>
          <w:ilvl w:val="0"/>
          <w:numId w:val="12"/>
        </w:numPr>
      </w:pPr>
      <w:r>
        <w:rPr/>
        <w:t xml:space="preserve">将请求地址改为测试环境请求地址；</w:t>
      </w:r>
    </w:p>
    <w:p>
      <w:pPr>
        <w:numPr>
          <w:ilvl w:val="0"/>
          <w:numId w:val="12"/>
        </w:numPr>
      </w:pPr>
      <w:r>
        <w:rPr/>
        <w:t xml:space="preserve">目前仅有 PHP 范例；</w:t>
      </w:r>
    </w:p>
    <w:p>
      <w:pPr>
        <w:numPr>
          <w:ilvl w:val="0"/>
          <w:numId w:val="12"/>
        </w:numPr>
      </w:pPr>
      <w:r>
        <w:rPr/>
        <w:t xml:space="preserve">将范例部署到您的应用服务器，并运行；</w:t>
      </w:r>
    </w:p>
    <w:p>
      <w:pPr>
        <w:numPr>
          <w:ilvl w:val="0"/>
          <w:numId w:val="12"/>
        </w:numPr>
      </w:pPr>
      <w:r>
        <w:rPr/>
        <w:t xml:space="preserve">在测试环境上请调通接口；</w:t>
      </w:r>
    </w:p>
    <w:p>
      <w:pPr>
        <w:numPr>
          <w:ilvl w:val="0"/>
          <w:numId w:val="12"/>
        </w:numPr>
      </w:pPr>
      <w:r>
        <w:rPr/>
        <w:t xml:space="preserve">请求和响应都调通后，便可在范例中加入您系统本身的业务逻辑，并再次在测试环境进行调试，直至通过；</w:t>
      </w:r>
    </w:p>
    <w:p>
      <w:pPr>
        <w:numPr>
          <w:ilvl w:val="0"/>
          <w:numId w:val="12"/>
        </w:numPr>
      </w:pPr>
      <w:r>
        <w:rPr/>
        <w:t xml:space="preserve">将您正式的密钥配置到程序中，并将请求地址改为正式环境请求地址后便可上线。</w:t>
      </w:r>
    </w:p>
    <w:p/>
    <w:p>
      <w:pPr>
        <w:pStyle w:val="Heading2"/>
      </w:pPr>
      <w:bookmarkStart w:id="46" w:name="_Toc47"/>
      <w:r>
        <w:t>参数转码无效的解决方案</w:t>
      </w:r>
      <w:bookmarkEnd w:id="46"/>
    </w:p>
    <w:p/>
    <w:p>
      <w:pPr>
        <w:ind w:left="0" w:right="0" w:firstLine="480"/>
      </w:pPr>
      <w:r>
        <w:rPr/>
        <w:t xml:space="preserve">解决方法：</w:t>
      </w:r>
    </w:p>
    <w:p>
      <w:pPr>
        <w:ind w:left="0" w:right="0" w:firstLine="480"/>
      </w:pPr>
      <w:r>
        <w:rPr/>
        <w:t xml:space="preserve">首先检查配置中的参数是否与系统上提供的参数一致,是否有中文。</w:t>
      </w:r>
    </w:p>
    <w:p>
      <w:pPr>
        <w:ind w:left="0" w:right="0" w:firstLine="480"/>
      </w:pPr>
      <w:r>
        <w:rPr/>
        <w:t xml:space="preserve">其次处理中文转码问题,有两个需要正确转码的环节：</w:t>
      </w:r>
    </w:p>
    <w:p>
      <w:pPr>
        <w:numPr>
          <w:ilvl w:val="0"/>
          <w:numId w:val="13"/>
        </w:numPr>
      </w:pPr>
      <w:r>
        <w:rPr/>
        <w:t xml:space="preserve">涉及中文的参数在传入生成url的方法时，注意编码问题。</w:t>
      </w:r>
    </w:p>
    <w:p>
      <w:pPr>
        <w:numPr>
          <w:ilvl w:val="0"/>
          <w:numId w:val="13"/>
        </w:numPr>
      </w:pPr>
      <w:r>
        <w:rPr/>
        <w:t xml:space="preserve">生成请求参数后，涉及中文的参数的值不能是乱码，当前仅支持UTF-8的编码格式。</w:t>
      </w:r>
    </w:p>
    <w:p>
      <w:r>
        <w:br w:type="page"/>
      </w:r>
    </w:p>
    <w:p>
      <w:pPr>
        <w:pStyle w:val="Heading1"/>
      </w:pPr>
      <w:bookmarkStart w:id="47" w:name="_Toc48"/>
      <w:r>
        <w:t>附录</w:t>
      </w:r>
      <w:bookmarkEnd w:id="47"/>
    </w:p>
    <w:p/>
    <w:p>
      <w:pPr>
        <w:pStyle w:val="Heading2"/>
      </w:pPr>
      <w:bookmarkStart w:id="48" w:name="_Toc49"/>
      <w:r>
        <w:t>返回码列表</w:t>
      </w:r>
      <w:bookmarkEnd w:id="48"/>
    </w:p>
    <w:p/>
    <w:tbl>
      <w:tblGrid>
        <w:gridCol w:w="2000" w:type="dxa"/>
        <w:gridCol w:w="7000" w:type="dxa"/>
      </w:tblGrid>
      <w:tblPr>
        <w:jc w:val="center"/>
        <w:tblW w:w="0" w:type="auto"/>
        <w:tblLayout w:type="fixed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8" w:color="212529"/>
          <w:left w:val="single" w:sz="8" w:color="212529"/>
          <w:right w:val="single" w:sz="8" w:color="212529"/>
          <w:bottom w:val="single" w:sz="8" w:color="212529"/>
          <w:insideH w:val="single" w:sz="8" w:color="212529"/>
          <w:insideV w:val="single" w:sz="8" w:color="212529"/>
        </w:tblBorders>
      </w:tblPr>
      <w:tr>
        <w:trPr>
          <w:trHeight w:val="350" w:hRule="atLeast"/>
        </w:trPr>
        <w:tc>
          <w:tcPr>
            <w:tcW w:w="2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返回码</w:t>
            </w:r>
          </w:p>
        </w:tc>
        <w:tc>
          <w:tcPr>
            <w:tcW w:w="7000" w:type="dxa"/>
            <w:vAlign w:val="center"/>
            <w:shd w:val="clear" w:fill="D8D8D8"/>
          </w:tcPr>
          <w:p>
            <w:pPr>
              <w:jc w:val="center"/>
              <w:spacing w:line="240" w:lineRule="auto"/>
            </w:pPr>
            <w:r>
              <w:rPr>
                <w:sz w:val="22"/>
                <w:szCs w:val="22"/>
                <w:b w:val="1"/>
                <w:bCs w:val="1"/>
              </w:rPr>
              <w:t xml:space="preserve">说明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SYS_API_0000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成功！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SYS_API_999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注册参数校验失败/抱歉,白名单参数有误！/ 抱歉,冻结天数超出范围！/ 传入的参数有误！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SYS_API_998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调用接口失败。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SYS_API_997</w:t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>附件大小不符合规范。</w:t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  <w:tr>
        <w:trPr>
          <w:trHeight w:val="350" w:hRule="atLeast"/>
        </w:trPr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  <w:tc>
          <w:tcPr>
            <w:vAlign w:val="center"/>
          </w:tcPr>
          <w:p>
            <w:pPr>
              <w:jc w:val="center"/>
              <w:spacing w:line="240" w:lineRule="auto"/>
            </w:pPr>
            <w:r>
              <w:rPr>
                <w:sz w:val="21"/>
                <w:szCs w:val="21"/>
              </w:rPr>
              <w:t xml:space="preserve"/>
            </w:r>
          </w:p>
        </w:tc>
      </w:tr>
    </w:tbl>
    <w:p/>
    <w:sectPr>
      <w:headerReference w:type="default" r:id="rId9"/>
      <w:footerReference w:type="default" r:id="rId10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6" w:color="161616" w:space="24"/>
        <w:left w:val="single" w:sz="6" w:color="161616" w:space="24"/>
        <w:right w:val="single" w:sz="6" w:color="161616" w:space="24"/>
        <w:bottom w:val="single" w:sz="6" w:color="161616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t xml:space="preserve">页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hyperlink r:id="rId1" w:history="1">
      <w:r>
        <w:t xml:space="preserve">Pis0sion 制作</w:t>
      </w:r>
    </w:hyperlink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end"/>
    </w:pPr>
    <w:r>
      <w:rPr>
        <w:color w:val="4f81bd"/>
        <w:sz w:val="16"/>
        <w:szCs w:val="16"/>
      </w:rPr>
      <w:t xml:space="preserve">Api Document | Pis0sion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4B9B5904"/>
    <w:multiLevelType w:val="multilevel"/>
    <w:lvl w:ilvl="0">
      <w:start w:val="1"/>
      <w:numFmt w:val="decimal"/>
      <w:pStyle w:val="Heading1"/>
      <w:suff w:val="tab"/>
      <w:lvlText w:val="%1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1.%2"/>
      <w:pPr>
        <w:tabs>
          <w:tab w:val="num"/>
        </w:tabs>
        <w:ind/>
      </w:pPr>
      <w:rPr>
        <w:rFonts/>
      </w:rPr>
    </w:lvl>
    <w:lvl w:ilvl="2">
      <w:start w:val="1"/>
      <w:numFmt w:val="decimal"/>
      <w:pStyle w:val="Heading3"/>
      <w:suff w:val="tab"/>
      <w:lvlText w:val="%1.%2.%3"/>
      <w:pPr>
        <w:tabs>
          <w:tab w:val="num"/>
        </w:tabs>
        <w:ind/>
      </w:pPr>
      <w:rPr>
        <w:rFonts/>
      </w:rPr>
    </w:lvl>
  </w:abstractNum>
  <w:abstractNum w:abstractNumId="7">
    <w:nsid w:val="D8B8A727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8">
    <w:nsid w:val="8079AA9D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  <w:lvl w:ilvl="1">
      <w:start w:val="1"/>
      <w:numFmt w:val="decimalEnclosedCircle"/>
      <w:suff w:val="tab"/>
      <w:lvlText w:val="%2."/>
      <w:pPr>
        <w:tabs>
          <w:tab w:val="num" w:pos="720"/>
        </w:tabs>
        <w:ind w:left="1440" w:hanging="360"/>
      </w:pPr>
      <w:rPr>
        <w:rFonts/>
      </w:rPr>
    </w:lvl>
  </w:abstractNum>
  <w:abstractNum w:abstractNumId="9">
    <w:nsid w:val="07A002D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1080" w:hanging="360"/>
      </w:pPr>
      <w:rPr>
        <w:rFonts/>
      </w:rPr>
    </w:lvl>
  </w:abstractNum>
  <w:abstractNum w:abstractNumId="10">
    <w:nsid w:val="CBB1B241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1080" w:hanging="360"/>
      </w:pPr>
      <w:rPr>
        <w:rFonts/>
      </w:rPr>
    </w:lvl>
  </w:abstractNum>
  <w:abstractNum w:abstractNumId="11">
    <w:nsid w:val="A0015F7A"/>
    <w:multiLevelType w:val="multilevel"/>
    <w:lvl w:ilvl="0">
      <w:start w:val="1"/>
      <w:numFmt w:val="decimal"/>
      <w:suff w:val="tab"/>
      <w:lvlText w:val="%1."/>
      <w:pPr>
        <w:tabs>
          <w:tab w:val="num" w:pos="720"/>
        </w:tabs>
        <w:ind w:left="720" w:hanging="360"/>
      </w:pPr>
      <w:rPr>
        <w:rFonts/>
      </w:rPr>
    </w:lvl>
  </w:abstractNum>
  <w:abstractNum w:abstractNumId="12">
    <w:nsid w:val="7238908E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abstractNum w:abstractNumId="13">
    <w:nsid w:val="8A5617BE"/>
    <w:multiLevelType w:val="multilevel"/>
    <w:lvl w:ilvl="0">
      <w:start w:val="1"/>
      <w:numFmt w:val="decimalEnclosedCircle"/>
      <w:suff w:val="tab"/>
      <w:lvlText w:val="%1."/>
      <w:pPr>
        <w:tabs>
          <w:tab w:val="num" w:pos="720"/>
        </w:tabs>
        <w:ind w:left="900" w:hanging="360"/>
      </w:pPr>
      <w:rPr>
        <w:rFonts/>
      </w:rPr>
    </w:lvl>
  </w:abstractNum>
  <w:num w:numId="2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tru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  <w:pPr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spacing w:line="432" w:lineRule="auto"/>
    </w:pPr>
    <w:rPr>
      <w:sz w:val="40"/>
      <w:szCs w:val="40"/>
      <w:b w:val="1"/>
      <w:bCs w:val="1"/>
      <w:spacing w:val="8"/>
    </w:rPr>
  </w:style>
  <w:style w:type="paragraph" w:styleId="Heading1">
    <w:link w:val="Heading1Char"/>
    <w:name w:val="heading 1"/>
    <w:basedOn w:val="Normal"/>
    <w:pPr>
      <w:spacing w:line="240" w:lineRule="auto"/>
      <w:numPr>
        <w:numId w:val="2"/>
        <w:ilvl w:val="0"/>
      </w:numPr>
      <w:outlineLvl w:val="0"/>
    </w:pPr>
    <w:rPr>
      <w:color w:val="333333"/>
      <w:sz w:val="36"/>
      <w:szCs w:val="36"/>
      <w:b w:val="1"/>
      <w:bCs w:val="1"/>
    </w:rPr>
  </w:style>
  <w:style w:type="paragraph" w:styleId="Heading2">
    <w:link w:val="Heading2Char"/>
    <w:name w:val="heading 2"/>
    <w:basedOn w:val="Normal"/>
    <w:pPr>
      <w:spacing w:line="240" w:lineRule="auto"/>
      <w:numPr>
        <w:numId w:val="2"/>
        <w:ilvl w:val="1"/>
      </w:numPr>
      <w:outlineLvl w:val="1"/>
    </w:pPr>
    <w:rPr>
      <w:color w:val="333333"/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line="240" w:lineRule="auto"/>
      <w:numPr>
        <w:numId w:val="2"/>
        <w:ilvl w:val="2"/>
      </w:numPr>
      <w:outlineLvl w:val="2"/>
    </w:pPr>
    <w:rPr>
      <w:color w:val="333333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eader" Target="header1.xml"/>
  <Relationship Id="rId9" Type="http://schemas.openxmlformats.org/officeDocument/2006/relationships/header" Target="header4.xml"/>
  <Relationship Id="rId10" Type="http://schemas.openxmlformats.org/officeDocument/2006/relationships/footer" Target="footer4.xml"/>
</Relationships>

</file>

<file path=word/_rels/footer4.xml.rels><?xml version="1.0" encoding="UTF-8" standalone="yes"?>
<Relationships xmlns="http://schemas.openxmlformats.org/package/2006/relationships">
  <Relationship Id="rId1" Type="http://schemas.openxmlformats.org/officeDocument/2006/relationships/hyperlink" Target="http://www.gaoqiaoxue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Gaoqiaoxue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Gaoqiaoxue</dc:creator>
  <dc:title>Api document</dc:title>
  <dc:description>My description</dc:description>
  <dc:subject>My subject</dc:subject>
  <cp:keywords>my, key, word</cp:keywords>
  <cp:category>My category</cp:category>
  <cp:lastModifiedBy>Gaoqiaoxue</cp:lastModifiedBy>
  <dcterms:created xsi:type="dcterms:W3CDTF">2020-12-19T00:00:00+08:00</dcterms:created>
  <dcterms:modified xsi:type="dcterms:W3CDTF">2020-12-19T00:00:00+08:00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