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5F3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微软雅黑" w:hAnsi="微软雅黑" w:eastAsia="微软雅黑" w:cs="微软雅黑"/>
          <w:b/>
          <w:bCs w:val="0"/>
          <w:i w:val="0"/>
          <w:iCs w:val="0"/>
          <w:caps w:val="0"/>
          <w:color w:val="000000" w:themeColor="text1"/>
          <w:spacing w:val="0"/>
          <w:sz w:val="30"/>
          <w:szCs w:val="30"/>
          <w:shd w:val="clear" w:color="auto" w:fill="auto"/>
          <w:lang w:val="en-US" w:eastAsia="zh-CN"/>
          <w14:textFill>
            <w14:solidFill>
              <w14:schemeClr w14:val="tx1"/>
            </w14:solidFill>
          </w14:textFill>
        </w:rPr>
      </w:pPr>
      <w:r>
        <w:rPr>
          <w:rStyle w:val="5"/>
          <w:rFonts w:hint="eastAsia" w:ascii="微软雅黑" w:hAnsi="微软雅黑" w:eastAsia="微软雅黑" w:cs="微软雅黑"/>
          <w:b/>
          <w:bCs w:val="0"/>
          <w:i w:val="0"/>
          <w:iCs w:val="0"/>
          <w:caps w:val="0"/>
          <w:color w:val="000000" w:themeColor="text1"/>
          <w:spacing w:val="0"/>
          <w:sz w:val="30"/>
          <w:szCs w:val="30"/>
          <w:shd w:val="clear" w:color="auto" w:fill="auto"/>
          <w14:textFill>
            <w14:solidFill>
              <w14:schemeClr w14:val="tx1"/>
            </w14:solidFill>
          </w14:textFill>
        </w:rPr>
        <w:t>一、引言</w:t>
      </w:r>
      <w:r>
        <w:rPr>
          <w:rStyle w:val="5"/>
          <w:rFonts w:hint="eastAsia" w:ascii="微软雅黑" w:hAnsi="微软雅黑" w:eastAsia="微软雅黑" w:cs="微软雅黑"/>
          <w:b/>
          <w:bCs w:val="0"/>
          <w:i w:val="0"/>
          <w:iCs w:val="0"/>
          <w:caps w:val="0"/>
          <w:color w:val="000000" w:themeColor="text1"/>
          <w:spacing w:val="0"/>
          <w:sz w:val="30"/>
          <w:szCs w:val="30"/>
          <w:shd w:val="clear" w:color="auto" w:fill="auto"/>
          <w:lang w:val="en-US" w:eastAsia="zh-CN"/>
          <w14:textFill>
            <w14:solidFill>
              <w14:schemeClr w14:val="tx1"/>
            </w14:solidFill>
          </w14:textFill>
        </w:rPr>
        <w:t xml:space="preserve">        </w:t>
      </w:r>
      <w:bookmarkStart w:id="0" w:name="_GoBack"/>
      <w:bookmarkEnd w:id="0"/>
    </w:p>
    <w:p w14:paraId="6B33DF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微软雅黑" w:hAnsi="微软雅黑" w:eastAsia="微软雅黑" w:cs="微软雅黑"/>
          <w:b/>
          <w:bCs/>
          <w:i w:val="0"/>
          <w:iCs w:val="0"/>
          <w:caps w:val="0"/>
          <w:color w:val="333333"/>
          <w:spacing w:val="0"/>
          <w:sz w:val="18"/>
          <w:szCs w:val="18"/>
          <w:lang w:val="en-US" w:eastAsia="zh-CN"/>
        </w:rPr>
      </w:pPr>
      <w:r>
        <w:rPr>
          <w:rFonts w:hint="eastAsia" w:ascii="微软雅黑" w:hAnsi="微软雅黑" w:eastAsia="微软雅黑" w:cs="微软雅黑"/>
          <w:b/>
          <w:bCs/>
          <w:i w:val="0"/>
          <w:iCs w:val="0"/>
          <w:caps w:val="0"/>
          <w:color w:val="333333"/>
          <w:spacing w:val="0"/>
          <w:sz w:val="18"/>
          <w:szCs w:val="18"/>
          <w:shd w:val="clear" w:fill="FFFFFF"/>
        </w:rPr>
        <w:t>1.1编写目的</w:t>
      </w:r>
      <w:r>
        <w:rPr>
          <w:rFonts w:hint="eastAsia" w:ascii="微软雅黑" w:hAnsi="微软雅黑" w:eastAsia="微软雅黑" w:cs="微软雅黑"/>
          <w:b/>
          <w:bCs/>
          <w:i w:val="0"/>
          <w:iCs w:val="0"/>
          <w:caps w:val="0"/>
          <w:color w:val="333333"/>
          <w:spacing w:val="0"/>
          <w:sz w:val="18"/>
          <w:szCs w:val="18"/>
          <w:shd w:val="clear" w:fill="FFFFFF"/>
          <w:lang w:val="en-US" w:eastAsia="zh-CN"/>
        </w:rPr>
        <w:t xml:space="preserve">    </w:t>
      </w:r>
    </w:p>
    <w:p w14:paraId="29A38B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随着企业的信息化和体制改革的步伐，人才竞争使企业的人力资源面临前所未有的挑战。越来越多的企业不断地加大对员工的投资，从而更好地吸引、保留和发展所需要人才，是企业拥有持久的、强大的竞争优势。</w:t>
      </w:r>
    </w:p>
    <w:p w14:paraId="01F197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我们将为企业提供全面的人力资源管理解决方案，只在满足快速成长的企业管理信息化需求，主要目的就是帮助客户快速持续和健康成长，并且使人力资源部门借助此管理系统从重复烦杂的日常管理事务中解脱出来，将更多的精力投注于人力资源战略规划以支持和推动企业战略目标的实现，不断提升人力资源部对企业的价值，有效的提升企业的核心竞争力。</w:t>
      </w:r>
    </w:p>
    <w:p w14:paraId="715418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本说明书目的在于明确说明系统需求，界定系统实现功能的范围，指导系统设计以及编码。</w:t>
      </w:r>
    </w:p>
    <w:p w14:paraId="7AB9BD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本说明书的预期读者为：公司人力资源部人员，项目经理，系统分析员，系统设计人员，开发工程师，测试经理以及测试设计人员等。</w:t>
      </w:r>
    </w:p>
    <w:p w14:paraId="5D8D2A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本说明书的编写为下阶段的设计、开发提供依据，为项目组成员对需求的详尽理解，以及在开发开发过程中的协同工作提供强有力的保证。同时本文档也作为项目评审验收的依据之一。</w:t>
      </w:r>
    </w:p>
    <w:p w14:paraId="213835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1.2项目背景</w:t>
      </w:r>
    </w:p>
    <w:p w14:paraId="552A15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人力资源管理模块以经营管理为基础，采用成熟、先进的计算机软、硬件集成技术，融入科学的人事管理思想和模式，对企业及其下属公司的人事信息进行采集、储存、加工、处理和分析，使其及时准确地反映企业的人事聘用状况、人员流动情况、薪资情况等人事信息，为各层管理者提供快速准确的人事管理依据与辅助决策数据。</w:t>
      </w:r>
    </w:p>
    <w:p w14:paraId="6C367C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我们的项目就是基于人力资源管理在企业发展中的重要作用而开发的，使公司能更好的管理人力资源，提高企业的整体竞争力。通过实施人力资源管理系统，提高人力资源部在日常人力资源操作性等事物的工作效率，为高层提供即时的搞笑的人力资源数据查询、分析，为高层提供决策支持。同时有利于人力资源内部流程的规范与再造优化，以便更好的为员工（我们的客户）提供更好的服务。</w:t>
      </w:r>
    </w:p>
    <w:p w14:paraId="784FA7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6DAB60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20"/>
          <w:szCs w:val="20"/>
        </w:rPr>
      </w:pPr>
      <w:r>
        <w:rPr>
          <w:rFonts w:hint="eastAsia" w:ascii="微软雅黑" w:hAnsi="微软雅黑" w:eastAsia="微软雅黑" w:cs="微软雅黑"/>
          <w:b/>
          <w:bCs/>
          <w:i w:val="0"/>
          <w:iCs w:val="0"/>
          <w:caps w:val="0"/>
          <w:color w:val="333333"/>
          <w:spacing w:val="0"/>
          <w:sz w:val="20"/>
          <w:szCs w:val="20"/>
          <w:shd w:val="clear" w:fill="FFFFFF"/>
        </w:rPr>
        <w:t>1.3定义</w:t>
      </w:r>
    </w:p>
    <w:p w14:paraId="73015F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1.3.1专业术语</w:t>
      </w:r>
    </w:p>
    <w:p w14:paraId="660381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数据流图：数据流图是结构化方法中使用的工具，它以图形的方式描绘数据在系统中流动和处理的过程，由于它只反映系统必须完成的逻辑功能，所以它是一种功能模型。</w:t>
      </w:r>
    </w:p>
    <w:p w14:paraId="790FD8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169245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1.3.2主页术语定义</w:t>
      </w:r>
    </w:p>
    <w:p w14:paraId="49CDAC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SQL:是一种数据库查询和程序设计语言，用于存取数据以及查询、更新和管理关系数据库系统。</w:t>
      </w:r>
    </w:p>
    <w:p w14:paraId="22C79A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JSP: JSP(JavaServer Pages)</w:t>
      </w:r>
      <w:r>
        <w:rPr>
          <w:rFonts w:hint="eastAsia" w:ascii="宋体" w:hAnsi="宋体" w:eastAsia="宋体" w:cs="宋体"/>
          <w:i w:val="0"/>
          <w:iCs w:val="0"/>
          <w:caps w:val="0"/>
          <w:color w:val="333333"/>
          <w:spacing w:val="0"/>
          <w:sz w:val="16"/>
          <w:szCs w:val="16"/>
          <w:shd w:val="clear" w:fill="FFFFFF"/>
        </w:rPr>
        <w:t>是一种动态页面技术，它的主要目的是将表示逻辑从</w:t>
      </w:r>
      <w:r>
        <w:rPr>
          <w:rFonts w:hint="eastAsia" w:ascii="微软雅黑" w:hAnsi="微软雅黑" w:eastAsia="微软雅黑" w:cs="微软雅黑"/>
          <w:i w:val="0"/>
          <w:iCs w:val="0"/>
          <w:caps w:val="0"/>
          <w:color w:val="333333"/>
          <w:spacing w:val="0"/>
          <w:sz w:val="16"/>
          <w:szCs w:val="16"/>
          <w:shd w:val="clear" w:fill="FFFFFF"/>
        </w:rPr>
        <w:t>Servlet</w:t>
      </w:r>
      <w:r>
        <w:rPr>
          <w:rFonts w:hint="eastAsia" w:ascii="宋体" w:hAnsi="宋体" w:eastAsia="宋体" w:cs="宋体"/>
          <w:i w:val="0"/>
          <w:iCs w:val="0"/>
          <w:caps w:val="0"/>
          <w:color w:val="333333"/>
          <w:spacing w:val="0"/>
          <w:sz w:val="16"/>
          <w:szCs w:val="16"/>
          <w:shd w:val="clear" w:fill="FFFFFF"/>
        </w:rPr>
        <w:t>中分离出来。</w:t>
      </w:r>
    </w:p>
    <w:p w14:paraId="6A42F5E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jQueryEasyui</w:t>
      </w:r>
      <w:r>
        <w:rPr>
          <w:rFonts w:hint="eastAsia" w:ascii="宋体" w:hAnsi="宋体" w:eastAsia="宋体" w:cs="宋体"/>
          <w:i w:val="0"/>
          <w:iCs w:val="0"/>
          <w:caps w:val="0"/>
          <w:color w:val="333333"/>
          <w:spacing w:val="0"/>
          <w:sz w:val="16"/>
          <w:szCs w:val="16"/>
          <w:shd w:val="clear" w:fill="FFFFFF"/>
        </w:rPr>
        <w:t>框架：是一组基于</w:t>
      </w:r>
      <w:r>
        <w:rPr>
          <w:rFonts w:hint="eastAsia" w:ascii="微软雅黑" w:hAnsi="微软雅黑" w:eastAsia="微软雅黑" w:cs="微软雅黑"/>
          <w:i w:val="0"/>
          <w:iCs w:val="0"/>
          <w:caps w:val="0"/>
          <w:color w:val="333333"/>
          <w:spacing w:val="0"/>
          <w:sz w:val="16"/>
          <w:szCs w:val="16"/>
          <w:shd w:val="clear" w:fill="FFFFFF"/>
        </w:rPr>
        <w:t>jQuery的UI插件集合体，而jQuery EasyUI的目标就是帮助web开发者更轻松的打造出功能丰富并且美观的UI界面。</w:t>
      </w:r>
    </w:p>
    <w:p w14:paraId="6ECDD4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Hibernate</w:t>
      </w:r>
      <w:r>
        <w:rPr>
          <w:rFonts w:hint="eastAsia" w:ascii="宋体" w:hAnsi="宋体" w:eastAsia="宋体" w:cs="宋体"/>
          <w:i w:val="0"/>
          <w:iCs w:val="0"/>
          <w:caps w:val="0"/>
          <w:color w:val="333333"/>
          <w:spacing w:val="0"/>
          <w:sz w:val="16"/>
          <w:szCs w:val="16"/>
          <w:shd w:val="clear" w:fill="FFFFFF"/>
        </w:rPr>
        <w:t>框架：</w:t>
      </w:r>
      <w:r>
        <w:rPr>
          <w:rFonts w:hint="eastAsia" w:ascii="微软雅黑" w:hAnsi="微软雅黑" w:eastAsia="微软雅黑" w:cs="微软雅黑"/>
          <w:i w:val="0"/>
          <w:iCs w:val="0"/>
          <w:caps w:val="0"/>
          <w:color w:val="333333"/>
          <w:spacing w:val="0"/>
          <w:sz w:val="16"/>
          <w:szCs w:val="16"/>
          <w:shd w:val="clear" w:fill="FFFFFF"/>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w:t>
      </w:r>
    </w:p>
    <w:p w14:paraId="3F35361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30"/>
          <w:szCs w:val="30"/>
          <w:shd w:val="clear" w:fill="FFFFFF"/>
        </w:rPr>
        <w:t>二、任务概述</w:t>
      </w:r>
    </w:p>
    <w:p w14:paraId="1D744F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2.1目标</w:t>
      </w:r>
    </w:p>
    <w:p w14:paraId="4EB3E6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充分利用网络资源，根据企业实际需求，进一步优化和再造管理流程：使人力资源的管理更为高效和科学，数据更为准确。</w:t>
      </w:r>
    </w:p>
    <w:p w14:paraId="1ABC18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完善人力资源决策支持系统，及时提供相关数据：使基于人力资源系统数据的决策更为直观和精确。</w:t>
      </w:r>
    </w:p>
    <w:p w14:paraId="22449B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增强员工自助服务的功能，简化人力资源事务性的管理流程：使人力资源部门的人员有更多的时间和精力用于人力资源的战略规划。</w:t>
      </w:r>
    </w:p>
    <w:p w14:paraId="78F450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完善人力资源系统的业务管理功能，建立流程引擎和角色管理机制：使得达到降低成本，提高效率，合理利用人才，改进员工服务模式的目的。</w:t>
      </w:r>
    </w:p>
    <w:p w14:paraId="72FAE3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14:paraId="1AEA57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2.2 运行环境</w:t>
      </w:r>
    </w:p>
    <w:p w14:paraId="506A92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开发环境：JavaWeb jsp、Hibernate、JQueryEasyui、</w:t>
      </w:r>
    </w:p>
    <w:p w14:paraId="418E71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Oracle</w:t>
      </w:r>
    </w:p>
    <w:p w14:paraId="2BDBEF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宋体" w:hAnsi="宋体" w:eastAsia="宋体" w:cs="宋体"/>
          <w:i w:val="0"/>
          <w:iCs w:val="0"/>
          <w:caps w:val="0"/>
          <w:color w:val="333333"/>
          <w:spacing w:val="0"/>
          <w:sz w:val="16"/>
          <w:szCs w:val="16"/>
          <w:shd w:val="clear" w:fill="FFFFFF"/>
        </w:rPr>
        <w:t>运行平台：</w:t>
      </w:r>
      <w:r>
        <w:rPr>
          <w:rFonts w:hint="eastAsia" w:ascii="微软雅黑" w:hAnsi="微软雅黑" w:eastAsia="微软雅黑" w:cs="微软雅黑"/>
          <w:i w:val="0"/>
          <w:iCs w:val="0"/>
          <w:caps w:val="0"/>
          <w:color w:val="333333"/>
          <w:spacing w:val="0"/>
          <w:sz w:val="16"/>
          <w:szCs w:val="16"/>
          <w:shd w:val="clear" w:fill="FFFFFF"/>
        </w:rPr>
        <w:t>Win7</w:t>
      </w:r>
    </w:p>
    <w:p w14:paraId="5235ED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宋体" w:hAnsi="宋体" w:eastAsia="宋体" w:cs="宋体"/>
          <w:i w:val="0"/>
          <w:iCs w:val="0"/>
          <w:caps w:val="0"/>
          <w:color w:val="333333"/>
          <w:spacing w:val="0"/>
          <w:sz w:val="16"/>
          <w:szCs w:val="16"/>
          <w:shd w:val="clear" w:fill="FFFFFF"/>
        </w:rPr>
        <w:t>客户端软件：</w:t>
      </w:r>
      <w:r>
        <w:rPr>
          <w:rFonts w:hint="eastAsia" w:ascii="微软雅黑" w:hAnsi="微软雅黑" w:eastAsia="微软雅黑" w:cs="微软雅黑"/>
          <w:i w:val="0"/>
          <w:iCs w:val="0"/>
          <w:caps w:val="0"/>
          <w:color w:val="333333"/>
          <w:spacing w:val="0"/>
          <w:sz w:val="16"/>
          <w:szCs w:val="16"/>
          <w:shd w:val="clear" w:fill="FFFFFF"/>
        </w:rPr>
        <w:t>IE8及以上版本浏览器</w:t>
      </w:r>
    </w:p>
    <w:p w14:paraId="013508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语种：简体中文</w:t>
      </w:r>
    </w:p>
    <w:p w14:paraId="44E40D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宋体" w:hAnsi="宋体" w:eastAsia="宋体" w:cs="宋体"/>
          <w:i w:val="0"/>
          <w:iCs w:val="0"/>
          <w:caps w:val="0"/>
          <w:color w:val="333333"/>
          <w:spacing w:val="0"/>
          <w:sz w:val="16"/>
          <w:szCs w:val="16"/>
          <w:shd w:val="clear" w:fill="FFFFFF"/>
        </w:rPr>
        <w:t>整个系统相关人员有：系统管理人员，人力资源管理员，普通员工，财务的后勤人员。</w:t>
      </w:r>
    </w:p>
    <w:p w14:paraId="335645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25A942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2.3 条件限制</w:t>
      </w:r>
    </w:p>
    <w:p w14:paraId="6B4B14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由于系统用户层次广，用户面宽，所以用户对于电脑，网络知识的掌握不一，可能有尚未接触过电脑的，可能有软件使用高手……故应该考虑根据调查用户实际设计出使用方便，统一，简易尽量多可视化的系统，提高用户的可操作性，减少用户培训。</w:t>
      </w:r>
    </w:p>
    <w:p w14:paraId="770440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Style w:val="5"/>
          <w:rFonts w:hint="eastAsia" w:ascii="微软雅黑" w:hAnsi="微软雅黑" w:eastAsia="微软雅黑" w:cs="微软雅黑"/>
          <w:i w:val="0"/>
          <w:iCs w:val="0"/>
          <w:caps w:val="0"/>
          <w:color w:val="333333"/>
          <w:spacing w:val="0"/>
          <w:sz w:val="16"/>
          <w:szCs w:val="16"/>
          <w:shd w:val="clear" w:fill="FFFFFF"/>
        </w:rPr>
        <w:t> </w:t>
      </w:r>
    </w:p>
    <w:p w14:paraId="30022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30"/>
          <w:szCs w:val="30"/>
        </w:rPr>
      </w:pPr>
      <w:r>
        <w:rPr>
          <w:rStyle w:val="5"/>
          <w:rFonts w:hint="eastAsia" w:ascii="微软雅黑" w:hAnsi="微软雅黑" w:eastAsia="微软雅黑" w:cs="微软雅黑"/>
          <w:i w:val="0"/>
          <w:iCs w:val="0"/>
          <w:caps w:val="0"/>
          <w:color w:val="333333"/>
          <w:spacing w:val="0"/>
          <w:sz w:val="30"/>
          <w:szCs w:val="30"/>
          <w:shd w:val="clear" w:fill="FFFFFF"/>
        </w:rPr>
        <w:t>三、功能需求</w:t>
      </w:r>
    </w:p>
    <w:p w14:paraId="490237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3.1功能划分</w:t>
      </w:r>
    </w:p>
    <w:p w14:paraId="6C4F60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本系统由人员信息管理子系统，薪资管理子系统，招聘管理子系统，培训管理子系统，合同管理子系统，系统管理子系统，考勤考核管理子系统组成，今后还可以根据发展需要添加相关系统。</w:t>
      </w:r>
    </w:p>
    <w:p w14:paraId="61F442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14:paraId="694884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20"/>
          <w:szCs w:val="20"/>
        </w:rPr>
      </w:pPr>
      <w:r>
        <w:rPr>
          <w:rFonts w:hint="eastAsia" w:ascii="微软雅黑" w:hAnsi="微软雅黑" w:eastAsia="微软雅黑" w:cs="微软雅黑"/>
          <w:b/>
          <w:bCs/>
          <w:i w:val="0"/>
          <w:iCs w:val="0"/>
          <w:caps w:val="0"/>
          <w:color w:val="333333"/>
          <w:spacing w:val="0"/>
          <w:sz w:val="20"/>
          <w:szCs w:val="20"/>
          <w:shd w:val="clear" w:fill="FFFFFF"/>
        </w:rPr>
        <w:t>3.2功能描述</w:t>
      </w:r>
    </w:p>
    <w:p w14:paraId="5C1BE9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3.2.7</w:t>
      </w:r>
      <w:r>
        <w:rPr>
          <w:rFonts w:hint="eastAsia" w:ascii="微软雅黑" w:hAnsi="微软雅黑" w:eastAsia="微软雅黑" w:cs="微软雅黑"/>
          <w:b/>
          <w:bCs/>
          <w:i w:val="0"/>
          <w:iCs w:val="0"/>
          <w:caps w:val="0"/>
          <w:color w:val="333333"/>
          <w:spacing w:val="0"/>
          <w:sz w:val="18"/>
          <w:szCs w:val="18"/>
          <w:shd w:val="clear" w:fill="FFFFFF"/>
          <w:lang w:val="en-US" w:eastAsia="zh-CN"/>
        </w:rPr>
        <w:t>上班打卡</w:t>
      </w:r>
      <w:r>
        <w:rPr>
          <w:rFonts w:hint="eastAsia" w:ascii="微软雅黑" w:hAnsi="微软雅黑" w:eastAsia="微软雅黑" w:cs="微软雅黑"/>
          <w:b/>
          <w:bCs/>
          <w:i w:val="0"/>
          <w:iCs w:val="0"/>
          <w:caps w:val="0"/>
          <w:color w:val="333333"/>
          <w:spacing w:val="0"/>
          <w:sz w:val="18"/>
          <w:szCs w:val="18"/>
          <w:shd w:val="clear" w:fill="FFFFFF"/>
        </w:rPr>
        <w:t>子系统</w:t>
      </w:r>
    </w:p>
    <w:p w14:paraId="3CDA89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3.2.7.1概述</w:t>
      </w:r>
    </w:p>
    <w:p w14:paraId="5140DEE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该主题域的主要相关用户有人力资源管理部门，薪资管理部门以及员工，提供对于考勤记录，管理，以及假期申请等功能的支持。其范围如图所示：</w:t>
      </w:r>
    </w:p>
    <w:p w14:paraId="7DC29A6B">
      <w:pPr>
        <w:rPr>
          <w:rFonts w:ascii="宋体" w:hAnsi="宋体" w:eastAsia="宋体" w:cs="宋体"/>
          <w:sz w:val="24"/>
          <w:szCs w:val="24"/>
        </w:rPr>
      </w:pPr>
      <w:r>
        <w:rPr>
          <w:rFonts w:ascii="宋体" w:hAnsi="宋体" w:eastAsia="宋体" w:cs="宋体"/>
          <w:sz w:val="24"/>
          <w:szCs w:val="24"/>
        </w:rPr>
        <w:drawing>
          <wp:inline distT="0" distB="0" distL="114300" distR="114300">
            <wp:extent cx="5076825" cy="2247900"/>
            <wp:effectExtent l="0" t="0" r="1333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76825" cy="2247900"/>
                    </a:xfrm>
                    <a:prstGeom prst="rect">
                      <a:avLst/>
                    </a:prstGeom>
                    <a:noFill/>
                    <a:ln w="9525">
                      <a:noFill/>
                    </a:ln>
                  </pic:spPr>
                </pic:pic>
              </a:graphicData>
            </a:graphic>
          </wp:inline>
        </w:drawing>
      </w:r>
    </w:p>
    <w:p w14:paraId="59BC4379">
      <w:pPr>
        <w:rPr>
          <w:rFonts w:ascii="宋体" w:hAnsi="宋体" w:eastAsia="宋体" w:cs="宋体"/>
          <w:sz w:val="24"/>
          <w:szCs w:val="24"/>
        </w:rPr>
      </w:pPr>
    </w:p>
    <w:p w14:paraId="72BEE2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3.2.7.2业务事件</w:t>
      </w:r>
    </w:p>
    <w:p w14:paraId="62DC14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1考勤信息记录</w:t>
      </w:r>
    </w:p>
    <w:p w14:paraId="47CB07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公司采用打卡的方式对员工每天的上班情况进行记录，由系统计算考勤状态分类存入天考勤信息登记表中。流程如图所示：</w:t>
      </w:r>
    </w:p>
    <w:p w14:paraId="6FA150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5A2287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2914650" cy="1724025"/>
            <wp:effectExtent l="0" t="0" r="1143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914650" cy="1724025"/>
                    </a:xfrm>
                    <a:prstGeom prst="rect">
                      <a:avLst/>
                    </a:prstGeom>
                    <a:noFill/>
                    <a:ln w="9525">
                      <a:noFill/>
                    </a:ln>
                  </pic:spPr>
                </pic:pic>
              </a:graphicData>
            </a:graphic>
          </wp:inline>
        </w:drawing>
      </w:r>
    </w:p>
    <w:p w14:paraId="1F7BEC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2B1B40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2请假休假记录</w:t>
      </w:r>
    </w:p>
    <w:p w14:paraId="25E17F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员工应某事旷班需要递交请假或是休假的申请，如果有假期公司将批其休假，如果没有假期公司将根据实际情况再决定是否批假，考勤部门根据相关部门处理结果进行天请假信息记录。这个业务流程如图所示：</w:t>
      </w:r>
    </w:p>
    <w:p w14:paraId="68D769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4848225" cy="4124325"/>
            <wp:effectExtent l="0" t="0" r="13335" b="571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4848225" cy="4124325"/>
                    </a:xfrm>
                    <a:prstGeom prst="rect">
                      <a:avLst/>
                    </a:prstGeom>
                    <a:noFill/>
                    <a:ln w="9525">
                      <a:noFill/>
                    </a:ln>
                  </pic:spPr>
                </pic:pic>
              </a:graphicData>
            </a:graphic>
          </wp:inline>
        </w:drawing>
      </w:r>
    </w:p>
    <w:p w14:paraId="04ED7A1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11537D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shd w:val="clear" w:fill="FFFFFF"/>
        </w:rPr>
        <w:t> </w:t>
      </w:r>
    </w:p>
    <w:p w14:paraId="04BD0F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3加班信息记录</w:t>
      </w:r>
    </w:p>
    <w:p w14:paraId="70625D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由于特殊情况职员进行加班工作时，需要进行加班时间人员等相关信息的记录，由考勤人员登录系统进行添加加班记录。</w:t>
      </w:r>
    </w:p>
    <w:p w14:paraId="710215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b/>
          <w:bCs/>
          <w:i w:val="0"/>
          <w:iCs w:val="0"/>
          <w:caps w:val="0"/>
          <w:color w:val="333333"/>
          <w:spacing w:val="0"/>
          <w:sz w:val="18"/>
          <w:szCs w:val="18"/>
        </w:rPr>
      </w:pPr>
      <w:r>
        <w:rPr>
          <w:rFonts w:hint="eastAsia" w:ascii="微软雅黑" w:hAnsi="微软雅黑" w:eastAsia="微软雅黑" w:cs="微软雅黑"/>
          <w:b/>
          <w:bCs/>
          <w:i w:val="0"/>
          <w:iCs w:val="0"/>
          <w:caps w:val="0"/>
          <w:color w:val="333333"/>
          <w:spacing w:val="0"/>
          <w:sz w:val="18"/>
          <w:szCs w:val="18"/>
          <w:shd w:val="clear" w:fill="FFFFFF"/>
        </w:rPr>
        <w:t>4月考勤信息统计</w:t>
      </w:r>
    </w:p>
    <w:p w14:paraId="5CDADD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月底时，将各员工整月考勤情况，请假情况以及加班信息汇总得到月考勤信息表，该业务流程如图所示：</w:t>
      </w:r>
    </w:p>
    <w:p w14:paraId="054076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4629150" cy="2628900"/>
            <wp:effectExtent l="0" t="0" r="3810" b="7620"/>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7"/>
                    <a:stretch>
                      <a:fillRect/>
                    </a:stretch>
                  </pic:blipFill>
                  <pic:spPr>
                    <a:xfrm>
                      <a:off x="0" y="0"/>
                      <a:ext cx="4629150" cy="26289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333333"/>
          <w:spacing w:val="0"/>
          <w:sz w:val="16"/>
          <w:szCs w:val="16"/>
          <w:shd w:val="clear" w:fill="FFFFFF"/>
        </w:rPr>
        <w:t> </w:t>
      </w:r>
    </w:p>
    <w:p w14:paraId="1DE530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5DF734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这些业务流程涉及到的业务实体以及他们之间的关系如图所示：</w:t>
      </w:r>
    </w:p>
    <w:p w14:paraId="0836EC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5133975" cy="2581275"/>
            <wp:effectExtent l="0" t="0" r="1905" b="9525"/>
            <wp:docPr id="6"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9"/>
                    <pic:cNvPicPr>
                      <a:picLocks noChangeAspect="1"/>
                    </pic:cNvPicPr>
                  </pic:nvPicPr>
                  <pic:blipFill>
                    <a:blip r:embed="rId8"/>
                    <a:stretch>
                      <a:fillRect/>
                    </a:stretch>
                  </pic:blipFill>
                  <pic:spPr>
                    <a:xfrm>
                      <a:off x="0" y="0"/>
                      <a:ext cx="5133975" cy="2581275"/>
                    </a:xfrm>
                    <a:prstGeom prst="rect">
                      <a:avLst/>
                    </a:prstGeom>
                    <a:noFill/>
                    <a:ln w="9525">
                      <a:noFill/>
                    </a:ln>
                  </pic:spPr>
                </pic:pic>
              </a:graphicData>
            </a:graphic>
          </wp:inline>
        </w:drawing>
      </w:r>
    </w:p>
    <w:p w14:paraId="430D57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72CE05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这些业务流程中与系统交互的用户：考勤部门人员，公司员工，他们参与的业务活动如图所示：</w:t>
      </w:r>
    </w:p>
    <w:p w14:paraId="3D114A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rPr>
        <w:drawing>
          <wp:inline distT="0" distB="0" distL="114300" distR="114300">
            <wp:extent cx="4438650" cy="3781425"/>
            <wp:effectExtent l="0" t="0" r="11430" b="13335"/>
            <wp:docPr id="4"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0"/>
                    <pic:cNvPicPr>
                      <a:picLocks noChangeAspect="1"/>
                    </pic:cNvPicPr>
                  </pic:nvPicPr>
                  <pic:blipFill>
                    <a:blip r:embed="rId9"/>
                    <a:stretch>
                      <a:fillRect/>
                    </a:stretch>
                  </pic:blipFill>
                  <pic:spPr>
                    <a:xfrm>
                      <a:off x="0" y="0"/>
                      <a:ext cx="4438650" cy="3781425"/>
                    </a:xfrm>
                    <a:prstGeom prst="rect">
                      <a:avLst/>
                    </a:prstGeom>
                    <a:noFill/>
                    <a:ln w="9525">
                      <a:noFill/>
                    </a:ln>
                  </pic:spPr>
                </pic:pic>
              </a:graphicData>
            </a:graphic>
          </wp:inline>
        </w:drawing>
      </w:r>
    </w:p>
    <w:p w14:paraId="50806AF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14C1DE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41FF66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30"/>
          <w:szCs w:val="30"/>
        </w:rPr>
      </w:pPr>
      <w:r>
        <w:rPr>
          <w:rStyle w:val="5"/>
          <w:rFonts w:hint="eastAsia" w:ascii="微软雅黑" w:hAnsi="微软雅黑" w:eastAsia="微软雅黑" w:cs="微软雅黑"/>
          <w:i w:val="0"/>
          <w:iCs w:val="0"/>
          <w:caps w:val="0"/>
          <w:color w:val="333333"/>
          <w:spacing w:val="0"/>
          <w:sz w:val="30"/>
          <w:szCs w:val="30"/>
          <w:shd w:val="clear" w:fill="FFFFFF"/>
        </w:rPr>
        <w:t>四、结论</w:t>
      </w:r>
    </w:p>
    <w:p w14:paraId="54BFB2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p>
    <w:p w14:paraId="6C48CF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   </w:t>
      </w:r>
      <w:r>
        <w:rPr>
          <w:rFonts w:hint="eastAsia" w:ascii="微软雅黑" w:hAnsi="微软雅黑" w:eastAsia="微软雅黑" w:cs="微软雅黑"/>
          <w:i w:val="0"/>
          <w:iCs w:val="0"/>
          <w:caps w:val="0"/>
          <w:color w:val="333333"/>
          <w:spacing w:val="0"/>
          <w:sz w:val="16"/>
          <w:szCs w:val="16"/>
          <w:shd w:val="clear" w:fill="FFFFFF"/>
          <w:lang w:val="en-US" w:eastAsia="zh-CN"/>
        </w:rPr>
        <w:t>上班打卡</w:t>
      </w:r>
      <w:r>
        <w:rPr>
          <w:rFonts w:hint="eastAsia" w:ascii="微软雅黑" w:hAnsi="微软雅黑" w:eastAsia="微软雅黑" w:cs="微软雅黑"/>
          <w:i w:val="0"/>
          <w:iCs w:val="0"/>
          <w:caps w:val="0"/>
          <w:color w:val="333333"/>
          <w:spacing w:val="0"/>
          <w:sz w:val="16"/>
          <w:szCs w:val="16"/>
          <w:shd w:val="clear" w:fill="FFFFFF"/>
        </w:rPr>
        <w:t>系统的是以提高管理水平为总目标，为企业员工和企业提供更</w:t>
      </w:r>
    </w:p>
    <w:p w14:paraId="0F39C8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完善的信息服务，最大范围地满足企业的需求。这些改进能促进企业</w:t>
      </w:r>
    </w:p>
    <w:p w14:paraId="0C906E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sz w:val="16"/>
          <w:szCs w:val="16"/>
          <w:shd w:val="clear" w:fill="FFFFFF"/>
        </w:rPr>
        <w:t>管理工作的丰富化、规范化和标准化，提高管理水平和管理效率。</w:t>
      </w:r>
    </w:p>
    <w:p w14:paraId="4023E72B">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3ODU5NzExOTdhZGZiNjQzYjlkZDViOWNjZjA4ZDEifQ=="/>
  </w:docVars>
  <w:rsids>
    <w:rsidRoot w:val="00000000"/>
    <w:rsid w:val="2776431A"/>
    <w:rsid w:val="2D386DFA"/>
    <w:rsid w:val="2D7F25B4"/>
    <w:rsid w:val="35AF70D3"/>
    <w:rsid w:val="427E29C3"/>
    <w:rsid w:val="668071BA"/>
    <w:rsid w:val="688B6CD4"/>
    <w:rsid w:val="6C2A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2137</Words>
  <Characters>2311</Characters>
  <Lines>0</Lines>
  <Paragraphs>0</Paragraphs>
  <TotalTime>15</TotalTime>
  <ScaleCrop>false</ScaleCrop>
  <LinksUpToDate>false</LinksUpToDate>
  <CharactersWithSpaces>2383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2024-11-11T04:13:00Z</dcterms:created>
  <dc:creator>王雪琴</dc:creator>
  <cp:lastModifiedBy>我的猫不爱我</cp:lastModifiedBy>
  <dcterms:modified xsi:type="dcterms:W3CDTF">2024-11-11T04:59:26Z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5EDD9EBE371641DDAF68214B7F34DC3F_12</vt:lpwstr>
  </property>
</Properties>
</file>