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C5884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24"/>
        <w:rPr>
          <w:spacing w:val="-4"/>
          <w:position w:val="-2"/>
          <w:sz w:val="36"/>
          <w:szCs w:val="36"/>
        </w:rPr>
      </w:pPr>
      <w:r>
        <w:rPr>
          <w:sz w:val="36"/>
          <w:szCs w:val="3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6156325</wp:posOffset>
            </wp:positionH>
            <wp:positionV relativeFrom="paragraph">
              <wp:posOffset>-60325</wp:posOffset>
            </wp:positionV>
            <wp:extent cx="875030" cy="1049655"/>
            <wp:effectExtent l="0" t="0" r="1270" b="4445"/>
            <wp:wrapNone/>
            <wp:docPr id="2" name="IM 2" descr="D:/360MoveData/Users/85432/Desktop/照片/wy.jpgw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D:/360MoveData/Users/85432/Desktop/照片/wy.jpgwy"/>
                    <pic:cNvPicPr/>
                  </pic:nvPicPr>
                  <pic:blipFill>
                    <a:blip r:embed="rId8"/>
                    <a:srcRect t="5044" b="5044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10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position w:val="-2"/>
          <w:sz w:val="36"/>
          <w:szCs w:val="36"/>
        </w:rPr>
        <w:t>韦宇</w:t>
      </w:r>
    </w:p>
    <w:tbl>
      <w:tblPr>
        <w:tblStyle w:val="6"/>
        <w:tblW w:w="10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229"/>
      </w:tblGrid>
      <w:tr w14:paraId="78236A1D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DD6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性别：</w:t>
            </w:r>
            <w:r>
              <w:rPr>
                <w:rFonts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CFB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年龄：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 w14:paraId="64C3EB4C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154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18933549212</w:t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133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</w:tr>
      <w:tr w14:paraId="11824499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13B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3658043236@qq.com</w:t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254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求职意向：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后端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</w:tc>
      </w:tr>
      <w:tr w14:paraId="5F5089D1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E04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default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CSDN: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"https://blog.csdn.net/wy990880?type=blog" </w:instrTex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sz w:val="20"/>
                <w:lang w:val="en-US" w:eastAsia="zh-CN"/>
              </w:rPr>
              <w:t>https://blog.csdn.net/wy990880?type=blog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89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FAEC664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rPr>
          <w:rFonts w:hint="default" w:ascii="Arial" w:eastAsia="微软雅黑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20955</wp:posOffset>
                </wp:positionV>
                <wp:extent cx="7649210" cy="382905"/>
                <wp:effectExtent l="0" t="0" r="8890" b="10795"/>
                <wp:wrapNone/>
                <wp:docPr id="12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2.5pt;margin-top:1.65pt;height:30.15pt;width:602.3pt;z-index:-251652096;mso-width-relative:page;mso-height-relative:page;" fillcolor="#4672F1" filled="t" stroked="f" coordsize="21600,21600" o:gfxdata="UEsDBAoAAAAAAIdO4kAAAAAAAAAAAAAAAAAEAAAAZHJzL1BLAwQUAAAACACHTuJA3B6DatcAAAAI&#10;AQAADwAAAGRycy9kb3ducmV2LnhtbE2PMU/DMBSEdyT+g/WQ2FonjRqSkJcOCJZOpXRhc5NHHIif&#10;09hJy7/Hneh4utPdd+XmYnox0+g6ywjxMgJBXNum4xbh8PG2yEA4r7hRvWVC+CUHm+r+rlRFY8/8&#10;TvPetyKUsCsUgvZ+KKR0tSaj3NIOxMH7sqNRPsixlc2ozqHc9HIVRak0quOwoNVAL5rqn/1kEHbZ&#10;vO2y3fpzrr8P+mlanfLT6xbx8SGOnkF4uvj/MFzxAzpUgeloJ26c6BEW63DFIyQJiKsd53kK4oiQ&#10;JinIqpS3B6o/UEsDBBQAAAAIAIdO4kA5kEJNNQIAAIUEAAAOAAAAZHJzL2Uyb0RvYy54bWytVMFu&#10;GyEQvVfqPyDu9Xpd10ksryMrkatKVhM1rXrGLOtFAoYO2Gv36zuw67hNe8ihF/YBwxveY2YXt0dr&#10;2EFh0OAqXo7GnCknodZuV/FvX9fvrjkLUbhaGHCq4icV+O3y7ZtF5+dqAi2YWiEjEhfmna94G6Of&#10;F0WQrbIijMArR5sNoBWRprgrahQdsVtTTMbjWdEB1h5BqhBo9b7f5AMjvoYQmkZLdQ9yb5WLPSsq&#10;IyJJCq32gS/zbZtGyfjQNEFFZipOSmMeKQnhbRqL5ULMdyh8q+VwBfGaK7zQZIV2lPSZ6l5Ewfao&#10;/6KyWiIEaOJIgi16IdkRUlGOX3jz1AqvshayOvhn08P/o5WfD4/IdE2VMOHMCUsv/oVcY+U0edP5&#10;MKeQJ/+IwywQTEKPDdr0JQnsmP08PfupjpFJWryaTW8mJVktae/99eRm/CGRFpfTHkP8qMCyBCqO&#10;lDnbKA6bEPvQc0hKFsDoeq2NyRPcbe8MsoOgt53Oribrsj9rfCv61XJc3syGlKEPz+n/4DGOdenq&#10;idNBYu8TG0exyYBeckJbqE9kF0JfR8HLtaaLb0SIjwKpcEgrtVZ8oKExQLQwIM5awJ//Wk/x9J60&#10;y1lHhVjx8GMvUHFmPjl66VS1Z4BnsD0Dt7d3QPpLalovM6QDGM0ZNgj2O3XcKmWhLeEk5ap4PMO7&#10;2LcDdaxUq1UOotr0Im7ck5eJundmtY/Q6PwqFy8Gi6g6s7FDJ6Xy/32eoy5/j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B6DatcAAAAIAQAADwAAAAAAAAABACAAAAAiAAAAZHJzL2Rvd25yZXYu&#10;eG1sUEsBAhQAFAAAAAgAh07iQDmQQk01AgAAhQQAAA4AAAAAAAAAAQAgAAAAJgEAAGRycy9lMm9E&#10;b2MueG1sUEsFBgAAAAAGAAYAWQEAAM0FAAAAAA==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b/>
          <w:bCs/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13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教育经历</w:t>
      </w:r>
    </w:p>
    <w:p w14:paraId="5889F032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"/>
        <w:rPr>
          <w:color w:val="000000"/>
          <w14:textFill>
            <w14:solidFill>
              <w14:srgbClr w14:val="000000">
                <w14:alpha w14:val="54901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107950</wp:posOffset>
                </wp:positionV>
                <wp:extent cx="2044065" cy="2152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807D5">
                            <w:pPr>
                              <w:pStyle w:val="2"/>
                              <w:spacing w:before="19" w:line="174" w:lineRule="auto"/>
                            </w:pPr>
                            <w:r>
                              <w:rPr>
                                <w:color w:val="000000"/>
                                <w:spacing w:val="-2"/>
                                <w14:textFill>
                                  <w14:solidFill>
                                    <w14:srgbClr w14:val="000000">
                                      <w14:alpha w14:val="54901"/>
                                    </w14:srgbClr>
                                  </w14:solidFill>
                                </w14:textFill>
                              </w:rPr>
                              <w:t>2022-09</w:t>
                            </w:r>
                            <w:r>
                              <w:rPr>
                                <w:color w:val="000000"/>
                                <w:spacing w:val="26"/>
                                <w:w w:val="101"/>
                                <w14:textFill>
                                  <w14:solidFill>
                                    <w14:srgbClr w14:val="000000">
                                      <w14:alpha w14:val="54901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14:textFill>
                                  <w14:solidFill>
                                    <w14:srgbClr w14:val="000000">
                                      <w14:alpha w14:val="54901"/>
                                    </w14:srgbClr>
                                  </w14:solidFill>
                                </w14:textFill>
                              </w:rPr>
                              <w:t>~ 2026-06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25pt;margin-top:8.5pt;height:16.95pt;width:160.95pt;z-index:251660288;mso-width-relative:page;mso-height-relative:page;" filled="f" stroked="f" coordsize="21600,21600" o:gfxdata="UEsDBAoAAAAAAIdO4kAAAAAAAAAAAAAAAAAEAAAAZHJzL1BLAwQUAAAACACHTuJAeBQHxdcAAAAK&#10;AQAADwAAAGRycy9kb3ducmV2LnhtbE2PzU7DMBCE70i8g7VI3KhdRNs0xKkQghMSIg0Hjk68TazG&#10;6xC7P7w92xMcRzOa+abYnP0gjjhFF0jDfKZAILXBOuo0fNavdxmImAxZMwRCDT8YYVNeXxUmt+FE&#10;FR63qRNcQjE3GvqUxlzK2PboTZyFEYm9XZi8SSynTtrJnLjcD/JeqaX0xhEv9GbE5x7b/fbgNTx9&#10;UfXivt+bj2pXubpeK3pb7rW+vZmrRxAJz+kvDBd8RoeSmZpwIBvFoCFbZQuOsrHiT5cA7z2AaDQs&#10;1BpkWcj/F8pfUEsDBBQAAAAIAIdO4kDUAwKlugEAAHIDAAAOAAAAZHJzL2Uyb0RvYy54bWytU0tu&#10;2zAQ3RfoHQjua8pCEhSC5QCBkaBA0RZIewCaIi0C/IFDW/IF2ht01U33PZfP0SElO226yaIbajQz&#10;evPeG2p1O1pDDjKC9q6ly0VFiXTCd9rtWvrl8/2bt5RA4q7jxjvZ0qMEert+/Wo1hEbWvvemk5Eg&#10;iINmCC3tUwoNYyB6aTksfJAOi8pHyxO+xh3rIh8Q3RpWV9UNG3zsQvRCAmB2MxXpjBhfAuiV0kJu&#10;vNhb6dKEGqXhCSVBrwPQdWGrlBTpo1IgEzEtRaWpnDgE420+2XrFm13koddipsBfQuGZJsu1w6EX&#10;qA1PnOyj/gfKahE9eJUWwls2CSmOoIpl9cybx54HWbSg1RAupsP/gxUfDp8i0R3eBEoct7jw0/dv&#10;px+/Tj+/kmW2ZwjQYNdjwL403vkxt855wGRWPapo8xP1EKyjuceLuXJMRGCyrq6uqptrSgTW6uV1&#10;jTHCsKevQ4T0IL0lOWhpxOUVT/nhPaSp9dyShzl/r43BPG+M+yuBmDnDMvWJYo7SuB1n3lvfHVGO&#10;eefQynwtzkE8B9tzsA9R73qkU0QXSFxF4T1fm7zrP9/L4KdfZ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BQHxdcAAAAKAQAADwAAAAAAAAABACAAAAAiAAAAZHJzL2Rvd25yZXYueG1sUEsBAhQA&#10;FAAAAAgAh07iQNQDAqW6AQAAc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9807D5">
                      <w:pPr>
                        <w:pStyle w:val="2"/>
                        <w:spacing w:before="19" w:line="174" w:lineRule="auto"/>
                      </w:pPr>
                      <w:r>
                        <w:rPr>
                          <w:color w:val="000000"/>
                          <w:spacing w:val="-2"/>
                          <w14:textFill>
                            <w14:solidFill>
                              <w14:srgbClr w14:val="000000">
                                <w14:alpha w14:val="54901"/>
                              </w14:srgbClr>
                            </w14:solidFill>
                          </w14:textFill>
                        </w:rPr>
                        <w:t>2022-09</w:t>
                      </w:r>
                      <w:r>
                        <w:rPr>
                          <w:color w:val="000000"/>
                          <w:spacing w:val="26"/>
                          <w:w w:val="101"/>
                          <w14:textFill>
                            <w14:solidFill>
                              <w14:srgbClr w14:val="000000">
                                <w14:alpha w14:val="54901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14:textFill>
                            <w14:solidFill>
                              <w14:srgbClr w14:val="000000">
                                <w14:alpha w14:val="54901"/>
                              </w14:srgbClr>
                            </w14:solidFill>
                          </w14:textFill>
                        </w:rPr>
                        <w:t>~ 2026-06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广东药科大学   </w:t>
      </w:r>
      <w:r>
        <w:rPr>
          <w:rFonts w:hint="eastAsia"/>
          <w:sz w:val="28"/>
          <w:szCs w:val="28"/>
          <w:lang w:val="en-US" w:eastAsia="zh-CN"/>
        </w:rPr>
        <w:t xml:space="preserve">          </w:t>
      </w:r>
      <w:r>
        <w:rPr>
          <w:color w:val="000000"/>
          <w14:textFill>
            <w14:solidFill>
              <w14:srgbClr w14:val="000000">
                <w14:alpha w14:val="54901"/>
              </w14:srgbClr>
            </w14:solidFill>
          </w14:textFill>
        </w:rPr>
        <w:t>计算机科学与技术    本科</w:t>
      </w:r>
    </w:p>
    <w:p w14:paraId="646A04CA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rPr>
          <w:rFonts w:ascii="Arial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31750</wp:posOffset>
                </wp:positionV>
                <wp:extent cx="7649210" cy="382905"/>
                <wp:effectExtent l="0" t="0" r="8890" b="10795"/>
                <wp:wrapNone/>
                <wp:docPr id="5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5.05pt;margin-top:2.5pt;height:30.15pt;width:602.3pt;z-index:-251655168;mso-width-relative:page;mso-height-relative:page;" fillcolor="#4672F1" filled="t" stroked="f" coordsize="21600,21600" o:gfxdata="UEsDBAoAAAAAAIdO4kAAAAAAAAAAAAAAAAAEAAAAZHJzL1BLAwQUAAAACACHTuJAmYh2CNYAAAAI&#10;AQAADwAAAGRycy9kb3ducmV2LnhtbE2PMU/DMBSEdyT+g/WQ2KiTQNoQ4nRAsHQqpQubGz/iQPyc&#10;xk5a/j2vE4ynO919V63PrhczjqHzpCBdJCCQGm86ahXs31/vChAhajK694QKfjDAur6+qnRp/Ine&#10;cN7FVnAJhVIrsDEOpZShseh0WPgBib1PPzodWY6tNKM+cbnrZZYkS+l0R7xg9YDPFpvv3eQUbIt5&#10;0xXb/GNuvvZ2NWXHx+PLRqnbmzR5AhHxHP/CcMFndKiZ6eAnMkH0rJOUkwpyfnSxs/RhBeKgYJnf&#10;g6wr+f9A/QtQSwMEFAAAAAgAh07iQHbH9ZE1AgAAhAQAAA4AAABkcnMvZTJvRG9jLnhtbK1UwW4b&#10;IRC9V+o/IO7Net3EiS2vI8uRq0pRYyWtesYs60UChg7Y6/TrO7Brp017yKEX9gHDG95jZue3R2vY&#10;QWHQ4CpeXow4U05Crd2u4t++rj/ccBaicLUw4FTFn1Xgt4v37+adn6kxtGBqhYxIXJh1vuJtjH5W&#10;FEG2yopwAV452mwArYg0xV1Ro+iI3ZpiPBpNig6w9ghShUCrd/0mHxjxLYTQNFqqO5B7q1zsWVEZ&#10;EUlSaLUPfJFv2zRKxoemCSoyU3FSGvNISQhv01gs5mK2Q+FbLYcriLdc4ZUmK7SjpGeqOxEF26P+&#10;i8pqiRCgiRcSbNELyY6QinL0ypunVniVtZDVwZ9ND/+PVn45bJDpuuJXnDlh6cEfyTRWXiZrOh9m&#10;FPHkNzjMAsGk89igTV9SwI7ZzuezneoYmaTF68nldFyS05L2Pt6Mp6OrRFq8nPYY4icFliVQcaTM&#10;2UVxuA+xDz2FpGQBjK7X2pg8wd12ZZAdBD3t5eR6vC77s8a3ol8tR+V0MqQMfXhO/wePcaxLV0+c&#10;DhJ7n9g4ik0G9JIT2kL9TG4h9GUUvFxruvi9CHEjkOqGtFJnxQcaGgNECwPirAX8+a/1FE/PSbuc&#10;dVSHFQ8/9gIVZ+azo4dORXsCeALbE3B7uwLSX1LPepkhHcBoTrBBsN+p4ZYpC20JJylXxeMJrmLf&#10;DdSwUi2XOYhK04t47568TNS9M8t9hEbnV3nxYrCIijMbOzRSqv7f5znq5eex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iHYI1gAAAAgBAAAPAAAAAAAAAAEAIAAAACIAAABkcnMvZG93bnJldi54&#10;bWxQSwECFAAUAAAACACHTuJAdsf1kTUCAACEBAAADgAAAAAAAAABACAAAAAlAQAAZHJzL2Uyb0Rv&#10;Yy54bWxQSwUGAAAAAAYABgBZAQAAzAUAAAAA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4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专业技能</w:t>
      </w:r>
    </w:p>
    <w:p w14:paraId="5D054111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bidi="ar"/>
        </w:rPr>
        <w:t>基础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熟悉Java编程语言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有两年使用经验，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掌握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bidi="ar"/>
        </w:rPr>
        <w:t>集合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框架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、异常、多线程、反射等核心机制</w:t>
      </w:r>
    </w:p>
    <w:p w14:paraId="5F24CA90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Golang基础：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熟悉Golang语言，有一年使用经验，掌握Map、Channel、Select实现原理，熟悉Gin、GORM组件</w:t>
      </w:r>
    </w:p>
    <w:p w14:paraId="2F94D0A2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JVM：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熟悉JVM，掌握内存结构，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垃圾回收机制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，类加载机制，GC算法等，了解过JVM调优方法</w:t>
      </w:r>
    </w:p>
    <w:p w14:paraId="06382C2C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MySQL：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熟悉MySQL基础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原理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存储引擎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索引原理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、MVCC、事务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等机制、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具备一定的SQL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性能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 xml:space="preserve">调优能力                   </w:t>
      </w:r>
    </w:p>
    <w:p w14:paraId="54497CBF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Redis：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熟悉Redis底层数据结构、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分布式锁、线程模型、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napToGrid w:val="0"/>
          <w:color w:val="000000"/>
          <w:kern w:val="0"/>
          <w:sz w:val="20"/>
          <w:szCs w:val="20"/>
          <w:lang w:val="en-US" w:eastAsia="zh-CN" w:bidi="ar"/>
        </w:rPr>
        <w:t>内存淘汰策略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等机制，熟悉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缓存击穿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穿透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雪崩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概念</w:t>
      </w:r>
    </w:p>
    <w:p w14:paraId="62F4EAF1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计算机网络：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熟悉TCP、UDP、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S等网络协议，掌握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TCP三次握手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、四次挥手、流量控制等机制</w:t>
      </w:r>
    </w:p>
    <w:p w14:paraId="07F01757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操作系统：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、线程、虚拟内存、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I/O多路复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用等，掌握进程间通信和多线程同步技术</w:t>
      </w:r>
      <w:bookmarkStart w:id="0" w:name="_GoBack"/>
      <w:bookmarkEnd w:id="0"/>
    </w:p>
    <w:p w14:paraId="34ADCEB9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AI：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AI Agent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、RAG、FunctionCall、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LLM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（如阿里百炼、DeepSeek）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Promot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管理和编排的基本概念及原理</w:t>
      </w:r>
    </w:p>
    <w:p w14:paraId="4608F6C8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AI Conding工具：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熟练运用如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Cursor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、通义灵码、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ChatGPT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、Claude等AI开发大模型工具</w:t>
      </w:r>
    </w:p>
    <w:p w14:paraId="2F9F36BD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rPr>
          <w:rFonts w:hint="default" w:ascii="Arial" w:eastAsia="微软雅黑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20955</wp:posOffset>
                </wp:positionV>
                <wp:extent cx="7649210" cy="382905"/>
                <wp:effectExtent l="0" t="0" r="8890" b="10795"/>
                <wp:wrapNone/>
                <wp:docPr id="9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2.5pt;margin-top:1.65pt;height:30.15pt;width:602.3pt;z-index:-251654144;mso-width-relative:page;mso-height-relative:page;" fillcolor="#4672F1" filled="t" stroked="f" coordsize="21600,21600" o:gfxdata="UEsDBAoAAAAAAIdO4kAAAAAAAAAAAAAAAAAEAAAAZHJzL1BLAwQUAAAACACHTuJA3B6DatcAAAAI&#10;AQAADwAAAGRycy9kb3ducmV2LnhtbE2PMU/DMBSEdyT+g/WQ2FonjRqSkJcOCJZOpXRhc5NHHIif&#10;09hJy7/Hneh4utPdd+XmYnox0+g6ywjxMgJBXNum4xbh8PG2yEA4r7hRvWVC+CUHm+r+rlRFY8/8&#10;TvPetyKUsCsUgvZ+KKR0tSaj3NIOxMH7sqNRPsixlc2ozqHc9HIVRak0quOwoNVAL5rqn/1kEHbZ&#10;vO2y3fpzrr8P+mlanfLT6xbx8SGOnkF4uvj/MFzxAzpUgeloJ26c6BEW63DFIyQJiKsd53kK4oiQ&#10;JinIqpS3B6o/UEsDBBQAAAAIAIdO4kDpQqHmNQIAAIQEAAAOAAAAZHJzL2Uyb0RvYy54bWytVMFu&#10;GyEQvVfqPyDuzXrd1ImtrCMrkatKVmPVrXrGLOtFAoYO2Gv36zuwa6dNe8ihF/YBwxveY2bv7o/W&#10;sIPCoMFVvLwacaachFq7XcW/fV2+u+UsROFqYcCpip9U4Pfzt2/uOj9TY2jB1AoZkbgw63zF2xj9&#10;rCiCbJUV4Qq8crTZAFoRaYq7okbREbs1xXg0mhQdYO0RpAqBVh/7TT4w4msIoWm0VI8g91a52LOi&#10;MiKSpNBqH/g837ZplIxPTRNUZKbipDTmkZIQ3qaxmN+J2Q6Fb7UcriBec4UXmqzQjpJeqB5FFGyP&#10;+i8qqyVCgCZeSbBFLyQ7QirK0QtvNq3wKmshq4O/mB7+H638fFgj03XFp5w5YenBv5BprLxO1nQ+&#10;zChi49c4zALBpPPYoE1fUsCO2c7TxU51jEzS4s3kejouyWlJe+9vx9PRh0RaPJ/2GOJHBZYlUHGk&#10;zNlFcViF2IeeQ1KyAEbXS21MnuBu+2CQHQQ97fXkZrws+7PGt6JfLUfldDKkDH14Tv8Hj3GsS1dP&#10;nA4Se5/YOIpNBvSSE9pCfSK3EPoyCl4uNV18JUJcC6S6Ia3UWfGJhsYA0cKAOGsBf/5rPcXTc9Iu&#10;Zx3VYcXDj71AxZn55OihU9GeAZ7B9gzc3j4A6S+pZ73MkA5gNGfYINjv1HCLlIW2hJOUq+LxDB9i&#10;3w3UsFItFjmIStOLuHIbLxN178xiH6HR+VWevRgsouLMxg6NlKr/93mOev55z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B6DatcAAAAIAQAADwAAAAAAAAABACAAAAAiAAAAZHJzL2Rvd25yZXYu&#10;eG1sUEsBAhQAFAAAAAgAh07iQOlCoeY1AgAAhAQAAA4AAAAAAAAAAQAgAAAAJgEAAGRycy9lMm9E&#10;b2MueG1sUEsFBgAAAAAGAAYAWQEAAM0FAAAAAA==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10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实习经历</w:t>
      </w:r>
    </w:p>
    <w:p w14:paraId="52F48C20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美的集团      </w:t>
      </w:r>
      <w:r>
        <w:rPr>
          <w:rFonts w:hint="eastAsia" w:ascii="微软雅黑" w:hAnsi="微软雅黑" w:eastAsia="微软雅黑" w:cs="微软雅黑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cs="微软雅黑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color w:val="000000"/>
          <w:spacing w:val="-1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>Java开发实习生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  <w:r>
        <w:rPr>
          <w:rFonts w:hint="eastAsia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>2024-1</w:t>
      </w:r>
      <w:r>
        <w:rPr>
          <w:rFonts w:hint="eastAsia"/>
          <w:color w:val="000000"/>
          <w:sz w:val="22"/>
          <w:szCs w:val="22"/>
          <w:lang w:val="en-US" w:eastAsia="zh-CN"/>
          <w14:textFill>
            <w14:solidFill>
              <w14:srgbClr w14:val="000000">
                <w14:alpha w14:val="54901"/>
              </w14:srgbClr>
            </w14:solidFill>
          </w14:textFill>
        </w:rPr>
        <w:t>1</w:t>
      </w:r>
      <w:r>
        <w:rPr>
          <w:color w:val="000000"/>
          <w:spacing w:val="26"/>
          <w:w w:val="101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 xml:space="preserve"> </w:t>
      </w:r>
      <w:r>
        <w:rPr>
          <w:color w:val="000000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>~ 2025-0</w:t>
      </w:r>
      <w:r>
        <w:rPr>
          <w:rFonts w:hint="eastAsia"/>
          <w:color w:val="000000"/>
          <w:sz w:val="22"/>
          <w:szCs w:val="22"/>
          <w:lang w:val="en-US" w:eastAsia="zh-CN"/>
          <w14:textFill>
            <w14:solidFill>
              <w14:srgbClr w14:val="000000">
                <w14:alpha w14:val="54901"/>
              </w14:srgbClr>
            </w14:solidFill>
          </w14:textFill>
        </w:rPr>
        <w:t>4</w:t>
      </w:r>
    </w:p>
    <w:p w14:paraId="780B0B54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实习描述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</w:rPr>
        <w:t>参与开发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20"/>
          <w:szCs w:val="20"/>
        </w:rPr>
        <w:t>供应链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部门</w:t>
      </w:r>
      <w:r>
        <w:rPr>
          <w:rStyle w:val="8"/>
          <w:rFonts w:hint="eastAsia" w:ascii="微软雅黑" w:hAnsi="微软雅黑" w:eastAsia="微软雅黑" w:cs="微软雅黑"/>
          <w:sz w:val="20"/>
          <w:szCs w:val="20"/>
        </w:rPr>
        <w:t>APS系统（高级计划与排程系统）</w:t>
      </w:r>
      <w:r>
        <w:rPr>
          <w:rFonts w:hint="eastAsia" w:ascii="微软雅黑" w:hAnsi="微软雅黑" w:eastAsia="微软雅黑" w:cs="微软雅黑"/>
          <w:sz w:val="20"/>
          <w:szCs w:val="20"/>
        </w:rPr>
        <w:t>，与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美的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集团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iPass</w:t>
      </w:r>
      <w:r>
        <w:rPr>
          <w:rFonts w:hint="eastAsia" w:ascii="微软雅黑" w:hAnsi="微软雅黑" w:eastAsia="微软雅黑" w:cs="微软雅黑"/>
          <w:sz w:val="20"/>
          <w:szCs w:val="20"/>
        </w:rPr>
        <w:t>（集成化生产管理平台）、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MES</w:t>
      </w:r>
      <w:r>
        <w:rPr>
          <w:rFonts w:hint="eastAsia" w:ascii="微软雅黑" w:hAnsi="微软雅黑" w:eastAsia="微软雅黑" w:cs="微软雅黑"/>
          <w:sz w:val="20"/>
          <w:szCs w:val="20"/>
        </w:rPr>
        <w:t>（制造执行系统）深度集成，实现</w:t>
      </w:r>
      <w:r>
        <w:rPr>
          <w:rStyle w:val="8"/>
          <w:rFonts w:hint="eastAsia" w:ascii="微软雅黑" w:hAnsi="微软雅黑" w:eastAsia="微软雅黑" w:cs="微软雅黑"/>
          <w:sz w:val="20"/>
          <w:szCs w:val="20"/>
        </w:rPr>
        <w:t>供应链计划→生产排程→车间执行</w:t>
      </w:r>
      <w:r>
        <w:rPr>
          <w:rFonts w:hint="eastAsia" w:ascii="微软雅黑" w:hAnsi="微软雅黑" w:eastAsia="微软雅黑" w:cs="微软雅黑"/>
          <w:sz w:val="20"/>
          <w:szCs w:val="20"/>
        </w:rPr>
        <w:t>全链路数据协同</w:t>
      </w:r>
    </w:p>
    <w:p w14:paraId="5F93A40F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微软雅黑" w:hAnsi="微软雅黑" w:eastAsia="微软雅黑" w:cs="微软雅黑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工作职责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184774D4">
      <w:pPr>
        <w:keepNext w:val="0"/>
        <w:keepLines w:val="0"/>
        <w:pageBreakBefore w:val="0"/>
        <w:numPr>
          <w:ilvl w:val="0"/>
          <w:numId w:val="1"/>
        </w:numPr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jc w:val="left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主要参与项目核心链路开发、负责如工单下达、工艺路线管理、车间排产全链路模块开发、完成核心代码编写工作</w:t>
      </w:r>
    </w:p>
    <w:p w14:paraId="6640C73C">
      <w:pPr>
        <w:keepNext w:val="0"/>
        <w:keepLines w:val="0"/>
        <w:pageBreakBefore w:val="0"/>
        <w:numPr>
          <w:ilvl w:val="0"/>
          <w:numId w:val="1"/>
        </w:numPr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jc w:val="left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协助推进接口性能优化工作，参与技术方案评审并针对线程安全问题提出优化建议</w:t>
      </w:r>
    </w:p>
    <w:p w14:paraId="4690944A">
      <w:pPr>
        <w:keepNext w:val="0"/>
        <w:keepLines w:val="0"/>
        <w:pageBreakBefore w:val="0"/>
        <w:numPr>
          <w:ilvl w:val="0"/>
          <w:numId w:val="0"/>
        </w:numPr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/>
        <w:jc w:val="left"/>
        <w:textAlignment w:val="center"/>
        <w:rPr>
          <w:rFonts w:hint="default" w:ascii="微软雅黑" w:hAnsi="微软雅黑" w:eastAsia="微软雅黑" w:cs="微软雅黑"/>
          <w:b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主要工作成果：</w:t>
      </w:r>
    </w:p>
    <w:p w14:paraId="4C030022">
      <w:pPr>
        <w:numPr>
          <w:ilvl w:val="0"/>
          <w:numId w:val="1"/>
        </w:numPr>
        <w:bidi w:val="0"/>
        <w:rPr>
          <w:rStyle w:val="8"/>
          <w:rFonts w:hint="eastAsia" w:ascii="微软雅黑" w:hAnsi="微软雅黑" w:eastAsia="微软雅黑" w:cs="微软雅黑"/>
          <w:b w:val="0"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多线程异步任务开发：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基于 </w:t>
      </w:r>
      <w:r>
        <w:rPr>
          <w:rStyle w:val="10"/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CompletableFuture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结合分页机制（PageSize=1000）实现数据拉取的并发处理，实现了</w:t>
      </w:r>
      <w:r>
        <w:rPr>
          <w:rStyle w:val="8"/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单批次1200条数据平均处理时间从7s优化至1.8秒。</w:t>
      </w:r>
      <w:r>
        <w:rPr>
          <w:rStyle w:val="8"/>
          <w:rFonts w:hint="eastAsia" w:ascii="微软雅黑" w:hAnsi="微软雅黑" w:eastAsia="微软雅黑" w:cs="微软雅黑"/>
          <w:b w:val="0"/>
          <w:bCs/>
          <w:snapToGrid w:val="0"/>
          <w:color w:val="000000"/>
          <w:kern w:val="0"/>
          <w:sz w:val="20"/>
          <w:szCs w:val="20"/>
          <w:lang w:val="en-US" w:eastAsia="zh-CN" w:bidi="ar"/>
        </w:rPr>
        <w:t>同时通过CountDownLatch控制并发+Spring编程式事务手动提</w:t>
      </w:r>
    </w:p>
    <w:p w14:paraId="16F4D182">
      <w:pPr>
        <w:numPr>
          <w:ilvl w:val="0"/>
          <w:numId w:val="1"/>
        </w:numPr>
        <w:bidi w:val="0"/>
        <w:rPr>
          <w:b w:val="0"/>
          <w:bCs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napToGrid w:val="0"/>
          <w:color w:val="000000"/>
          <w:kern w:val="0"/>
          <w:sz w:val="20"/>
          <w:szCs w:val="20"/>
          <w:lang w:val="en-US" w:eastAsia="zh-CN" w:bidi="ar"/>
        </w:rPr>
        <w:t>交解决多线程事务下的部分事务回滚问题，保证事务的原子性。</w:t>
      </w:r>
    </w:p>
    <w:p w14:paraId="68034239">
      <w:pPr>
        <w:numPr>
          <w:ilvl w:val="0"/>
          <w:numId w:val="1"/>
        </w:numPr>
        <w:bidi w:val="0"/>
      </w:pPr>
      <w:r>
        <w:rPr>
          <w:rStyle w:val="8"/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日志记录模块开发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：参与优化高并发场景下的日志记录模块，通过 </w:t>
      </w:r>
      <w:r>
        <w:rPr>
          <w:rStyle w:val="10"/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ThreadLocal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确保多线程环境下日志记录的线程安全性，支持（Debug、Info、Error）不同日志级别的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动态切换与记录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，确保日志记录的线程安全性与高性能</w:t>
      </w:r>
    </w:p>
    <w:p w14:paraId="621AD7B9"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优化慢SQL：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通过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慢查询日志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和 EXPLAIN 分析，针对生产计划的执行依赖于任务的优先级排序，建立时间和任务优先级的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联合索引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，消除了file sort的影响，解决了需要频繁进行SQL查询的性能问题，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查询时间从秒级优化到毫秒级</w:t>
      </w:r>
    </w:p>
    <w:p w14:paraId="6AC51164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72" w:lineRule="auto"/>
        <w:ind w:leftChars="0"/>
        <w:textAlignment w:val="baseline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 w14:paraId="72CCB16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eastAsia="微软雅黑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25400</wp:posOffset>
                </wp:positionV>
                <wp:extent cx="7649210" cy="382905"/>
                <wp:effectExtent l="0" t="0" r="8890" b="10795"/>
                <wp:wrapNone/>
                <wp:docPr id="19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2.35pt;margin-top:2pt;height:30.15pt;width:602.3pt;z-index:-251653120;mso-width-relative:page;mso-height-relative:page;" fillcolor="#4672F1" filled="t" stroked="f" coordsize="21600,21600" o:gfxdata="UEsDBAoAAAAAAIdO4kAAAAAAAAAAAAAAAAAEAAAAZHJzL1BLAwQUAAAACACHTuJA1+ZtnNcAAAAI&#10;AQAADwAAAGRycy9kb3ducmV2LnhtbE2PMU/DMBSEdyT+g/WQ2FonJbRJmpcOCJZOpXRhc+PXJBA/&#10;p7GTln+PO8F4utPdd8Xmajox0eBaywjxPAJBXFndco1w+HibpSCcV6xVZ5kQfsjBpry/K1Su7YXf&#10;adr7WoQSdrlCaLzvcyld1ZBRbm574uCd7GCUD3KopR7UJZSbTi6iaCmNajksNKqnl4aq7/1oEHbp&#10;tG3T3fPnVH0dmtW4OGfn1y3i40McrUF4uvq/MNzwAzqUgeloR9ZOdAizZBWSCEl4dLPjLMtAHBGW&#10;yRPIspD/D5S/UEsDBBQAAAAIAIdO4kAEdZSRNQIAAIUEAAAOAAAAZHJzL2Uyb0RvYy54bWytVMFu&#10;GyEQvVfqPyDuzXrd1ImtrCMrkatKVmPVrXrGLOtFAoYO2Gv36zuwa6dNe8ihF/YBwxveY2bv7o/W&#10;sIPCoMFVvLwacaachFq7XcW/fV2+u+UsROFqYcCpip9U4Pfzt2/uOj9TY2jB1AoZkbgw63zF2xj9&#10;rCiCbJUV4Qq8crTZAFoRaYq7okbREbs1xXg0mhQdYO0RpAqBVh/7TT4w4msIoWm0VI8g91a52LOi&#10;MiKSpNBqH/g837ZplIxPTRNUZKbipDTmkZIQ3qaxmN+J2Q6Fb7UcriBec4UXmqzQjpJeqB5FFGyP&#10;+i8qqyVCgCZeSbBFLyQ7QirK0QtvNq3wKmshq4O/mB7+H638fFgj0zVVwpQzJyy9+BdyjZXXyZvO&#10;hxmFbPwah1kgmIQeG7TpSxLYMft5uvipjpFJWryZXE/HJVktae/97Xg6+pBIi+fTHkP8qMCyBCqO&#10;lDnbKA6rEPvQc0hKFsDoeqmNyRPcbR8MsoOgt72e3IyXZX/W+Fb0q+WonE6GlKEPz+n/4DGOdenq&#10;idNBYu8TG0exyYBeckJbqE9kF0JfR8HLpaaLr0SIa4FUOKSVWis+0dAYIFoYEGct4M9/rad4ek/a&#10;5ayjQqx4+LEXqDgznxy9dKraM8Az2J6B29sHIP0lNa2XGdIBjOYMGwT7nTpukbLQlnCSclU8nuFD&#10;7NuBOlaqxSIHUW16EVdu42Wi7p1Z7CM0Or/KsxeDRVSd2dihk1L5/z7PUc9/j/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+ZtnNcAAAAIAQAADwAAAAAAAAABACAAAAAiAAAAZHJzL2Rvd25yZXYu&#10;eG1sUEsBAhQAFAAAAAgAh07iQAR1lJE1AgAAhQQAAA4AAAAAAAAAAQAgAAAAJgEAAGRycy9lMm9E&#10;b2MueG1sUEsFBgAAAAAGAAYAWQEAAM0FAAAAAA==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20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项目经验</w:t>
      </w:r>
    </w:p>
    <w:p w14:paraId="0DADA998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AsyncScheduler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异步调度框架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）</w:t>
      </w:r>
    </w:p>
    <w:p w14:paraId="65265E9B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项目背景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：学校实验室的医学AI训练场景需要对收集到的图像进行数据采集、清洗、特征提取、分布式存储等多个步骤。为了提高开发效率，我抽象为多个异步任务并开发了一个基于Java的多阶段异步任务框架。</w:t>
      </w:r>
    </w:p>
    <w:p w14:paraId="5E2B691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/>
        <w:textAlignment w:val="center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个人职责</w:t>
      </w: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</w:p>
    <w:p w14:paraId="34F54540">
      <w:pPr>
        <w:keepNext w:val="0"/>
        <w:keepLines w:val="0"/>
        <w:pageBreakBefore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负责架构设计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采用生产者-消费者模式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。整体框架分为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Flow Server（服务层）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Worker（执行层）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Flow Server层通过web接口</w:t>
      </w:r>
    </w:p>
    <w:p w14:paraId="2084FB8B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78" w:leftChars="85" w:firstLine="0" w:firstLineChars="0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向外部提供主要服务，包括查询任务、创建任务、占据任务等。Worker层提供HTTP服务。主要接口有创建任务、拉取任务、轮询任务状态等。Worker层负责消费任务。</w:t>
      </w:r>
    </w:p>
    <w:p w14:paraId="04BAB0C7">
      <w:pPr>
        <w:keepNext w:val="0"/>
        <w:keepLines w:val="0"/>
        <w:pageBreakBefore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数据库表设计：设计主要的三张数据库表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：任务信息表、配置表、位置表。方便任务快速注册和进行任务管理，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实现低耦合</w:t>
      </w:r>
    </w:p>
    <w:p w14:paraId="504A97C7">
      <w:pPr>
        <w:keepNext w:val="0"/>
        <w:keepLines w:val="0"/>
        <w:pageBreakBefore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任务调度设计：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按相对优先级来调度任务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。综合创建时间、更新时间、重试间隔（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采用渐进式间隔重试策略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）进行相对优先级排序</w:t>
      </w:r>
    </w:p>
    <w:p w14:paraId="47A82AC7">
      <w:pPr>
        <w:keepNext w:val="0"/>
        <w:keepLines w:val="0"/>
        <w:pageBreakBefore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服务治理设计：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服务治理通过轮询的方式来发现超时任务并重置其状态，支持通过轮询的方式来判断是否达到分表的阈值并实现分表逻辑</w:t>
      </w:r>
    </w:p>
    <w:p w14:paraId="549CE252">
      <w:pPr>
        <w:keepNext w:val="0"/>
        <w:keepLines w:val="0"/>
        <w:pageBreakBefore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架构优化设计：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多机竞争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由Mysql行级锁优化为Redis分布式锁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，下阶段考虑引入MQ，将任务拉取和执行解耦交给MQ</w:t>
      </w:r>
    </w:p>
    <w:p w14:paraId="4EA82BB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/>
        <w:textAlignment w:val="center"/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技术难点：</w:t>
      </w:r>
    </w:p>
    <w:p w14:paraId="0E567637">
      <w:pPr>
        <w:keepNext w:val="0"/>
        <w:keepLines w:val="0"/>
        <w:widowControl/>
        <w:numPr>
          <w:ilvl w:val="0"/>
          <w:numId w:val="3"/>
        </w:numPr>
        <w:suppressLineNumbers w:val="0"/>
        <w:ind w:left="175" w:leftChars="0" w:hanging="175" w:firstLineChars="0"/>
        <w:jc w:val="left"/>
        <w:rPr>
          <w:rFonts w:hint="default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任务排序规则设置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 xml:space="preserve">框架抽象出了一个 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order_time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 xml:space="preserve"> 排序字段来对任务进行排序，受到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任务创建时间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（基础排序）、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任务修改时间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、任务优先级、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任务失败次数的影响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。实现逻辑统一并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解决了排序规则和多个字段耦合的问题</w:t>
      </w:r>
    </w:p>
    <w:p w14:paraId="5DEAA4D7">
      <w:pPr>
        <w:keepNext w:val="0"/>
        <w:keepLines w:val="0"/>
        <w:widowControl/>
        <w:numPr>
          <w:ilvl w:val="0"/>
          <w:numId w:val="3"/>
        </w:numPr>
        <w:suppressLineNumbers w:val="0"/>
        <w:ind w:left="175" w:leftChars="0" w:hanging="175" w:firstLineChars="0"/>
        <w:jc w:val="left"/>
        <w:rPr>
          <w:rFonts w:hint="default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分表方案设计：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基于记录数量进行分表的方案：任务治理服务会定时检查任务中的记录数量，超过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阈值之后触发分表。此时新的任务创建中新表中，但是仍然从旧表中调度任务、直到旧表任务调度完成。这是我们团队对于架构设计的前瞻性的一个设计思想</w:t>
      </w:r>
    </w:p>
    <w:p w14:paraId="3DAB6224">
      <w:pPr>
        <w:keepNext w:val="0"/>
        <w:keepLines w:val="0"/>
        <w:pageBreakBefore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hanging="420" w:firstLineChars="0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多机竞争方案及优化问题：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多个Worker去拉取任务容易拉到同一批任务。一开始这里在Worker侧引入Redis分布式锁来解决，任务</w:t>
      </w:r>
    </w:p>
    <w:p w14:paraId="46ADD67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default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冲突率解决90%，但Worker拉取和执行任务偶尔可能会CPU飙高至80%左右的问题。考虑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引入MQ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进行水平扩展效果</w:t>
      </w:r>
    </w:p>
    <w:sectPr>
      <w:headerReference r:id="rId5" w:type="default"/>
      <w:footerReference r:id="rId6" w:type="default"/>
      <w:pgSz w:w="11900" w:h="18765"/>
      <w:pgMar w:top="403" w:right="498" w:bottom="227" w:left="344" w:header="0" w:footer="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QiHei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40916">
    <w:pPr>
      <w:pStyle w:val="3"/>
      <w:keepNext w:val="0"/>
      <w:keepLines w:val="0"/>
      <w:pageBreakBefore w:val="0"/>
      <w:widowControl/>
      <w:kinsoku w:val="0"/>
      <w:wordWrap/>
      <w:overflowPunct/>
      <w:topLinePunct w:val="0"/>
      <w:bidi w:val="0"/>
      <w:adjustRightInd w:val="0"/>
      <w:snapToGrid w:val="0"/>
      <w:spacing w:line="24" w:lineRule="auto"/>
      <w:textAlignment w:val="baseli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863990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DD74D"/>
    <w:multiLevelType w:val="singleLevel"/>
    <w:tmpl w:val="C8CDD74D"/>
    <w:lvl w:ilvl="0" w:tentative="0">
      <w:start w:val="1"/>
      <w:numFmt w:val="bullet"/>
      <w:suff w:val="space"/>
      <w:lvlText w:val=""/>
      <w:lvlJc w:val="left"/>
      <w:pPr>
        <w:ind w:left="337" w:leftChars="0" w:hanging="337" w:firstLineChars="0"/>
      </w:pPr>
      <w:rPr>
        <w:rFonts w:hint="default" w:ascii="Wingdings" w:hAnsi="Wingdings"/>
        <w:color w:val="auto"/>
      </w:rPr>
    </w:lvl>
  </w:abstractNum>
  <w:abstractNum w:abstractNumId="1">
    <w:nsid w:val="FDFE5267"/>
    <w:multiLevelType w:val="singleLevel"/>
    <w:tmpl w:val="FDFE5267"/>
    <w:lvl w:ilvl="0" w:tentative="0">
      <w:start w:val="1"/>
      <w:numFmt w:val="bullet"/>
      <w:lvlText w:val=""/>
      <w:lvlJc w:val="left"/>
      <w:pPr>
        <w:ind w:left="175" w:leftChars="0" w:hanging="175" w:firstLineChars="0"/>
      </w:pPr>
      <w:rPr>
        <w:rFonts w:hint="default" w:ascii="Wingdings" w:hAnsi="Wingdings"/>
        <w:sz w:val="11"/>
        <w:szCs w:val="11"/>
      </w:rPr>
    </w:lvl>
  </w:abstractNum>
  <w:abstractNum w:abstractNumId="2">
    <w:nsid w:val="54630487"/>
    <w:multiLevelType w:val="singleLevel"/>
    <w:tmpl w:val="54630487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KSOReumeCategoryDocument" w:val="0"/>
  </w:docVars>
  <w:rsids>
    <w:rsidRoot w:val="00000000"/>
    <w:rsid w:val="018502B5"/>
    <w:rsid w:val="0213141D"/>
    <w:rsid w:val="03830292"/>
    <w:rsid w:val="066B2605"/>
    <w:rsid w:val="071874D5"/>
    <w:rsid w:val="0AE2140B"/>
    <w:rsid w:val="0C3E178C"/>
    <w:rsid w:val="0C786138"/>
    <w:rsid w:val="0DA33F9D"/>
    <w:rsid w:val="0E3754E5"/>
    <w:rsid w:val="104A6951"/>
    <w:rsid w:val="10F44B0F"/>
    <w:rsid w:val="12DE7825"/>
    <w:rsid w:val="1404430E"/>
    <w:rsid w:val="14215BE8"/>
    <w:rsid w:val="146443E0"/>
    <w:rsid w:val="16726C02"/>
    <w:rsid w:val="178C5AA1"/>
    <w:rsid w:val="1C6A74FE"/>
    <w:rsid w:val="269B185D"/>
    <w:rsid w:val="279B62FA"/>
    <w:rsid w:val="27AE736E"/>
    <w:rsid w:val="29736AC1"/>
    <w:rsid w:val="29EC23D0"/>
    <w:rsid w:val="2C4C3FBB"/>
    <w:rsid w:val="2CB45F14"/>
    <w:rsid w:val="2CE51A84"/>
    <w:rsid w:val="2EB763E2"/>
    <w:rsid w:val="2F492573"/>
    <w:rsid w:val="3085565D"/>
    <w:rsid w:val="335E1592"/>
    <w:rsid w:val="33C65A3F"/>
    <w:rsid w:val="37FE1C4C"/>
    <w:rsid w:val="3BFBA400"/>
    <w:rsid w:val="3D712091"/>
    <w:rsid w:val="3DAC5CA6"/>
    <w:rsid w:val="3ECD2378"/>
    <w:rsid w:val="41766CF7"/>
    <w:rsid w:val="42E859D2"/>
    <w:rsid w:val="44B91E73"/>
    <w:rsid w:val="45A02594"/>
    <w:rsid w:val="48A028AB"/>
    <w:rsid w:val="49FD65FF"/>
    <w:rsid w:val="4A59443D"/>
    <w:rsid w:val="4AC72371"/>
    <w:rsid w:val="4BE807F1"/>
    <w:rsid w:val="4C559D59"/>
    <w:rsid w:val="4E2F6BAB"/>
    <w:rsid w:val="4F7B2AE8"/>
    <w:rsid w:val="55431872"/>
    <w:rsid w:val="56210AB9"/>
    <w:rsid w:val="5B2878AE"/>
    <w:rsid w:val="5E0F1F20"/>
    <w:rsid w:val="5FF39A4D"/>
    <w:rsid w:val="60563B24"/>
    <w:rsid w:val="6183303E"/>
    <w:rsid w:val="62AF32B0"/>
    <w:rsid w:val="64D01C2E"/>
    <w:rsid w:val="680447AD"/>
    <w:rsid w:val="68AA0DA2"/>
    <w:rsid w:val="6E2039C3"/>
    <w:rsid w:val="6F0D67B2"/>
    <w:rsid w:val="6F68FB09"/>
    <w:rsid w:val="6FBB1BF5"/>
    <w:rsid w:val="70480FAF"/>
    <w:rsid w:val="709FFDC4"/>
    <w:rsid w:val="72A76461"/>
    <w:rsid w:val="73397A01"/>
    <w:rsid w:val="73893DB8"/>
    <w:rsid w:val="746E36DA"/>
    <w:rsid w:val="76575AD9"/>
    <w:rsid w:val="7801364F"/>
    <w:rsid w:val="78674854"/>
    <w:rsid w:val="7956473D"/>
    <w:rsid w:val="7A5F1EE0"/>
    <w:rsid w:val="7A615337"/>
    <w:rsid w:val="7BBC7CC8"/>
    <w:rsid w:val="7EEF5AC0"/>
    <w:rsid w:val="7FD28040"/>
    <w:rsid w:val="EBD61076"/>
    <w:rsid w:val="F5EF6DED"/>
    <w:rsid w:val="FD9FCC40"/>
    <w:rsid w:val="FFBF1566"/>
    <w:rsid w:val="FFFD5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customStyle="1" w:styleId="11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1634</Words>
  <Characters>2010</Characters>
  <TotalTime>4</TotalTime>
  <ScaleCrop>false</ScaleCrop>
  <LinksUpToDate>false</LinksUpToDate>
  <CharactersWithSpaces>2152</CharactersWithSpaces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2025-02-18T17:53:00Z</dcterms:created>
  <dc:creator>85432</dc:creator>
  <cp:lastModifiedBy>A.</cp:lastModifiedBy>
  <dcterms:modified xsi:type="dcterms:W3CDTF">2025-05-20T09:28:47Z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2025-02-15T02:18:04Z</vt:filetime>
  </property>
  <property fmtid="{D5CDD505-2E9C-101B-9397-08002B2CF9AE}" pid="4" name="KSOTemplateDocerSaveRecord">
    <vt:lpwstr>eyJoZGlkIjoiYzllNDUwNWUxNjk2N2RkMzNlOWQ0M2ViOWI0NDMyMTUifQ==</vt:lpwstr>
  </property>
  <property fmtid="{D5CDD505-2E9C-101B-9397-08002B2CF9AE}" pid="5" name="KSOProductBuildVer">
    <vt:lpwstr>2052-7.3.1.8967</vt:lpwstr>
  </property>
  <property fmtid="{D5CDD505-2E9C-101B-9397-08002B2CF9AE}" pid="6" name="ICV">
    <vt:lpwstr>C68C662615D04006A297CF8EDFF24CEA_13</vt:lpwstr>
  </property>
</Properties>
</file>