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E41A863" w:rsidR="00EA7819" w:rsidRDefault="00291764" w:rsidP="00EA7819">
      <w:pPr>
        <w:spacing w:line="240" w:lineRule="auto"/>
      </w:pPr>
      <w:r>
        <w:t>10/</w:t>
      </w:r>
      <w:r w:rsidR="007E13D0">
        <w:t>1</w:t>
      </w:r>
      <w:r w:rsidR="00072573">
        <w:t>8</w:t>
      </w:r>
      <w:r w:rsidR="00EA7819">
        <w:t>/2024</w:t>
      </w:r>
    </w:p>
    <w:p w14:paraId="0471D188" w14:textId="77777777" w:rsidR="00EA7819" w:rsidRDefault="00EA7819" w:rsidP="00EA7819">
      <w:pPr>
        <w:spacing w:line="240" w:lineRule="auto"/>
      </w:pPr>
    </w:p>
    <w:p w14:paraId="336B8ED9" w14:textId="5E0E8AA4" w:rsidR="00072573" w:rsidRPr="00072573" w:rsidRDefault="0001441F" w:rsidP="00072573">
      <w:pPr>
        <w:spacing w:line="240" w:lineRule="auto"/>
        <w:jc w:val="center"/>
        <w:rPr>
          <w:b/>
          <w:bCs/>
        </w:rPr>
      </w:pPr>
      <w:r>
        <w:rPr>
          <w:b/>
          <w:bCs/>
        </w:rPr>
        <w:t xml:space="preserve">Term Paper Proposal – Inefficiencies </w:t>
      </w:r>
      <w:r w:rsidR="00342120">
        <w:rPr>
          <w:b/>
          <w:bCs/>
        </w:rPr>
        <w:t>in the American Healthcare System</w:t>
      </w:r>
    </w:p>
    <w:p w14:paraId="10AE735E" w14:textId="77777777" w:rsidR="00342120" w:rsidRDefault="00342120" w:rsidP="0001441F">
      <w:pPr>
        <w:spacing w:line="240" w:lineRule="auto"/>
        <w:rPr>
          <w:b/>
          <w:bCs/>
        </w:rPr>
      </w:pPr>
    </w:p>
    <w:p w14:paraId="56988105" w14:textId="08C507A9" w:rsidR="00342120" w:rsidRDefault="0001441F" w:rsidP="0001441F">
      <w:pPr>
        <w:spacing w:line="240" w:lineRule="auto"/>
      </w:pPr>
      <w:r>
        <w:rPr>
          <w:b/>
          <w:bCs/>
        </w:rPr>
        <w:t xml:space="preserve">TOPIC: </w:t>
      </w:r>
      <w:r>
        <w:t>Inefficiencies in the American Healthcare System and</w:t>
      </w:r>
      <w:r w:rsidR="00342120">
        <w:t xml:space="preserve"> how</w:t>
      </w:r>
      <w:r>
        <w:t xml:space="preserve"> </w:t>
      </w:r>
      <w:r w:rsidR="00342120">
        <w:t xml:space="preserve">modern big data solutions could combine and utilize seemingly orthogonal datasets to improve predictive and preventative care. </w:t>
      </w:r>
    </w:p>
    <w:p w14:paraId="4706455E" w14:textId="77777777" w:rsidR="00342120" w:rsidRDefault="00342120" w:rsidP="0001441F">
      <w:pPr>
        <w:spacing w:line="240" w:lineRule="auto"/>
      </w:pPr>
    </w:p>
    <w:p w14:paraId="69E06B98" w14:textId="4E23E1A4" w:rsidR="00072573" w:rsidRDefault="00342120" w:rsidP="007E13D0">
      <w:pPr>
        <w:spacing w:line="240" w:lineRule="auto"/>
      </w:pPr>
      <w:r>
        <w:rPr>
          <w:b/>
          <w:bCs/>
        </w:rPr>
        <w:t>ABSTRACT:</w:t>
      </w:r>
      <w:r>
        <w:t xml:space="preserve">  </w:t>
      </w:r>
      <w:r w:rsidR="0049117A">
        <w:t xml:space="preserve">The American Healthcare system is infamously inefficient; spending more money per capita and getting less in return than any other developed nation. </w:t>
      </w:r>
      <w:r w:rsidR="00FD04A2">
        <w:t>When compared, p</w:t>
      </w:r>
      <w:r w:rsidR="0049117A">
        <w:t xml:space="preserve">reventative care emerges as a key difference between the U.S. Healthcare System and other more efficient national healthcare systems. </w:t>
      </w:r>
      <w:r w:rsidR="00FD04A2">
        <w:t>Another characteristic of the American Healthcare System is that the data, although abundant, is highly fragmented, is owned by many different private entities, and is protected under federal laws such as HIPAA. Modern technological breakthroughs in Large Language Models</w:t>
      </w:r>
      <w:r w:rsidR="009754CD">
        <w:t xml:space="preserve"> and other Attention Networks</w:t>
      </w:r>
      <w:r w:rsidR="00FD04A2">
        <w:t xml:space="preserve"> have begun to show promise in </w:t>
      </w:r>
      <w:r w:rsidR="00D03F15">
        <w:t xml:space="preserve">merging complex databases into a coherent dataset from which powerful predictive models could be trained. These predictive models may be the exact leap-frogging technology that the American Healthcare System has been waiting for. </w:t>
      </w:r>
      <w:r w:rsidR="00FD04A2">
        <w:t xml:space="preserve">  </w:t>
      </w:r>
    </w:p>
    <w:p w14:paraId="6ED129F3" w14:textId="77777777" w:rsidR="0049117A" w:rsidRDefault="0049117A" w:rsidP="007E13D0">
      <w:pPr>
        <w:spacing w:line="240" w:lineRule="auto"/>
      </w:pPr>
    </w:p>
    <w:p w14:paraId="6054A770" w14:textId="610F664D" w:rsidR="00342120" w:rsidRDefault="00342120" w:rsidP="007E13D0">
      <w:pPr>
        <w:spacing w:line="240" w:lineRule="auto"/>
      </w:pPr>
      <w:r>
        <w:rPr>
          <w:b/>
          <w:bCs/>
        </w:rPr>
        <w:t>SOURCES:</w:t>
      </w:r>
    </w:p>
    <w:p w14:paraId="40BFD77B" w14:textId="6D4B9A40" w:rsidR="00342120" w:rsidRDefault="00342120" w:rsidP="00342120">
      <w:pPr>
        <w:pStyle w:val="ListParagraph"/>
        <w:numPr>
          <w:ilvl w:val="0"/>
          <w:numId w:val="3"/>
        </w:numPr>
        <w:spacing w:line="240" w:lineRule="auto"/>
      </w:pPr>
      <w:hyperlink r:id="rId5" w:history="1">
        <w:r w:rsidRPr="00DB1526">
          <w:rPr>
            <w:rStyle w:val="Hyperlink"/>
          </w:rPr>
          <w:t>https://pmc.ncbi.nlm.nih.gov/articles/PMC2659297/</w:t>
        </w:r>
      </w:hyperlink>
    </w:p>
    <w:p w14:paraId="368693AE" w14:textId="2B7EA383" w:rsidR="00342120" w:rsidRDefault="00342120" w:rsidP="00342120">
      <w:pPr>
        <w:pStyle w:val="ListParagraph"/>
        <w:numPr>
          <w:ilvl w:val="0"/>
          <w:numId w:val="3"/>
        </w:numPr>
        <w:spacing w:line="240" w:lineRule="auto"/>
      </w:pPr>
      <w:hyperlink r:id="rId6" w:history="1">
        <w:r w:rsidRPr="00DB1526">
          <w:rPr>
            <w:rStyle w:val="Hyperlink"/>
          </w:rPr>
          <w:t>https://innovaccer.com/resources/blogs/nine-data-aggregation-challenges-facing-providers-2023</w:t>
        </w:r>
      </w:hyperlink>
    </w:p>
    <w:p w14:paraId="2CB96826" w14:textId="4039B85C" w:rsidR="00342120" w:rsidRDefault="002A615F" w:rsidP="00342120">
      <w:pPr>
        <w:pStyle w:val="ListParagraph"/>
        <w:numPr>
          <w:ilvl w:val="0"/>
          <w:numId w:val="3"/>
        </w:numPr>
        <w:spacing w:line="240" w:lineRule="auto"/>
      </w:pPr>
      <w:hyperlink r:id="rId7" w:history="1">
        <w:r w:rsidRPr="00DB1526">
          <w:rPr>
            <w:rStyle w:val="Hyperlink"/>
          </w:rPr>
          <w:t>https://airbyte.com/data-engineering-resources/integrating-vector-databases-with-llm</w:t>
        </w:r>
      </w:hyperlink>
    </w:p>
    <w:p w14:paraId="0A0F08B0" w14:textId="45A3EDBB" w:rsidR="002A615F" w:rsidRDefault="0049117A" w:rsidP="0049117A">
      <w:pPr>
        <w:pStyle w:val="ListParagraph"/>
        <w:numPr>
          <w:ilvl w:val="0"/>
          <w:numId w:val="3"/>
        </w:numPr>
        <w:spacing w:line="240" w:lineRule="auto"/>
      </w:pPr>
      <w:hyperlink r:id="rId8" w:history="1">
        <w:r w:rsidRPr="00DB1526">
          <w:rPr>
            <w:rStyle w:val="Hyperlink"/>
          </w:rPr>
          <w:t>https://arxiv.org/html/2402.01763v2</w:t>
        </w:r>
      </w:hyperlink>
    </w:p>
    <w:p w14:paraId="42F8BB54" w14:textId="77777777" w:rsidR="0049117A" w:rsidRPr="00342120" w:rsidRDefault="0049117A" w:rsidP="0049117A">
      <w:pPr>
        <w:spacing w:line="240" w:lineRule="auto"/>
      </w:pPr>
    </w:p>
    <w:p w14:paraId="13003A1E" w14:textId="7C16F4B2" w:rsidR="00072573" w:rsidRDefault="007E13D0" w:rsidP="00072573">
      <w:pPr>
        <w:spacing w:line="240" w:lineRule="auto"/>
      </w:pPr>
      <w:r>
        <w:tab/>
      </w:r>
    </w:p>
    <w:p w14:paraId="2EEBB736" w14:textId="7CA3CBAD" w:rsidR="006B09BD" w:rsidRDefault="006B09BD" w:rsidP="006B09BD">
      <w:pPr>
        <w:spacing w:line="240" w:lineRule="auto"/>
        <w:ind w:firstLine="720"/>
      </w:pPr>
      <w:r>
        <w:t xml:space="preserve"> </w:t>
      </w:r>
    </w:p>
    <w:p w14:paraId="20DD063A" w14:textId="77777777" w:rsidR="007E13D0" w:rsidRPr="007E13D0" w:rsidRDefault="007E13D0" w:rsidP="007E13D0">
      <w:pPr>
        <w:spacing w:line="240" w:lineRule="auto"/>
        <w:ind w:firstLine="720"/>
      </w:pPr>
    </w:p>
    <w:p w14:paraId="6734CD13" w14:textId="77777777" w:rsidR="007E13D0" w:rsidRDefault="007E13D0" w:rsidP="00666CC9">
      <w:pPr>
        <w:spacing w:line="240" w:lineRule="auto"/>
      </w:pPr>
    </w:p>
    <w:sectPr w:rsidR="007E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2709"/>
    <w:multiLevelType w:val="hybridMultilevel"/>
    <w:tmpl w:val="570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1"/>
  </w:num>
  <w:num w:numId="2" w16cid:durableId="860240744">
    <w:abstractNumId w:val="2"/>
  </w:num>
  <w:num w:numId="3" w16cid:durableId="66447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1441F"/>
    <w:rsid w:val="00072573"/>
    <w:rsid w:val="001A7438"/>
    <w:rsid w:val="001F1467"/>
    <w:rsid w:val="00216E1C"/>
    <w:rsid w:val="00291764"/>
    <w:rsid w:val="002A615F"/>
    <w:rsid w:val="00303EFC"/>
    <w:rsid w:val="00342120"/>
    <w:rsid w:val="0049117A"/>
    <w:rsid w:val="00494EEC"/>
    <w:rsid w:val="005602DE"/>
    <w:rsid w:val="005A3120"/>
    <w:rsid w:val="00666CC9"/>
    <w:rsid w:val="006B09BD"/>
    <w:rsid w:val="007C320B"/>
    <w:rsid w:val="007E13D0"/>
    <w:rsid w:val="0085288B"/>
    <w:rsid w:val="008A7662"/>
    <w:rsid w:val="009754CD"/>
    <w:rsid w:val="009C7AFA"/>
    <w:rsid w:val="00A97669"/>
    <w:rsid w:val="00CC3241"/>
    <w:rsid w:val="00D03F15"/>
    <w:rsid w:val="00E36244"/>
    <w:rsid w:val="00E721BF"/>
    <w:rsid w:val="00EA7819"/>
    <w:rsid w:val="00EC7694"/>
    <w:rsid w:val="00F061DD"/>
    <w:rsid w:val="00F97727"/>
    <w:rsid w:val="00FD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 w:type="character" w:styleId="Hyperlink">
    <w:name w:val="Hyperlink"/>
    <w:basedOn w:val="DefaultParagraphFont"/>
    <w:uiPriority w:val="99"/>
    <w:unhideWhenUsed/>
    <w:rsid w:val="00342120"/>
    <w:rPr>
      <w:color w:val="467886" w:themeColor="hyperlink"/>
      <w:u w:val="single"/>
    </w:rPr>
  </w:style>
  <w:style w:type="character" w:styleId="UnresolvedMention">
    <w:name w:val="Unresolved Mention"/>
    <w:basedOn w:val="DefaultParagraphFont"/>
    <w:uiPriority w:val="99"/>
    <w:semiHidden/>
    <w:unhideWhenUsed/>
    <w:rsid w:val="00342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02.01763v2" TargetMode="External"/><Relationship Id="rId3" Type="http://schemas.openxmlformats.org/officeDocument/2006/relationships/settings" Target="settings.xml"/><Relationship Id="rId7" Type="http://schemas.openxmlformats.org/officeDocument/2006/relationships/hyperlink" Target="https://airbyte.com/data-engineering-resources/integrating-vector-databases-with-ll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novaccer.com/resources/blogs/nine-data-aggregation-challenges-facing-providers-2023" TargetMode="External"/><Relationship Id="rId5" Type="http://schemas.openxmlformats.org/officeDocument/2006/relationships/hyperlink" Target="https://pmc.ncbi.nlm.nih.gov/articles/PMC26592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7</cp:revision>
  <dcterms:created xsi:type="dcterms:W3CDTF">2024-10-17T19:52:00Z</dcterms:created>
  <dcterms:modified xsi:type="dcterms:W3CDTF">2024-10-17T20:28:00Z</dcterms:modified>
</cp:coreProperties>
</file>