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2219" w14:textId="77777777" w:rsidR="009E766E" w:rsidRPr="009E766E" w:rsidRDefault="009E766E" w:rsidP="009E766E">
      <w:r w:rsidRPr="009E766E">
        <w:t>Wyatt Kopp</w:t>
      </w:r>
      <w:r w:rsidRPr="009E766E">
        <w:br/>
        <w:t>Nate Grines</w:t>
      </w:r>
      <w:r w:rsidRPr="009E766E">
        <w:br/>
        <w:t>Rene Byamungu</w:t>
      </w:r>
    </w:p>
    <w:p w14:paraId="769C2002" w14:textId="23694320" w:rsidR="009E766E" w:rsidRDefault="009E766E"/>
    <w:p w14:paraId="0B61AE33" w14:textId="540084DC" w:rsidR="009E766E" w:rsidRPr="009E766E" w:rsidRDefault="009E766E" w:rsidP="009E766E">
      <w:pPr>
        <w:jc w:val="center"/>
        <w:rPr>
          <w:b/>
          <w:bCs/>
          <w:sz w:val="32"/>
          <w:szCs w:val="32"/>
        </w:rPr>
      </w:pPr>
      <w:r w:rsidRPr="009E766E">
        <w:rPr>
          <w:b/>
          <w:bCs/>
          <w:sz w:val="32"/>
          <w:szCs w:val="32"/>
        </w:rPr>
        <w:t>Final Project Documentation</w:t>
      </w:r>
    </w:p>
    <w:p w14:paraId="196B9E9E" w14:textId="77777777" w:rsidR="009E766E" w:rsidRDefault="009E766E" w:rsidP="009E766E">
      <w:pPr>
        <w:rPr>
          <w:sz w:val="28"/>
          <w:szCs w:val="28"/>
        </w:rPr>
      </w:pPr>
    </w:p>
    <w:p w14:paraId="73285D3F" w14:textId="305AB17F" w:rsidR="009E766E" w:rsidRDefault="009E766E" w:rsidP="009E76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Configurable Database Connection:</w:t>
      </w:r>
    </w:p>
    <w:p w14:paraId="609D556E" w14:textId="404C6A87" w:rsidR="009E766E" w:rsidRDefault="009E766E" w:rsidP="009E7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configure the database connection for both the </w:t>
      </w:r>
      <w:proofErr w:type="spellStart"/>
      <w:r>
        <w:rPr>
          <w:sz w:val="28"/>
          <w:szCs w:val="28"/>
        </w:rPr>
        <w:t>Dataloader</w:t>
      </w:r>
      <w:proofErr w:type="spellEnd"/>
      <w:r>
        <w:rPr>
          <w:sz w:val="28"/>
          <w:szCs w:val="28"/>
        </w:rPr>
        <w:t xml:space="preserve"> and the NRC program, open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>
        <w:rPr>
          <w:sz w:val="28"/>
          <w:szCs w:val="28"/>
        </w:rPr>
        <w:t xml:space="preserve"> found in both of the programs respective root folder.</w:t>
      </w:r>
    </w:p>
    <w:p w14:paraId="6193D8FC" w14:textId="77777777" w:rsidR="009E766E" w:rsidRDefault="009E766E" w:rsidP="009E766E">
      <w:pPr>
        <w:pStyle w:val="ListParagraph"/>
        <w:rPr>
          <w:sz w:val="28"/>
          <w:szCs w:val="28"/>
        </w:rPr>
      </w:pPr>
    </w:p>
    <w:p w14:paraId="6E2AC82C" w14:textId="77777777" w:rsidR="009E766E" w:rsidRDefault="009E766E" w:rsidP="009E7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 “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>” string to your database information.</w:t>
      </w:r>
    </w:p>
    <w:p w14:paraId="7A4E413C" w14:textId="77777777" w:rsidR="009E766E" w:rsidRPr="009E766E" w:rsidRDefault="009E766E" w:rsidP="009E766E">
      <w:pPr>
        <w:pStyle w:val="ListParagraph"/>
        <w:rPr>
          <w:sz w:val="28"/>
          <w:szCs w:val="28"/>
        </w:rPr>
      </w:pPr>
    </w:p>
    <w:p w14:paraId="66A56357" w14:textId="69C1408A" w:rsidR="002E0D47" w:rsidRDefault="009E766E" w:rsidP="002E0D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database must have a table called “Users” and three attributes called </w:t>
      </w:r>
      <w:r w:rsidR="002E0D47">
        <w:rPr>
          <w:sz w:val="28"/>
          <w:szCs w:val="28"/>
        </w:rPr>
        <w:t>Username (</w:t>
      </w:r>
      <w:proofErr w:type="spellStart"/>
      <w:proofErr w:type="gramStart"/>
      <w:r w:rsidR="002E0D47">
        <w:rPr>
          <w:sz w:val="28"/>
          <w:szCs w:val="28"/>
        </w:rPr>
        <w:t>nvarchar</w:t>
      </w:r>
      <w:proofErr w:type="spellEnd"/>
      <w:r w:rsidR="002E0D47">
        <w:rPr>
          <w:sz w:val="28"/>
          <w:szCs w:val="28"/>
        </w:rPr>
        <w:t>(</w:t>
      </w:r>
      <w:proofErr w:type="gramEnd"/>
      <w:r w:rsidR="002E0D47">
        <w:rPr>
          <w:sz w:val="28"/>
          <w:szCs w:val="28"/>
        </w:rPr>
        <w:t xml:space="preserve">50)), </w:t>
      </w:r>
      <w:proofErr w:type="spellStart"/>
      <w:r w:rsidR="002E0D47">
        <w:rPr>
          <w:sz w:val="28"/>
          <w:szCs w:val="28"/>
        </w:rPr>
        <w:t>PasswordHash</w:t>
      </w:r>
      <w:proofErr w:type="spellEnd"/>
      <w:r w:rsidR="002E0D47">
        <w:rPr>
          <w:sz w:val="28"/>
          <w:szCs w:val="28"/>
        </w:rPr>
        <w:t xml:space="preserve"> (</w:t>
      </w:r>
      <w:proofErr w:type="spellStart"/>
      <w:r w:rsidR="002E0D47">
        <w:rPr>
          <w:sz w:val="28"/>
          <w:szCs w:val="28"/>
        </w:rPr>
        <w:t>varbinary</w:t>
      </w:r>
      <w:proofErr w:type="spellEnd"/>
      <w:r w:rsidR="002E0D47">
        <w:rPr>
          <w:sz w:val="28"/>
          <w:szCs w:val="28"/>
        </w:rPr>
        <w:t>(32)), and Salt (</w:t>
      </w:r>
      <w:proofErr w:type="spellStart"/>
      <w:r w:rsidR="002E0D47">
        <w:rPr>
          <w:sz w:val="28"/>
          <w:szCs w:val="28"/>
        </w:rPr>
        <w:t>varbinary</w:t>
      </w:r>
      <w:proofErr w:type="spellEnd"/>
      <w:r w:rsidR="002E0D47">
        <w:rPr>
          <w:sz w:val="28"/>
          <w:szCs w:val="28"/>
        </w:rPr>
        <w:t>(16)). It must also have an auto-incrementing primary key of some kind.</w:t>
      </w:r>
    </w:p>
    <w:p w14:paraId="71E0FE1C" w14:textId="77777777" w:rsidR="002E0D47" w:rsidRPr="002E0D47" w:rsidRDefault="002E0D47" w:rsidP="002E0D47">
      <w:pPr>
        <w:pStyle w:val="ListParagraph"/>
        <w:rPr>
          <w:sz w:val="28"/>
          <w:szCs w:val="28"/>
        </w:rPr>
      </w:pPr>
    </w:p>
    <w:p w14:paraId="236748DF" w14:textId="77777777" w:rsidR="002E0D47" w:rsidRDefault="002E0D47" w:rsidP="002E0D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default configuration string for the lab database is: </w:t>
      </w:r>
      <w:r w:rsidRPr="002E0D47">
        <w:rPr>
          <w:sz w:val="28"/>
          <w:szCs w:val="28"/>
        </w:rPr>
        <w:t>"Data Source=DESKTOP-2EQ8C62,</w:t>
      </w:r>
      <w:proofErr w:type="gramStart"/>
      <w:r w:rsidRPr="002E0D47">
        <w:rPr>
          <w:sz w:val="28"/>
          <w:szCs w:val="28"/>
        </w:rPr>
        <w:t>1433;Initial</w:t>
      </w:r>
      <w:proofErr w:type="gramEnd"/>
      <w:r w:rsidRPr="002E0D47">
        <w:rPr>
          <w:sz w:val="28"/>
          <w:szCs w:val="28"/>
        </w:rPr>
        <w:t xml:space="preserve"> Catalog=</w:t>
      </w:r>
      <w:proofErr w:type="spellStart"/>
      <w:r w:rsidRPr="002E0D47">
        <w:rPr>
          <w:sz w:val="28"/>
          <w:szCs w:val="28"/>
        </w:rPr>
        <w:t>NRC;User</w:t>
      </w:r>
      <w:proofErr w:type="spellEnd"/>
      <w:r w:rsidRPr="002E0D47">
        <w:rPr>
          <w:sz w:val="28"/>
          <w:szCs w:val="28"/>
        </w:rPr>
        <w:t xml:space="preserve"> ID=</w:t>
      </w:r>
      <w:proofErr w:type="spellStart"/>
      <w:r w:rsidRPr="002E0D47">
        <w:rPr>
          <w:sz w:val="28"/>
          <w:szCs w:val="28"/>
        </w:rPr>
        <w:t>Nate;Password</w:t>
      </w:r>
      <w:proofErr w:type="spellEnd"/>
      <w:r w:rsidRPr="002E0D47">
        <w:rPr>
          <w:sz w:val="28"/>
          <w:szCs w:val="28"/>
        </w:rPr>
        <w:t>=CNSAcnsa1;TrustServerCertificate=True;"</w:t>
      </w:r>
    </w:p>
    <w:p w14:paraId="30977CBC" w14:textId="77777777" w:rsidR="002E0D47" w:rsidRDefault="002E0D47" w:rsidP="002E0D47">
      <w:pPr>
        <w:rPr>
          <w:sz w:val="28"/>
          <w:szCs w:val="28"/>
        </w:rPr>
      </w:pPr>
    </w:p>
    <w:p w14:paraId="14BFDC13" w14:textId="2D9099C3" w:rsidR="002E0D47" w:rsidRDefault="002E0D47" w:rsidP="002E0D4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Dataloader</w:t>
      </w:r>
      <w:proofErr w:type="spellEnd"/>
      <w:r>
        <w:rPr>
          <w:b/>
          <w:bCs/>
          <w:sz w:val="28"/>
          <w:szCs w:val="28"/>
          <w:u w:val="single"/>
        </w:rPr>
        <w:t xml:space="preserve"> information:</w:t>
      </w:r>
    </w:p>
    <w:p w14:paraId="5EA9FA46" w14:textId="49908673" w:rsidR="002E0D47" w:rsidRDefault="002E0D47" w:rsidP="002E0D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program reads data from CY22.xlsx and inputs it into the database for use in NRC program.</w:t>
      </w:r>
    </w:p>
    <w:p w14:paraId="4018B286" w14:textId="77777777" w:rsidR="002E0D47" w:rsidRDefault="002E0D47" w:rsidP="002E0D47">
      <w:pPr>
        <w:pStyle w:val="ListParagraph"/>
        <w:rPr>
          <w:sz w:val="28"/>
          <w:szCs w:val="28"/>
        </w:rPr>
      </w:pPr>
    </w:p>
    <w:p w14:paraId="57EA2C2B" w14:textId="77777777" w:rsidR="002E0D47" w:rsidRDefault="002E0D47" w:rsidP="002E0D4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 order for</w:t>
      </w:r>
      <w:proofErr w:type="gramEnd"/>
      <w:r>
        <w:rPr>
          <w:sz w:val="28"/>
          <w:szCs w:val="28"/>
        </w:rPr>
        <w:t xml:space="preserve"> this to work correctly one small change needs to happen in the default NRC schema. In the create table statement for Incidents, delete IDENTITY from the </w:t>
      </w:r>
      <w:proofErr w:type="spellStart"/>
      <w:r>
        <w:rPr>
          <w:sz w:val="28"/>
          <w:szCs w:val="28"/>
        </w:rPr>
        <w:t>seqnos</w:t>
      </w:r>
      <w:proofErr w:type="spellEnd"/>
      <w:r>
        <w:rPr>
          <w:sz w:val="28"/>
          <w:szCs w:val="28"/>
        </w:rPr>
        <w:t xml:space="preserve"> attribute. Since we are inputting this information directly from the excel </w:t>
      </w:r>
      <w:proofErr w:type="gramStart"/>
      <w:r>
        <w:rPr>
          <w:sz w:val="28"/>
          <w:szCs w:val="28"/>
        </w:rPr>
        <w:t>sheet</w:t>
      </w:r>
      <w:proofErr w:type="gramEnd"/>
      <w:r>
        <w:rPr>
          <w:sz w:val="28"/>
          <w:szCs w:val="28"/>
        </w:rPr>
        <w:t xml:space="preserve"> we do not want this to increment. </w:t>
      </w:r>
    </w:p>
    <w:p w14:paraId="4DAD425D" w14:textId="77777777" w:rsidR="002E0D47" w:rsidRPr="002E0D47" w:rsidRDefault="002E0D47" w:rsidP="002E0D47">
      <w:pPr>
        <w:pStyle w:val="ListParagraph"/>
        <w:rPr>
          <w:sz w:val="28"/>
          <w:szCs w:val="28"/>
        </w:rPr>
      </w:pPr>
    </w:p>
    <w:p w14:paraId="5E7A0556" w14:textId="77777777" w:rsidR="002E0D47" w:rsidRDefault="002E0D47" w:rsidP="002E0D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running the program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, navigate to the root folder of the program (the one that contains the excel file) and type: dotnet run CY22.xlsx</w:t>
      </w:r>
    </w:p>
    <w:p w14:paraId="53F4AEA0" w14:textId="77777777" w:rsidR="002E0D47" w:rsidRDefault="002E0D47" w:rsidP="002E0D47">
      <w:pPr>
        <w:rPr>
          <w:sz w:val="28"/>
          <w:szCs w:val="28"/>
        </w:rPr>
      </w:pPr>
    </w:p>
    <w:p w14:paraId="113B0854" w14:textId="77777777" w:rsidR="002E0D47" w:rsidRDefault="002E0D47" w:rsidP="002E0D4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Database Query Logging:</w:t>
      </w:r>
    </w:p>
    <w:p w14:paraId="37DCCE16" w14:textId="77777777" w:rsidR="004810B8" w:rsidRDefault="002E0D47" w:rsidP="002E0D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NRC program uses a </w:t>
      </w:r>
      <w:proofErr w:type="spellStart"/>
      <w:r>
        <w:rPr>
          <w:sz w:val="28"/>
          <w:szCs w:val="28"/>
        </w:rPr>
        <w:t>Nu</w:t>
      </w:r>
      <w:r w:rsidR="004810B8">
        <w:rPr>
          <w:sz w:val="28"/>
          <w:szCs w:val="28"/>
        </w:rPr>
        <w:t>get</w:t>
      </w:r>
      <w:proofErr w:type="spellEnd"/>
      <w:r w:rsidR="004810B8">
        <w:rPr>
          <w:sz w:val="28"/>
          <w:szCs w:val="28"/>
        </w:rPr>
        <w:t xml:space="preserve"> package called </w:t>
      </w:r>
      <w:proofErr w:type="spellStart"/>
      <w:r w:rsidR="004810B8">
        <w:rPr>
          <w:sz w:val="28"/>
          <w:szCs w:val="28"/>
        </w:rPr>
        <w:t>Serilog</w:t>
      </w:r>
      <w:proofErr w:type="spellEnd"/>
      <w:r w:rsidR="004810B8">
        <w:rPr>
          <w:sz w:val="28"/>
          <w:szCs w:val="28"/>
        </w:rPr>
        <w:t xml:space="preserve"> to log queries. </w:t>
      </w:r>
    </w:p>
    <w:p w14:paraId="6410B92F" w14:textId="77777777" w:rsidR="004810B8" w:rsidRDefault="004810B8" w:rsidP="004810B8">
      <w:pPr>
        <w:pStyle w:val="ListParagraph"/>
        <w:rPr>
          <w:sz w:val="28"/>
          <w:szCs w:val="28"/>
        </w:rPr>
      </w:pPr>
    </w:p>
    <w:p w14:paraId="488BF3CC" w14:textId="77777777" w:rsidR="004810B8" w:rsidRDefault="004810B8" w:rsidP="004810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logs are found in: </w:t>
      </w:r>
      <w:proofErr w:type="spellStart"/>
      <w:r w:rsidRPr="004810B8">
        <w:rPr>
          <w:sz w:val="28"/>
          <w:szCs w:val="28"/>
        </w:rPr>
        <w:t>FinalProject</w:t>
      </w:r>
      <w:proofErr w:type="spellEnd"/>
      <w:r w:rsidRPr="004810B8">
        <w:rPr>
          <w:sz w:val="28"/>
          <w:szCs w:val="28"/>
        </w:rPr>
        <w:t>\bin\Debug\net8.0-windows\logs</w:t>
      </w:r>
    </w:p>
    <w:p w14:paraId="3C14C2D5" w14:textId="77777777" w:rsidR="004810B8" w:rsidRPr="004810B8" w:rsidRDefault="004810B8" w:rsidP="004810B8">
      <w:pPr>
        <w:pStyle w:val="ListParagraph"/>
        <w:rPr>
          <w:sz w:val="28"/>
          <w:szCs w:val="28"/>
        </w:rPr>
      </w:pPr>
    </w:p>
    <w:p w14:paraId="2C037F03" w14:textId="348265B6" w:rsidR="009E766E" w:rsidRPr="002E0D47" w:rsidRDefault="004810B8" w:rsidP="004810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new log file is created everyday and contains all of the database queries that the application made during that day.</w:t>
      </w:r>
      <w:r w:rsidR="009E766E" w:rsidRPr="002E0D47">
        <w:rPr>
          <w:sz w:val="28"/>
          <w:szCs w:val="28"/>
        </w:rPr>
        <w:br/>
      </w:r>
    </w:p>
    <w:sectPr w:rsidR="009E766E" w:rsidRPr="002E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0632"/>
    <w:multiLevelType w:val="hybridMultilevel"/>
    <w:tmpl w:val="72B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7D20"/>
    <w:multiLevelType w:val="hybridMultilevel"/>
    <w:tmpl w:val="E616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531D1"/>
    <w:multiLevelType w:val="hybridMultilevel"/>
    <w:tmpl w:val="C050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1653">
    <w:abstractNumId w:val="2"/>
  </w:num>
  <w:num w:numId="2" w16cid:durableId="28143877">
    <w:abstractNumId w:val="0"/>
  </w:num>
  <w:num w:numId="3" w16cid:durableId="120621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6E"/>
    <w:rsid w:val="002E0D47"/>
    <w:rsid w:val="004810B8"/>
    <w:rsid w:val="007D5DEE"/>
    <w:rsid w:val="008668D0"/>
    <w:rsid w:val="009E766E"/>
    <w:rsid w:val="00A8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8A4C"/>
  <w15:chartTrackingRefBased/>
  <w15:docId w15:val="{657D3FED-B18B-4EBA-BE3E-FF92C3D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Wyatt</dc:creator>
  <cp:keywords/>
  <dc:description/>
  <cp:lastModifiedBy>Kopp, Wyatt</cp:lastModifiedBy>
  <cp:revision>1</cp:revision>
  <dcterms:created xsi:type="dcterms:W3CDTF">2024-11-17T19:40:00Z</dcterms:created>
  <dcterms:modified xsi:type="dcterms:W3CDTF">2024-11-17T20:07:00Z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2024-11-17T20:07:01Z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b7c38ec3-f074-4b49-8b3f-991860eb6764</vt:lpwstr>
  </property>
  <property fmtid="{D5CDD505-2E9C-101B-9397-08002B2CF9AE}" pid="8" name="MSIP_Label_ba65e3ec-2057-4a1c-aac9-900f17f24dd1_ContentBits">
    <vt:lpwstr>0</vt:lpwstr>
  </property>
</Properties>
</file>