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Group 1 – Meeting Minutes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August 27, 2025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9:00 AM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Dr. Voss’s Office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Attendees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Wyatt Morgan</w:t>
      </w:r>
      <w:r w:rsidDel="00000000" w:rsidR="00000000" w:rsidRPr="00000000">
        <w:rPr>
          <w:sz w:val="24"/>
          <w:szCs w:val="24"/>
          <w:rtl w:val="0"/>
        </w:rPr>
        <w:t xml:space="preserve"> – Project Manager / Developer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Owen Graham</w:t>
      </w:r>
      <w:r w:rsidDel="00000000" w:rsidR="00000000" w:rsidRPr="00000000">
        <w:rPr>
          <w:sz w:val="24"/>
          <w:szCs w:val="24"/>
          <w:rtl w:val="0"/>
        </w:rPr>
        <w:t xml:space="preserve"> – Documentation Handler / Developer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Corey Unruh</w:t>
      </w:r>
      <w:r w:rsidDel="00000000" w:rsidR="00000000" w:rsidRPr="00000000">
        <w:rPr>
          <w:sz w:val="24"/>
          <w:szCs w:val="24"/>
          <w:rtl w:val="0"/>
        </w:rPr>
        <w:t xml:space="preserve"> – Developer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Dr. Rob Voss</w:t>
      </w:r>
      <w:r w:rsidDel="00000000" w:rsidR="00000000" w:rsidRPr="00000000">
        <w:rPr>
          <w:sz w:val="24"/>
          <w:szCs w:val="24"/>
          <w:rtl w:val="0"/>
        </w:rPr>
        <w:t xml:space="preserve"> – Client / Stakeholder</w:t>
        <w:br w:type="textWrapping"/>
      </w:r>
    </w:p>
    <w:p w:rsidR="00000000" w:rsidDel="00000000" w:rsidP="00000000" w:rsidRDefault="00000000" w:rsidRPr="00000000" w14:paraId="00000009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Meeting Agenda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Understand project vision and target audience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desired features and priorities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deployment goals and timeline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Plan research and next steps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Establish communication expectations</w:t>
        <w:br w:type="textWrapping"/>
      </w:r>
    </w:p>
    <w:p w:rsidR="00000000" w:rsidDel="00000000" w:rsidP="00000000" w:rsidRDefault="00000000" w:rsidRPr="00000000" w14:paraId="0000000F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Summary</w:t>
      </w:r>
    </w:p>
    <w:p w:rsidR="00000000" w:rsidDel="00000000" w:rsidP="00000000" w:rsidRDefault="00000000" w:rsidRPr="00000000" w14:paraId="00000010">
      <w:pP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Vision &amp; Audience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Target Audience:</w:t>
      </w:r>
      <w:r w:rsidDel="00000000" w:rsidR="00000000" w:rsidRPr="00000000">
        <w:rPr>
          <w:sz w:val="24"/>
          <w:szCs w:val="24"/>
          <w:rtl w:val="0"/>
        </w:rPr>
        <w:t xml:space="preserve"> CPAs, accounting firms, and financial professionals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Goal:</w:t>
      </w:r>
      <w:r w:rsidDel="00000000" w:rsidR="00000000" w:rsidRPr="00000000">
        <w:rPr>
          <w:sz w:val="24"/>
          <w:szCs w:val="24"/>
          <w:rtl w:val="0"/>
        </w:rPr>
        <w:t xml:space="preserve"> Develop a full-stack bookkeeping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Long-Term Plan:</w:t>
      </w:r>
      <w:r w:rsidDel="00000000" w:rsidR="00000000" w:rsidRPr="00000000">
        <w:rPr>
          <w:sz w:val="24"/>
          <w:szCs w:val="24"/>
          <w:rtl w:val="0"/>
        </w:rPr>
        <w:t xml:space="preserve"> Eventually expand into complete accounting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April 15, 2026 Deployment Goal</w:t>
      </w:r>
      <w:r w:rsidDel="00000000" w:rsidR="00000000" w:rsidRPr="00000000">
        <w:rPr>
          <w:sz w:val="24"/>
          <w:szCs w:val="24"/>
          <w:rtl w:val="0"/>
        </w:rPr>
        <w:t xml:space="preserve"> to align with tax deadlines</w:t>
        <w:br w:type="textWrapping"/>
      </w:r>
    </w:p>
    <w:p w:rsidR="00000000" w:rsidDel="00000000" w:rsidP="00000000" w:rsidRDefault="00000000" w:rsidRPr="00000000" w14:paraId="00000015">
      <w:pP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Features &amp; Requirements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Integration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Voice-enabled chatbot assistant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assists development but doesn’t replace coding entirely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Potential tools: Gemini, Claude, ChatGPT, Eniden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Auditing &amp; Transparency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Users should be able to track money movement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Maintain an audit trail for accountability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Frontend &amp; UX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“Amazing frontend” — clean, intuitive, responsive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optics</w:t>
      </w:r>
      <w:r w:rsidDel="00000000" w:rsidR="00000000" w:rsidRPr="00000000">
        <w:rPr>
          <w:sz w:val="24"/>
          <w:szCs w:val="24"/>
          <w:rtl w:val="0"/>
        </w:rPr>
        <w:t xml:space="preserve"> and simple usability prioritized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Mobile-friendly if possible, but not required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Backend &amp; Database</w:t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 required language yet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should remain lean and optimized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Emphasis on providing clear, understandable data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Security &amp; Stability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must be secure, reliable, and stable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 &amp; Planning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Timeline: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Research phase through mid-October 2025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Focus Areas: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Bookkeeping workflows and accountant expectations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Competitor analysis — QuickBooks Online is a benchmark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Database structure and backend design approaches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Evaluating AI integration strategies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Tools &amp; Resources: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Gemini (free for students)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Claude, ChatGPT, Eniden, Flow, Suno, and other AI platforms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Q&amp;A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997.5"/>
        <w:gridCol w:w="1423.5"/>
        <w:gridCol w:w="3939"/>
        <w:tblGridChange w:id="0">
          <w:tblGrid>
            <w:gridCol w:w="3997.5"/>
            <w:gridCol w:w="1423.5"/>
            <w:gridCol w:w="393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Asked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Answer (Dr. Voss)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Who is the target audience?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Wyatt Morgan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CPAs, accounting firms, financial professionals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Is there a preferred tech stack?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Corey Unruh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preference; prioritize security, speed, and UX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How important is mobile support?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Owen Graham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required, but useful if feasible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What’s the deployment timeline?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Wyatt Morgan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MVP ready by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April 15,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Should receipt processing be local or cloud-based?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Wyatt Morgan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Prefer server-side processing for better efficiency</w:t>
            </w:r>
          </w:p>
        </w:tc>
      </w:tr>
    </w:tbl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Items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Research Phase (due by mid-October):</w:t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bookkeeping workflows and client needs</w:t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 competitors like QuickBooks Online</w:t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Draft potential database structures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Explore AI integration strategies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Setup: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and configure shared GitHub repository</w:t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 up a reusable meeting agenda template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Prepare for Next Meeting: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Summarize research findings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Propose initial high-level architecture ideas</w:t>
        <w:br w:type="textWrapping"/>
      </w:r>
    </w:p>
    <w:p w:rsidR="00000000" w:rsidDel="00000000" w:rsidP="00000000" w:rsidRDefault="00000000" w:rsidRPr="00000000" w14:paraId="00000052">
      <w:pPr>
        <w:spacing w:after="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Next Meeting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</w:t>
      </w:r>
      <w:r w:rsidDel="00000000" w:rsidR="00000000" w:rsidRPr="00000000">
        <w:rPr>
          <w:sz w:val="24"/>
          <w:szCs w:val="24"/>
          <w:rtl w:val="0"/>
        </w:rPr>
        <w:t xml:space="preserve"> Wednesday, September 10, 2025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Time:</w:t>
      </w:r>
      <w:r w:rsidDel="00000000" w:rsidR="00000000" w:rsidRPr="00000000">
        <w:rPr>
          <w:sz w:val="24"/>
          <w:szCs w:val="24"/>
          <w:rtl w:val="0"/>
        </w:rPr>
        <w:t xml:space="preserve"> 8:30 AM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Location:</w:t>
      </w:r>
      <w:r w:rsidDel="00000000" w:rsidR="00000000" w:rsidRPr="00000000">
        <w:rPr>
          <w:sz w:val="24"/>
          <w:szCs w:val="24"/>
          <w:rtl w:val="0"/>
        </w:rPr>
        <w:t xml:space="preserve"> Dr. Voss’s Office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