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23531F3" w:rsidRDefault="623531F3" w14:paraId="696CBE97" w14:textId="44B685A8">
      <w:bookmarkStart w:name="_GoBack" w:id="0"/>
      <w:bookmarkEnd w:id="0"/>
      <w:proofErr w:type="gramStart"/>
      <w:r>
        <w:t>Log Book</w:t>
      </w:r>
      <w:proofErr w:type="gramEnd"/>
      <w:r>
        <w:t xml:space="preserve"> | Group 2</w:t>
      </w:r>
    </w:p>
    <w:p w:rsidR="623531F3" w:rsidP="623531F3" w:rsidRDefault="623531F3" w14:paraId="2B1C8329" w14:textId="79335F99">
      <w:r>
        <w:t>Datasheets</w:t>
      </w:r>
    </w:p>
    <w:p w:rsidR="623531F3" w:rsidP="623531F3" w:rsidRDefault="005C7740" w14:paraId="57F1295E" w14:textId="23BC253B">
      <w:hyperlink r:id="rId5">
        <w:r w:rsidRPr="623531F3" w:rsidR="623531F3">
          <w:rPr>
            <w:rStyle w:val="Hyperlink"/>
          </w:rPr>
          <w:t>LTL-4221N</w:t>
        </w:r>
      </w:hyperlink>
    </w:p>
    <w:p w:rsidR="623531F3" w:rsidP="623531F3" w:rsidRDefault="005C7740" w14:paraId="5557A316" w14:textId="25D6D50F">
      <w:hyperlink r:id="rId6">
        <w:r w:rsidRPr="623531F3" w:rsidR="623531F3">
          <w:rPr>
            <w:rStyle w:val="Hyperlink"/>
          </w:rPr>
          <w:t>ZTX458</w:t>
        </w:r>
      </w:hyperlink>
    </w:p>
    <w:p w:rsidR="623531F3" w:rsidP="623531F3" w:rsidRDefault="005C7740" w14:paraId="31F18A26" w14:textId="1F388D91">
      <w:hyperlink r:id="rId7">
        <w:r w:rsidRPr="623531F3" w:rsidR="623531F3">
          <w:rPr>
            <w:rStyle w:val="Hyperlink"/>
          </w:rPr>
          <w:t>74HC585N</w:t>
        </w:r>
      </w:hyperlink>
    </w:p>
    <w:p w:rsidR="623531F3" w:rsidP="623531F3" w:rsidRDefault="005C7740" w14:paraId="13104244" w14:textId="641D61C8">
      <w:hyperlink r:id="rId8">
        <w:r w:rsidRPr="623531F3" w:rsidR="623531F3">
          <w:rPr>
            <w:rStyle w:val="Hyperlink"/>
          </w:rPr>
          <w:t>74LS04N</w:t>
        </w:r>
      </w:hyperlink>
    </w:p>
    <w:p w:rsidR="623531F3" w:rsidP="623531F3" w:rsidRDefault="005C7740" w14:paraId="26A515F7" w14:textId="61380C0D">
      <w:hyperlink r:id="R823994a08fe14469">
        <w:r w:rsidRPr="2888159C" w:rsidR="10C96810">
          <w:rPr>
            <w:rStyle w:val="Hyperlink"/>
          </w:rPr>
          <w:t>74LS138N</w:t>
        </w:r>
      </w:hyperlink>
    </w:p>
    <w:p w:rsidR="2888159C" w:rsidP="2888159C" w:rsidRDefault="2888159C" w14:paraId="574195FF" w14:textId="7740A1E3">
      <w:pPr>
        <w:pStyle w:val="Normal"/>
      </w:pPr>
      <w:hyperlink r:id="Rd57ebe0207e9482b">
        <w:r w:rsidRPr="5E2F1F82" w:rsidR="2888159C">
          <w:rPr>
            <w:rStyle w:val="Hyperlink"/>
          </w:rPr>
          <w:t>TMP35</w:t>
        </w:r>
      </w:hyperlink>
    </w:p>
    <w:p w:rsidR="5E2F1F82" w:rsidP="5E2F1F82" w:rsidRDefault="5E2F1F82" w14:paraId="481EAFE1" w14:textId="7E84F331">
      <w:pPr>
        <w:pStyle w:val="Normal"/>
      </w:pPr>
      <w:hyperlink r:id="Rcf640147d13d42b1">
        <w:r w:rsidRPr="5E2F1F82" w:rsidR="5E2F1F82">
          <w:rPr>
            <w:rStyle w:val="Hyperlink"/>
          </w:rPr>
          <w:t>ALS-PT243</w:t>
        </w:r>
      </w:hyperlink>
    </w:p>
    <w:p w:rsidR="623531F3" w:rsidP="10C96810" w:rsidRDefault="623531F3" w14:paraId="68F8769F" w14:textId="0403B70D">
      <w:pPr>
        <w:rPr>
          <w:rFonts w:ascii="Calibri" w:hAnsi="Calibri" w:eastAsia="Calibri" w:cs="Calibri"/>
          <w:color w:val="000000" w:themeColor="text1"/>
        </w:rPr>
      </w:pPr>
      <w:r>
        <w:br w:type="page"/>
      </w:r>
      <w:r w:rsidRPr="10C96810" w:rsidR="10C96810">
        <w:rPr>
          <w:rFonts w:ascii="Calibri" w:hAnsi="Calibri" w:eastAsia="Calibri" w:cs="Calibri"/>
          <w:b/>
          <w:bCs/>
          <w:sz w:val="24"/>
          <w:szCs w:val="24"/>
        </w:rPr>
        <w:t>WEEK 2 - January 16 - January 22, 2022</w:t>
      </w:r>
      <w:r>
        <w:br/>
      </w:r>
      <w:r w:rsidRPr="10C96810" w:rsidR="10C96810">
        <w:rPr>
          <w:rFonts w:ascii="Calibri" w:hAnsi="Calibri" w:eastAsia="Calibri" w:cs="Calibri"/>
          <w:color w:val="000000" w:themeColor="text1"/>
        </w:rPr>
        <w:t>PATTERN A</w:t>
      </w:r>
    </w:p>
    <w:p w:rsidR="623531F3" w:rsidP="623531F3" w:rsidRDefault="623531F3" w14:paraId="2E0C9937" w14:textId="73BC4865">
      <w:pPr>
        <w:rPr>
          <w:rFonts w:ascii="Calibri" w:hAnsi="Calibri" w:eastAsia="Calibri" w:cs="Calibri"/>
          <w:color w:val="000000" w:themeColor="text1"/>
        </w:rPr>
      </w:pPr>
      <w:r>
        <w:rPr>
          <w:noProof/>
        </w:rPr>
        <w:drawing>
          <wp:inline distT="0" distB="0" distL="0" distR="0" wp14:anchorId="2BBE16EC" wp14:editId="2B733B96">
            <wp:extent cx="4572000" cy="3543300"/>
            <wp:effectExtent l="0" t="0" r="0" b="0"/>
            <wp:docPr id="1310245864" name="Picture 131024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3543300"/>
                    </a:xfrm>
                    <a:prstGeom prst="rect">
                      <a:avLst/>
                    </a:prstGeom>
                  </pic:spPr>
                </pic:pic>
              </a:graphicData>
            </a:graphic>
          </wp:inline>
        </w:drawing>
      </w:r>
    </w:p>
    <w:p w:rsidR="623531F3" w:rsidP="623531F3" w:rsidRDefault="623531F3" w14:paraId="760F16DF" w14:textId="6899F630">
      <w:pPr>
        <w:rPr>
          <w:rFonts w:ascii="Calibri" w:hAnsi="Calibri" w:eastAsia="Calibri" w:cs="Calibri"/>
          <w:color w:val="000000" w:themeColor="text1"/>
        </w:rPr>
      </w:pPr>
      <w:r w:rsidRPr="623531F3">
        <w:rPr>
          <w:rFonts w:ascii="Calibri" w:hAnsi="Calibri" w:eastAsia="Calibri" w:cs="Calibri"/>
          <w:color w:val="000000" w:themeColor="text1"/>
        </w:rPr>
        <w:t>PATTERN B</w:t>
      </w:r>
    </w:p>
    <w:p w:rsidR="623531F3" w:rsidP="623531F3" w:rsidRDefault="623531F3" w14:paraId="1FE1AB73" w14:textId="39C5B010">
      <w:pPr>
        <w:rPr>
          <w:rFonts w:ascii="Calibri" w:hAnsi="Calibri" w:eastAsia="Calibri" w:cs="Calibri"/>
          <w:color w:val="000000" w:themeColor="text1"/>
        </w:rPr>
      </w:pPr>
      <w:r>
        <w:rPr>
          <w:noProof/>
        </w:rPr>
        <w:drawing>
          <wp:inline distT="0" distB="0" distL="0" distR="0" wp14:anchorId="2F4E85F3" wp14:editId="3366F2FF">
            <wp:extent cx="4572000" cy="3619500"/>
            <wp:effectExtent l="0" t="0" r="0" b="0"/>
            <wp:docPr id="532326449" name="Picture 53232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619500"/>
                    </a:xfrm>
                    <a:prstGeom prst="rect">
                      <a:avLst/>
                    </a:prstGeom>
                  </pic:spPr>
                </pic:pic>
              </a:graphicData>
            </a:graphic>
          </wp:inline>
        </w:drawing>
      </w:r>
    </w:p>
    <w:p w:rsidR="623531F3" w:rsidP="623531F3" w:rsidRDefault="623531F3" w14:paraId="562943FD" w14:textId="135CD7A8">
      <w:pPr>
        <w:rPr>
          <w:rFonts w:ascii="Calibri" w:hAnsi="Calibri" w:eastAsia="Calibri" w:cs="Calibri"/>
          <w:color w:val="000000" w:themeColor="text1"/>
        </w:rPr>
      </w:pPr>
      <w:r w:rsidRPr="2888159C" w:rsidR="623531F3">
        <w:rPr>
          <w:rFonts w:ascii="Calibri" w:hAnsi="Calibri" w:eastAsia="Calibri" w:cs="Calibri"/>
          <w:color w:val="000000" w:themeColor="text1" w:themeTint="FF" w:themeShade="FF"/>
        </w:rPr>
        <w:t xml:space="preserve">TIMING DIAGRAMS </w:t>
      </w:r>
    </w:p>
    <w:p w:rsidR="623531F3" w:rsidP="2888159C" w:rsidRDefault="623531F3" w14:paraId="367BA2A1" w14:textId="498A92D5">
      <w:pPr>
        <w:pStyle w:val="Normal"/>
      </w:pPr>
      <w:r w:rsidR="2888159C">
        <w:drawing>
          <wp:inline wp14:editId="4EA63D5E" wp14:anchorId="7C5DEFC7">
            <wp:extent cx="5357177" cy="6838950"/>
            <wp:effectExtent l="0" t="0" r="0" b="0"/>
            <wp:docPr id="2023652556" name="" title=""/>
            <wp:cNvGraphicFramePr>
              <a:graphicFrameLocks noChangeAspect="1"/>
            </wp:cNvGraphicFramePr>
            <a:graphic>
              <a:graphicData uri="http://schemas.openxmlformats.org/drawingml/2006/picture">
                <pic:pic>
                  <pic:nvPicPr>
                    <pic:cNvPr id="0" name=""/>
                    <pic:cNvPicPr/>
                  </pic:nvPicPr>
                  <pic:blipFill>
                    <a:blip r:embed="R0127ff1fd0b5445a">
                      <a:extLst>
                        <a:ext xmlns:a="http://schemas.openxmlformats.org/drawingml/2006/main" uri="{28A0092B-C50C-407E-A947-70E740481C1C}">
                          <a14:useLocalDpi val="0"/>
                        </a:ext>
                      </a:extLst>
                    </a:blip>
                    <a:stretch>
                      <a:fillRect/>
                    </a:stretch>
                  </pic:blipFill>
                  <pic:spPr>
                    <a:xfrm>
                      <a:off x="0" y="0"/>
                      <a:ext cx="5357177" cy="6838950"/>
                    </a:xfrm>
                    <a:prstGeom prst="rect">
                      <a:avLst/>
                    </a:prstGeom>
                  </pic:spPr>
                </pic:pic>
              </a:graphicData>
            </a:graphic>
          </wp:inline>
        </w:drawing>
      </w:r>
    </w:p>
    <w:p w:rsidR="623531F3" w:rsidP="623531F3" w:rsidRDefault="623531F3" w14:paraId="1B524ABB" w14:textId="1B5D45BC">
      <w:pPr>
        <w:rPr>
          <w:rFonts w:ascii="Calibri" w:hAnsi="Calibri" w:eastAsia="Calibri" w:cs="Calibri"/>
          <w:color w:val="000000" w:themeColor="text1"/>
        </w:rPr>
      </w:pPr>
      <w:r w:rsidRPr="623531F3">
        <w:rPr>
          <w:rFonts w:ascii="Calibri" w:hAnsi="Calibri" w:eastAsia="Calibri" w:cs="Calibri"/>
          <w:color w:val="000000" w:themeColor="text1"/>
        </w:rPr>
        <w:t>ROW CONTROL CIRCUIT (Had issues)</w:t>
      </w:r>
    </w:p>
    <w:p w:rsidR="00774DCC" w:rsidP="623531F3" w:rsidRDefault="623531F3" w14:paraId="25CA1C41" w14:textId="77777777">
      <w:pPr>
        <w:rPr>
          <w:rFonts w:ascii="Calibri" w:hAnsi="Calibri" w:eastAsia="Calibri" w:cs="Calibri"/>
          <w:color w:val="000000" w:themeColor="text1"/>
        </w:rPr>
      </w:pPr>
      <w:r>
        <w:rPr>
          <w:noProof/>
        </w:rPr>
        <w:drawing>
          <wp:inline distT="0" distB="0" distL="0" distR="0" wp14:anchorId="212E2010" wp14:editId="6FACF2AB">
            <wp:extent cx="5943600" cy="1724025"/>
            <wp:effectExtent l="0" t="0" r="0" b="0"/>
            <wp:docPr id="568802896" name="Picture 56880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724025"/>
                    </a:xfrm>
                    <a:prstGeom prst="rect">
                      <a:avLst/>
                    </a:prstGeom>
                  </pic:spPr>
                </pic:pic>
              </a:graphicData>
            </a:graphic>
          </wp:inline>
        </w:drawing>
      </w:r>
    </w:p>
    <w:p w:rsidR="623531F3" w:rsidP="623531F3" w:rsidRDefault="623531F3" w14:paraId="75D5802D" w14:textId="54A3AA53">
      <w:pPr>
        <w:rPr>
          <w:rFonts w:ascii="Calibri" w:hAnsi="Calibri" w:eastAsia="Calibri" w:cs="Calibri"/>
          <w:color w:val="000000" w:themeColor="text1"/>
        </w:rPr>
      </w:pPr>
      <w:r w:rsidRPr="623531F3">
        <w:rPr>
          <w:rFonts w:ascii="Calibri" w:hAnsi="Calibri" w:eastAsia="Calibri" w:cs="Calibri"/>
          <w:color w:val="000000" w:themeColor="text1"/>
        </w:rPr>
        <w:t xml:space="preserve">For some reason, despite the transistors getting 5V the LEDs would not turn on. Despite this issue we are confident that this circuit would work if applied. </w:t>
      </w:r>
    </w:p>
    <w:p w:rsidR="623531F3" w:rsidP="623531F3" w:rsidRDefault="623531F3" w14:paraId="20AA0A82" w14:textId="2E3A0CD1">
      <w:pPr>
        <w:rPr>
          <w:rFonts w:ascii="Calibri" w:hAnsi="Calibri" w:eastAsia="Calibri" w:cs="Calibri"/>
          <w:color w:val="000000" w:themeColor="text1"/>
        </w:rPr>
      </w:pPr>
    </w:p>
    <w:p w:rsidR="623531F3" w:rsidP="623531F3" w:rsidRDefault="623531F3" w14:paraId="7F8808A1" w14:textId="78CBF7A6">
      <w:pPr>
        <w:rPr>
          <w:rFonts w:ascii="Calibri" w:hAnsi="Calibri" w:eastAsia="Calibri" w:cs="Calibri"/>
          <w:color w:val="000000" w:themeColor="text1"/>
        </w:rPr>
      </w:pPr>
      <w:r w:rsidRPr="623531F3">
        <w:rPr>
          <w:rFonts w:ascii="Calibri" w:hAnsi="Calibri" w:eastAsia="Calibri" w:cs="Calibri"/>
          <w:color w:val="000000" w:themeColor="text1"/>
        </w:rPr>
        <w:t>Can you still produce the designated LED pattern?</w:t>
      </w:r>
      <w:r>
        <w:br/>
      </w:r>
      <w:r w:rsidRPr="623531F3">
        <w:rPr>
          <w:rFonts w:ascii="Calibri" w:hAnsi="Calibri" w:eastAsia="Calibri" w:cs="Calibri"/>
          <w:color w:val="000000" w:themeColor="text1"/>
        </w:rPr>
        <w:t xml:space="preserve">When we discussed this, we both agreed that you could sort of. Although you couldn’t display the pattern ESE at once, due to the refresh rate of the human eye and the speed at which you can turn on and off the individual LEDS we theorized that you could most likely trick the brain into perceiving the pattern as desired with some clever programming of the display. </w:t>
      </w:r>
    </w:p>
    <w:p w:rsidR="623531F3" w:rsidP="623531F3" w:rsidRDefault="623531F3" w14:paraId="40C69A4F" w14:textId="654EB84B">
      <w:pPr>
        <w:rPr>
          <w:rFonts w:ascii="Calibri" w:hAnsi="Calibri" w:eastAsia="Calibri" w:cs="Calibri"/>
          <w:color w:val="000000" w:themeColor="text1"/>
        </w:rPr>
      </w:pPr>
    </w:p>
    <w:p w:rsidR="623531F3" w:rsidP="623531F3" w:rsidRDefault="623531F3" w14:paraId="7D101B6D" w14:textId="3B591BF5">
      <w:pPr>
        <w:rPr>
          <w:rFonts w:ascii="Calibri" w:hAnsi="Calibri" w:eastAsia="Calibri" w:cs="Calibri"/>
          <w:color w:val="000000" w:themeColor="text1"/>
        </w:rPr>
      </w:pPr>
    </w:p>
    <w:p w:rsidR="623531F3" w:rsidP="10C96810" w:rsidRDefault="10C96810" w14:paraId="4C75BB11" w14:textId="7D55A815">
      <w:pPr>
        <w:rPr>
          <w:rFonts w:ascii="Calibri" w:hAnsi="Calibri" w:eastAsia="Calibri" w:cs="Calibri"/>
          <w:b/>
          <w:bCs/>
          <w:sz w:val="24"/>
          <w:szCs w:val="24"/>
        </w:rPr>
      </w:pPr>
      <w:r w:rsidRPr="10C96810">
        <w:rPr>
          <w:rFonts w:ascii="Calibri" w:hAnsi="Calibri" w:eastAsia="Calibri" w:cs="Calibri"/>
          <w:b/>
          <w:bCs/>
          <w:sz w:val="24"/>
          <w:szCs w:val="24"/>
        </w:rPr>
        <w:t>Week 3 - January 23 - January 29, 2022</w:t>
      </w:r>
    </w:p>
    <w:p w:rsidR="10C96810" w:rsidP="10C96810" w:rsidRDefault="10C96810" w14:paraId="05712EDF" w14:textId="1CE36B13">
      <w:pPr>
        <w:rPr>
          <w:rFonts w:ascii="Calibri" w:hAnsi="Calibri" w:eastAsia="Calibri" w:cs="Calibri"/>
          <w:b/>
          <w:bCs/>
          <w:sz w:val="24"/>
          <w:szCs w:val="24"/>
        </w:rPr>
      </w:pPr>
    </w:p>
    <w:p w:rsidR="10C96810" w:rsidP="10C96810" w:rsidRDefault="10C96810" w14:paraId="5E18E7D2" w14:textId="6AAADC28">
      <w:pPr>
        <w:rPr>
          <w:rFonts w:ascii="Calibri" w:hAnsi="Calibri" w:eastAsia="Calibri" w:cs="Calibri"/>
          <w:b/>
          <w:bCs/>
          <w:sz w:val="24"/>
          <w:szCs w:val="24"/>
        </w:rPr>
      </w:pPr>
    </w:p>
    <w:p w:rsidR="10C96810" w:rsidP="10C96810" w:rsidRDefault="10C96810" w14:paraId="5C29D799" w14:textId="15120CEF">
      <w:pPr>
        <w:rPr>
          <w:rFonts w:ascii="Calibri" w:hAnsi="Calibri" w:eastAsia="Calibri" w:cs="Calibri"/>
          <w:sz w:val="24"/>
          <w:szCs w:val="24"/>
        </w:rPr>
      </w:pPr>
      <w:r w:rsidRPr="10C96810">
        <w:rPr>
          <w:rFonts w:ascii="Calibri" w:hAnsi="Calibri" w:eastAsia="Calibri" w:cs="Calibri"/>
          <w:sz w:val="24"/>
          <w:szCs w:val="24"/>
        </w:rPr>
        <w:t xml:space="preserve">For the row control our original plan was to have a 2-D array holding </w:t>
      </w:r>
      <w:r w:rsidRPr="10C96810" w:rsidR="007B7526">
        <w:rPr>
          <w:rFonts w:ascii="Calibri" w:hAnsi="Calibri" w:eastAsia="Calibri" w:cs="Calibri"/>
          <w:sz w:val="24"/>
          <w:szCs w:val="24"/>
        </w:rPr>
        <w:t>all</w:t>
      </w:r>
      <w:r w:rsidRPr="10C96810">
        <w:rPr>
          <w:rFonts w:ascii="Calibri" w:hAnsi="Calibri" w:eastAsia="Calibri" w:cs="Calibri"/>
          <w:sz w:val="24"/>
          <w:szCs w:val="24"/>
        </w:rPr>
        <w:t xml:space="preserve"> the information of the ESE! output but we found that approach to be too inefficient, after brainstorming and taking another look at the pattern we noticed that some of the rows had the same pattern and that instead of storing information for 6 different rows we only need to store 3 unique row patterns.</w:t>
      </w:r>
    </w:p>
    <w:p w:rsidR="10C96810" w:rsidP="10C96810" w:rsidRDefault="10C96810" w14:paraId="58B115F0" w14:textId="6F0FD5B0">
      <w:r>
        <w:rPr>
          <w:noProof/>
        </w:rPr>
        <w:drawing>
          <wp:inline distT="0" distB="0" distL="0" distR="0" wp14:anchorId="3E62A9E8" wp14:editId="553250DB">
            <wp:extent cx="6457950" cy="1372314"/>
            <wp:effectExtent l="0" t="0" r="0" b="0"/>
            <wp:docPr id="1560773071" name="Picture 156077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457950" cy="1372314"/>
                    </a:xfrm>
                    <a:prstGeom prst="rect">
                      <a:avLst/>
                    </a:prstGeom>
                  </pic:spPr>
                </pic:pic>
              </a:graphicData>
            </a:graphic>
          </wp:inline>
        </w:drawing>
      </w:r>
    </w:p>
    <w:p w:rsidR="009D4323" w:rsidRDefault="009D4323" w14:paraId="5CEDE799" w14:textId="77777777">
      <w:r>
        <w:br w:type="page"/>
      </w:r>
    </w:p>
    <w:p w:rsidR="10C96810" w:rsidP="770C8457" w:rsidRDefault="10C96810" w14:paraId="30C6F628" w14:textId="0221B0FA">
      <w:pPr>
        <w:rPr>
          <w:b w:val="1"/>
          <w:bCs w:val="1"/>
        </w:rPr>
      </w:pPr>
      <w:r w:rsidRPr="2888159C" w:rsidR="2E8D7DA8">
        <w:rPr>
          <w:b w:val="1"/>
          <w:bCs w:val="1"/>
        </w:rPr>
        <w:t>Week 4</w:t>
      </w:r>
      <w:r w:rsidRPr="2888159C" w:rsidR="246F178E">
        <w:rPr>
          <w:b w:val="1"/>
          <w:bCs w:val="1"/>
        </w:rPr>
        <w:t xml:space="preserve"> - January 30 - February 05, 2022</w:t>
      </w:r>
    </w:p>
    <w:p w:rsidR="2888159C" w:rsidP="2888159C" w:rsidRDefault="2888159C" w14:paraId="5B3407CC" w14:textId="3973A0C4">
      <w:pPr>
        <w:pStyle w:val="Normal"/>
      </w:pPr>
      <w:r w:rsidR="2888159C">
        <w:drawing>
          <wp:inline wp14:editId="2033183C" wp14:anchorId="002597F3">
            <wp:extent cx="4000500" cy="4572000"/>
            <wp:effectExtent l="0" t="0" r="0" b="0"/>
            <wp:docPr id="1158156768" name="" title=""/>
            <wp:cNvGraphicFramePr>
              <a:graphicFrameLocks noChangeAspect="1"/>
            </wp:cNvGraphicFramePr>
            <a:graphic>
              <a:graphicData uri="http://schemas.openxmlformats.org/drawingml/2006/picture">
                <pic:pic>
                  <pic:nvPicPr>
                    <pic:cNvPr id="0" name=""/>
                    <pic:cNvPicPr/>
                  </pic:nvPicPr>
                  <pic:blipFill>
                    <a:blip r:embed="R15e35deb85a9419e">
                      <a:extLst>
                        <a:ext xmlns:a="http://schemas.openxmlformats.org/drawingml/2006/main" uri="{28A0092B-C50C-407E-A947-70E740481C1C}">
                          <a14:useLocalDpi val="0"/>
                        </a:ext>
                      </a:extLst>
                    </a:blip>
                    <a:stretch>
                      <a:fillRect/>
                    </a:stretch>
                  </pic:blipFill>
                  <pic:spPr>
                    <a:xfrm>
                      <a:off x="0" y="0"/>
                      <a:ext cx="4000500" cy="4572000"/>
                    </a:xfrm>
                    <a:prstGeom prst="rect">
                      <a:avLst/>
                    </a:prstGeom>
                  </pic:spPr>
                </pic:pic>
              </a:graphicData>
            </a:graphic>
          </wp:inline>
        </w:drawing>
      </w:r>
    </w:p>
    <w:p w:rsidR="2888159C" w:rsidP="2888159C" w:rsidRDefault="2888159C" w14:paraId="76C77CEE" w14:textId="7102D588">
      <w:pPr>
        <w:pStyle w:val="Normal"/>
      </w:pPr>
      <w:r w:rsidR="2888159C">
        <w:drawing>
          <wp:inline wp14:editId="29582555" wp14:anchorId="3DBDD411">
            <wp:extent cx="4005024" cy="4610100"/>
            <wp:effectExtent l="0" t="0" r="0" b="0"/>
            <wp:docPr id="119468715" name="" title=""/>
            <wp:cNvGraphicFramePr>
              <a:graphicFrameLocks noChangeAspect="1"/>
            </wp:cNvGraphicFramePr>
            <a:graphic>
              <a:graphicData uri="http://schemas.openxmlformats.org/drawingml/2006/picture">
                <pic:pic>
                  <pic:nvPicPr>
                    <pic:cNvPr id="0" name=""/>
                    <pic:cNvPicPr/>
                  </pic:nvPicPr>
                  <pic:blipFill>
                    <a:blip r:embed="Re1695cf2a72f4489">
                      <a:extLst>
                        <a:ext xmlns:a="http://schemas.openxmlformats.org/drawingml/2006/main" uri="{28A0092B-C50C-407E-A947-70E740481C1C}">
                          <a14:useLocalDpi val="0"/>
                        </a:ext>
                      </a:extLst>
                    </a:blip>
                    <a:stretch>
                      <a:fillRect/>
                    </a:stretch>
                  </pic:blipFill>
                  <pic:spPr>
                    <a:xfrm>
                      <a:off x="0" y="0"/>
                      <a:ext cx="4005024" cy="4610100"/>
                    </a:xfrm>
                    <a:prstGeom prst="rect">
                      <a:avLst/>
                    </a:prstGeom>
                  </pic:spPr>
                </pic:pic>
              </a:graphicData>
            </a:graphic>
          </wp:inline>
        </w:drawing>
      </w:r>
    </w:p>
    <w:p w:rsidR="45C67D5D" w:rsidRDefault="45C67D5D" w14:paraId="745C3041" w14:textId="097F7907"/>
    <w:p w:rsidR="623531F3" w:rsidP="623531F3" w:rsidRDefault="623531F3" w14:paraId="53CDCD9F" w14:textId="3DAA9B8C">
      <w:pPr>
        <w:rPr>
          <w:rFonts w:ascii="Calibri" w:hAnsi="Calibri" w:eastAsia="Calibri" w:cs="Calibri"/>
          <w:sz w:val="24"/>
          <w:szCs w:val="24"/>
        </w:rPr>
      </w:pPr>
    </w:p>
    <w:p w:rsidR="2E8D7DA8" w:rsidP="2E8D7DA8" w:rsidRDefault="2E8D7DA8" w14:paraId="71BFFE23" w14:textId="5553F4BD">
      <w:pPr>
        <w:pStyle w:val="Normal"/>
        <w:rPr>
          <w:rFonts w:ascii="Calibri" w:hAnsi="Calibri" w:eastAsia="Calibri" w:cs="Calibri"/>
          <w:sz w:val="24"/>
          <w:szCs w:val="24"/>
        </w:rPr>
      </w:pPr>
      <w:r w:rsidRPr="2E8D7DA8" w:rsidR="2E8D7DA8">
        <w:rPr>
          <w:rFonts w:ascii="Calibri" w:hAnsi="Calibri" w:eastAsia="Calibri" w:cs="Calibri"/>
          <w:sz w:val="24"/>
          <w:szCs w:val="24"/>
        </w:rPr>
        <w:t>1. takes text input</w:t>
      </w:r>
    </w:p>
    <w:p w:rsidR="2E8D7DA8" w:rsidP="2E8D7DA8" w:rsidRDefault="2E8D7DA8" w14:paraId="4ADAC6A8" w14:textId="7A2E4B1C">
      <w:pPr>
        <w:pStyle w:val="Normal"/>
        <w:rPr>
          <w:rFonts w:ascii="Calibri" w:hAnsi="Calibri" w:eastAsia="Calibri" w:cs="Calibri"/>
          <w:sz w:val="24"/>
          <w:szCs w:val="24"/>
        </w:rPr>
      </w:pPr>
      <w:r w:rsidRPr="2E8D7DA8" w:rsidR="2E8D7DA8">
        <w:rPr>
          <w:rFonts w:ascii="Calibri" w:hAnsi="Calibri" w:eastAsia="Calibri" w:cs="Calibri"/>
          <w:sz w:val="24"/>
          <w:szCs w:val="24"/>
        </w:rPr>
        <w:t>2. calculates length of array (6 per letter/number, 2 per punctuation, 1 space between each character)</w:t>
      </w:r>
    </w:p>
    <w:p w:rsidR="2E8D7DA8" w:rsidP="2E8D7DA8" w:rsidRDefault="2E8D7DA8" w14:paraId="7221B1E3" w14:textId="7C94B4AE">
      <w:pPr>
        <w:pStyle w:val="ListParagraph"/>
        <w:numPr>
          <w:ilvl w:val="0"/>
          <w:numId w:val="3"/>
        </w:numPr>
        <w:rPr>
          <w:rFonts w:ascii="Calibri" w:hAnsi="Calibri" w:eastAsia="Calibri" w:cs="Calibri" w:asciiTheme="minorAscii" w:hAnsiTheme="minorAscii" w:eastAsiaTheme="minorAscii" w:cstheme="minorAscii"/>
          <w:sz w:val="24"/>
          <w:szCs w:val="24"/>
        </w:rPr>
      </w:pPr>
      <w:r w:rsidRPr="2E8D7DA8" w:rsidR="2E8D7DA8">
        <w:rPr>
          <w:rFonts w:ascii="Calibri" w:hAnsi="Calibri" w:eastAsia="Calibri" w:cs="Calibri"/>
          <w:sz w:val="24"/>
          <w:szCs w:val="24"/>
        </w:rPr>
        <w:t>Will need to be able to tell the difference between a normal character and a punctuation</w:t>
      </w:r>
    </w:p>
    <w:p w:rsidR="2E8D7DA8" w:rsidP="2E8D7DA8" w:rsidRDefault="2E8D7DA8" w14:paraId="489C5592" w14:textId="11958C56">
      <w:pPr>
        <w:pStyle w:val="Normal"/>
        <w:rPr>
          <w:rFonts w:ascii="Calibri" w:hAnsi="Calibri" w:eastAsia="Calibri" w:cs="Calibri"/>
          <w:sz w:val="24"/>
          <w:szCs w:val="24"/>
        </w:rPr>
      </w:pPr>
      <w:r w:rsidRPr="2E8D7DA8" w:rsidR="2E8D7DA8">
        <w:rPr>
          <w:rFonts w:ascii="Calibri" w:hAnsi="Calibri" w:eastAsia="Calibri" w:cs="Calibri"/>
          <w:sz w:val="24"/>
          <w:szCs w:val="24"/>
        </w:rPr>
        <w:t>3. combines premade arrays of the corresponding characters into the “master” array</w:t>
      </w:r>
    </w:p>
    <w:p w:rsidR="2E8D7DA8" w:rsidP="2E8D7DA8" w:rsidRDefault="2E8D7DA8" w14:paraId="5B246DAD" w14:textId="78AB3A86">
      <w:pPr>
        <w:pStyle w:val="Normal"/>
        <w:rPr>
          <w:rFonts w:ascii="Calibri" w:hAnsi="Calibri" w:eastAsia="Calibri" w:cs="Calibri"/>
          <w:sz w:val="24"/>
          <w:szCs w:val="24"/>
        </w:rPr>
      </w:pPr>
      <w:r w:rsidRPr="2E8D7DA8" w:rsidR="2E8D7DA8">
        <w:rPr>
          <w:rFonts w:ascii="Calibri" w:hAnsi="Calibri" w:eastAsia="Calibri" w:cs="Calibri"/>
          <w:sz w:val="24"/>
          <w:szCs w:val="24"/>
        </w:rPr>
        <w:t>4. array is printed row by row and if needed the text is scrolled</w:t>
      </w:r>
    </w:p>
    <w:p w:rsidR="2E8D7DA8" w:rsidP="2E8D7DA8" w:rsidRDefault="2E8D7DA8" w14:paraId="05BDF859" w14:textId="745EA451">
      <w:pPr>
        <w:pStyle w:val="Normal"/>
        <w:rPr>
          <w:rFonts w:ascii="Calibri" w:hAnsi="Calibri" w:eastAsia="Calibri" w:cs="Calibri"/>
          <w:sz w:val="24"/>
          <w:szCs w:val="24"/>
        </w:rPr>
      </w:pPr>
    </w:p>
    <w:p w:rsidR="770C8457" w:rsidP="770C8457" w:rsidRDefault="770C8457" w14:paraId="0896C78A" w14:textId="7D7A602A">
      <w:pPr>
        <w:pStyle w:val="Normal"/>
        <w:rPr>
          <w:rFonts w:ascii="Calibri" w:hAnsi="Calibri" w:eastAsia="Calibri" w:cs="Calibri"/>
          <w:sz w:val="24"/>
          <w:szCs w:val="24"/>
        </w:rPr>
      </w:pPr>
    </w:p>
    <w:p w:rsidR="130AEE15" w:rsidP="770C8457" w:rsidRDefault="130AEE15" w14:paraId="000AD6E2" w14:textId="0111B3A3">
      <w:pPr>
        <w:pStyle w:val="Normal"/>
        <w:rPr>
          <w:rFonts w:ascii="Calibri" w:hAnsi="Calibri" w:eastAsia="Calibri" w:cs="Calibri"/>
          <w:b w:val="1"/>
          <w:bCs w:val="1"/>
          <w:sz w:val="24"/>
          <w:szCs w:val="24"/>
        </w:rPr>
      </w:pPr>
      <w:r w:rsidRPr="770C8457" w:rsidR="130AEE15">
        <w:rPr>
          <w:rFonts w:ascii="Calibri" w:hAnsi="Calibri" w:eastAsia="Calibri" w:cs="Calibri"/>
          <w:b w:val="1"/>
          <w:bCs w:val="1"/>
          <w:sz w:val="24"/>
          <w:szCs w:val="24"/>
        </w:rPr>
        <w:t>Week 5</w:t>
      </w:r>
      <w:r w:rsidRPr="770C8457" w:rsidR="056D8148">
        <w:rPr>
          <w:rFonts w:ascii="Calibri" w:hAnsi="Calibri" w:eastAsia="Calibri" w:cs="Calibri"/>
          <w:b w:val="1"/>
          <w:bCs w:val="1"/>
          <w:sz w:val="24"/>
          <w:szCs w:val="24"/>
        </w:rPr>
        <w:t xml:space="preserve"> - </w:t>
      </w:r>
      <w:r w:rsidRPr="770C8457" w:rsidR="056D8148">
        <w:rPr>
          <w:rFonts w:ascii="Calibri" w:hAnsi="Calibri" w:eastAsia="Calibri" w:cs="Calibri"/>
          <w:b w:val="1"/>
          <w:bCs w:val="1"/>
          <w:sz w:val="24"/>
          <w:szCs w:val="24"/>
        </w:rPr>
        <w:t>February 06 - February 12, 2022</w:t>
      </w:r>
    </w:p>
    <w:p w:rsidR="770C8457" w:rsidP="770C8457" w:rsidRDefault="770C8457" w14:paraId="04D1BB2A" w14:textId="2BABBE86">
      <w:pPr>
        <w:pStyle w:val="Normal"/>
        <w:rPr>
          <w:rFonts w:ascii="Calibri" w:hAnsi="Calibri" w:eastAsia="Calibri" w:cs="Calibri"/>
          <w:b w:val="1"/>
          <w:bCs w:val="1"/>
          <w:sz w:val="24"/>
          <w:szCs w:val="24"/>
        </w:rPr>
      </w:pPr>
    </w:p>
    <w:p w:rsidR="039B087D" w:rsidP="770C8457" w:rsidRDefault="039B087D" w14:paraId="07AF88CB" w14:textId="3941BC63">
      <w:pPr>
        <w:pStyle w:val="Normal"/>
        <w:rPr>
          <w:rFonts w:ascii="Calibri" w:hAnsi="Calibri" w:eastAsia="Calibri" w:cs="Calibri"/>
          <w:b w:val="1"/>
          <w:bCs w:val="1"/>
          <w:sz w:val="24"/>
          <w:szCs w:val="24"/>
        </w:rPr>
      </w:pPr>
      <w:r w:rsidRPr="770C8457" w:rsidR="039B087D">
        <w:rPr>
          <w:rFonts w:ascii="Calibri" w:hAnsi="Calibri" w:eastAsia="Calibri" w:cs="Calibri"/>
          <w:b w:val="0"/>
          <w:bCs w:val="0"/>
          <w:sz w:val="24"/>
          <w:szCs w:val="24"/>
        </w:rPr>
        <w:t>Sudo code for making the array for the string</w:t>
      </w:r>
    </w:p>
    <w:p w:rsidR="66B0F44B" w:rsidP="770C8457" w:rsidRDefault="66B0F44B" w14:paraId="213B5225" w14:textId="445BB3BD">
      <w:pPr>
        <w:pStyle w:val="Normal"/>
        <w:rPr>
          <w:rFonts w:ascii="Calibri" w:hAnsi="Calibri" w:eastAsia="Calibri" w:cs="Calibri"/>
          <w:sz w:val="24"/>
          <w:szCs w:val="24"/>
        </w:rPr>
      </w:pPr>
      <w:r w:rsidRPr="770C8457" w:rsidR="66B0F44B">
        <w:rPr>
          <w:rFonts w:ascii="Calibri" w:hAnsi="Calibri" w:eastAsia="Calibri" w:cs="Calibri"/>
          <w:sz w:val="24"/>
          <w:szCs w:val="24"/>
        </w:rPr>
        <w:t>String = “random words”</w:t>
      </w:r>
    </w:p>
    <w:p w:rsidR="130AEE15" w:rsidP="770C8457" w:rsidRDefault="130AEE15" w14:paraId="1AFB7CD2" w14:textId="7AC25DC1">
      <w:pPr>
        <w:pStyle w:val="Normal"/>
        <w:rPr>
          <w:rFonts w:ascii="Calibri" w:hAnsi="Calibri" w:eastAsia="Calibri" w:cs="Calibri"/>
          <w:sz w:val="24"/>
          <w:szCs w:val="24"/>
        </w:rPr>
      </w:pPr>
      <w:r w:rsidRPr="770C8457" w:rsidR="130AEE15">
        <w:rPr>
          <w:rFonts w:ascii="Calibri" w:hAnsi="Calibri" w:eastAsia="Calibri" w:cs="Calibri"/>
          <w:sz w:val="24"/>
          <w:szCs w:val="24"/>
        </w:rPr>
        <w:t>for (string.length){</w:t>
      </w:r>
    </w:p>
    <w:p w:rsidR="130AEE15" w:rsidP="770C8457" w:rsidRDefault="130AEE15" w14:paraId="6F3B0A6C" w14:textId="558ED8E3">
      <w:pPr>
        <w:pStyle w:val="Normal"/>
        <w:rPr>
          <w:rFonts w:ascii="Calibri" w:hAnsi="Calibri" w:eastAsia="Calibri" w:cs="Calibri"/>
          <w:sz w:val="24"/>
          <w:szCs w:val="24"/>
        </w:rPr>
      </w:pPr>
      <w:r w:rsidRPr="770C8457" w:rsidR="130AEE15">
        <w:rPr>
          <w:rFonts w:ascii="Calibri" w:hAnsi="Calibri" w:eastAsia="Calibri" w:cs="Calibri"/>
          <w:sz w:val="24"/>
          <w:szCs w:val="24"/>
        </w:rPr>
        <w:t>If (string[</w:t>
      </w:r>
      <w:proofErr w:type="spellStart"/>
      <w:r w:rsidRPr="770C8457" w:rsidR="130AEE15">
        <w:rPr>
          <w:rFonts w:ascii="Calibri" w:hAnsi="Calibri" w:eastAsia="Calibri" w:cs="Calibri"/>
          <w:sz w:val="24"/>
          <w:szCs w:val="24"/>
        </w:rPr>
        <w:t>i</w:t>
      </w:r>
      <w:proofErr w:type="spellEnd"/>
      <w:r w:rsidRPr="770C8457" w:rsidR="130AEE15">
        <w:rPr>
          <w:rFonts w:ascii="Calibri" w:hAnsi="Calibri" w:eastAsia="Calibri" w:cs="Calibri"/>
          <w:sz w:val="24"/>
          <w:szCs w:val="24"/>
        </w:rPr>
        <w:t>] == any letter/number){</w:t>
      </w:r>
      <w:r w:rsidRPr="770C8457" w:rsidR="3E0DA7A1">
        <w:rPr>
          <w:rFonts w:ascii="Calibri" w:hAnsi="Calibri" w:eastAsia="Calibri" w:cs="Calibri"/>
          <w:sz w:val="24"/>
          <w:szCs w:val="24"/>
        </w:rPr>
        <w:t xml:space="preserve">   //possibly use spaces</w:t>
      </w:r>
    </w:p>
    <w:p w:rsidR="130AEE15" w:rsidP="770C8457" w:rsidRDefault="130AEE15" w14:paraId="245D79D4" w14:textId="0EBD4D42">
      <w:pPr>
        <w:pStyle w:val="Normal"/>
        <w:rPr>
          <w:rFonts w:ascii="Calibri" w:hAnsi="Calibri" w:eastAsia="Calibri" w:cs="Calibri"/>
          <w:sz w:val="24"/>
          <w:szCs w:val="24"/>
        </w:rPr>
      </w:pPr>
      <w:r w:rsidRPr="770C8457" w:rsidR="130AEE15">
        <w:rPr>
          <w:rFonts w:ascii="Calibri" w:hAnsi="Calibri" w:eastAsia="Calibri" w:cs="Calibri"/>
          <w:sz w:val="24"/>
          <w:szCs w:val="24"/>
        </w:rPr>
        <w:t>Array length +=7</w:t>
      </w:r>
    </w:p>
    <w:p w:rsidR="130AEE15" w:rsidP="770C8457" w:rsidRDefault="130AEE15" w14:paraId="55CB6CBF" w14:textId="0C9A1B4E">
      <w:pPr>
        <w:pStyle w:val="Normal"/>
        <w:rPr>
          <w:rFonts w:ascii="Calibri" w:hAnsi="Calibri" w:eastAsia="Calibri" w:cs="Calibri"/>
          <w:sz w:val="24"/>
          <w:szCs w:val="24"/>
        </w:rPr>
      </w:pPr>
      <w:r w:rsidRPr="770C8457" w:rsidR="130AEE15">
        <w:rPr>
          <w:rFonts w:ascii="Calibri" w:hAnsi="Calibri" w:eastAsia="Calibri" w:cs="Calibri"/>
          <w:sz w:val="24"/>
          <w:szCs w:val="24"/>
        </w:rPr>
        <w:t>Else if (string[</w:t>
      </w:r>
      <w:proofErr w:type="spellStart"/>
      <w:r w:rsidRPr="770C8457" w:rsidR="130AEE15">
        <w:rPr>
          <w:rFonts w:ascii="Calibri" w:hAnsi="Calibri" w:eastAsia="Calibri" w:cs="Calibri"/>
          <w:sz w:val="24"/>
          <w:szCs w:val="24"/>
        </w:rPr>
        <w:t>i</w:t>
      </w:r>
      <w:proofErr w:type="spellEnd"/>
      <w:r w:rsidRPr="770C8457" w:rsidR="130AEE15">
        <w:rPr>
          <w:rFonts w:ascii="Calibri" w:hAnsi="Calibri" w:eastAsia="Calibri" w:cs="Calibri"/>
          <w:sz w:val="24"/>
          <w:szCs w:val="24"/>
        </w:rPr>
        <w:t>] == ./!){</w:t>
      </w:r>
    </w:p>
    <w:p w:rsidR="130AEE15" w:rsidP="770C8457" w:rsidRDefault="130AEE15" w14:paraId="1EE50F9D" w14:textId="5CA8AFD1">
      <w:pPr>
        <w:pStyle w:val="Normal"/>
        <w:rPr>
          <w:rFonts w:ascii="Calibri" w:hAnsi="Calibri" w:eastAsia="Calibri" w:cs="Calibri"/>
          <w:sz w:val="24"/>
          <w:szCs w:val="24"/>
        </w:rPr>
      </w:pPr>
      <w:r w:rsidRPr="770C8457" w:rsidR="130AEE15">
        <w:rPr>
          <w:rFonts w:ascii="Calibri" w:hAnsi="Calibri" w:eastAsia="Calibri" w:cs="Calibri"/>
          <w:sz w:val="24"/>
          <w:szCs w:val="24"/>
        </w:rPr>
        <w:t>Array length +=3</w:t>
      </w:r>
    </w:p>
    <w:p w:rsidR="130AEE15" w:rsidP="770C8457" w:rsidRDefault="130AEE15" w14:paraId="197CD42B" w14:textId="5DCBD31E">
      <w:pPr>
        <w:pStyle w:val="Normal"/>
        <w:rPr>
          <w:rFonts w:ascii="Calibri" w:hAnsi="Calibri" w:eastAsia="Calibri" w:cs="Calibri"/>
          <w:sz w:val="24"/>
          <w:szCs w:val="24"/>
        </w:rPr>
      </w:pPr>
      <w:r w:rsidRPr="770C8457" w:rsidR="130AEE15">
        <w:rPr>
          <w:rFonts w:ascii="Calibri" w:hAnsi="Calibri" w:eastAsia="Calibri" w:cs="Calibri"/>
          <w:sz w:val="24"/>
          <w:szCs w:val="24"/>
        </w:rPr>
        <w:t>}</w:t>
      </w:r>
    </w:p>
    <w:p w:rsidR="130AEE15" w:rsidP="770C8457" w:rsidRDefault="130AEE15" w14:paraId="67EE8008" w14:textId="1C3F4C99">
      <w:pPr>
        <w:pStyle w:val="Normal"/>
        <w:rPr>
          <w:rFonts w:ascii="Calibri" w:hAnsi="Calibri" w:eastAsia="Calibri" w:cs="Calibri"/>
          <w:sz w:val="24"/>
          <w:szCs w:val="24"/>
        </w:rPr>
      </w:pPr>
      <w:r w:rsidRPr="770C8457" w:rsidR="130AEE15">
        <w:rPr>
          <w:rFonts w:ascii="Calibri" w:hAnsi="Calibri" w:eastAsia="Calibri" w:cs="Calibri"/>
          <w:sz w:val="24"/>
          <w:szCs w:val="24"/>
        </w:rPr>
        <w:t>Boolean marquee[6][array length] = 0;</w:t>
      </w:r>
    </w:p>
    <w:p w:rsidR="770C8457" w:rsidP="770C8457" w:rsidRDefault="770C8457" w14:paraId="5CEE955A" w14:textId="37F2874A">
      <w:pPr>
        <w:pStyle w:val="Normal"/>
        <w:rPr>
          <w:rFonts w:ascii="Calibri" w:hAnsi="Calibri" w:eastAsia="Calibri" w:cs="Calibri"/>
          <w:sz w:val="24"/>
          <w:szCs w:val="24"/>
        </w:rPr>
      </w:pPr>
    </w:p>
    <w:p w:rsidR="770C8457" w:rsidP="770C8457" w:rsidRDefault="770C8457" w14:paraId="29FC3A3C" w14:textId="63782862">
      <w:pPr>
        <w:pStyle w:val="Normal"/>
        <w:rPr>
          <w:rFonts w:ascii="Calibri" w:hAnsi="Calibri" w:eastAsia="Calibri" w:cs="Calibri"/>
          <w:sz w:val="24"/>
          <w:szCs w:val="24"/>
        </w:rPr>
      </w:pPr>
    </w:p>
    <w:p w:rsidR="77C0D680" w:rsidP="770C8457" w:rsidRDefault="77C0D680" w14:paraId="3617ECFD" w14:textId="1DFF29F8">
      <w:pPr>
        <w:pStyle w:val="Normal"/>
        <w:rPr>
          <w:rFonts w:ascii="Calibri" w:hAnsi="Calibri" w:eastAsia="Calibri" w:cs="Calibri"/>
          <w:sz w:val="24"/>
          <w:szCs w:val="24"/>
        </w:rPr>
      </w:pPr>
      <w:r w:rsidRPr="770C8457" w:rsidR="77C0D680">
        <w:rPr>
          <w:rFonts w:ascii="Calibri" w:hAnsi="Calibri" w:eastAsia="Calibri" w:cs="Calibri"/>
          <w:sz w:val="24"/>
          <w:szCs w:val="24"/>
        </w:rPr>
        <w:t>Display showing the string ABC!</w:t>
      </w:r>
    </w:p>
    <w:p w:rsidR="77C0D680" w:rsidP="770C8457" w:rsidRDefault="77C0D680" w14:paraId="03BEA5E8" w14:textId="6BF13D07">
      <w:pPr>
        <w:pStyle w:val="Normal"/>
      </w:pPr>
      <w:r w:rsidR="77C0D680">
        <w:drawing>
          <wp:inline wp14:editId="465E773D" wp14:anchorId="2E19FCCD">
            <wp:extent cx="4572000" cy="2143125"/>
            <wp:effectExtent l="0" t="0" r="0" b="0"/>
            <wp:docPr id="1850182108" name="" title=""/>
            <wp:cNvGraphicFramePr>
              <a:graphicFrameLocks noChangeAspect="1"/>
            </wp:cNvGraphicFramePr>
            <a:graphic>
              <a:graphicData uri="http://schemas.openxmlformats.org/drawingml/2006/picture">
                <pic:pic>
                  <pic:nvPicPr>
                    <pic:cNvPr id="0" name=""/>
                    <pic:cNvPicPr/>
                  </pic:nvPicPr>
                  <pic:blipFill>
                    <a:blip r:embed="R4cfbda28b38f4f3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143125"/>
                    </a:xfrm>
                    <a:prstGeom prst="rect">
                      <a:avLst/>
                    </a:prstGeom>
                  </pic:spPr>
                </pic:pic>
              </a:graphicData>
            </a:graphic>
          </wp:inline>
        </w:drawing>
      </w:r>
    </w:p>
    <w:p w:rsidR="45C67D5D" w:rsidP="45C67D5D" w:rsidRDefault="45C67D5D" w14:paraId="419D1D69" w14:textId="5F76B2E0">
      <w:pPr>
        <w:pStyle w:val="Normal"/>
      </w:pPr>
      <w:r w:rsidR="45C67D5D">
        <w:rPr/>
        <w:t>Prototyped LED brightness with PWM. Sample code under week 5 drop box.</w:t>
      </w:r>
    </w:p>
    <w:p w:rsidR="45C67D5D" w:rsidP="45C67D5D" w:rsidRDefault="45C67D5D" w14:paraId="12E13A43" w14:textId="1A87F286">
      <w:pPr>
        <w:pStyle w:val="Normal"/>
      </w:pPr>
    </w:p>
    <w:p w:rsidR="45C67D5D" w:rsidP="45C67D5D" w:rsidRDefault="45C67D5D" w14:paraId="41EEAD7E" w14:textId="38C187A8">
      <w:pPr>
        <w:pStyle w:val="Normal"/>
        <w:rPr>
          <w:b w:val="1"/>
          <w:bCs w:val="1"/>
        </w:rPr>
      </w:pPr>
      <w:r w:rsidRPr="45C67D5D" w:rsidR="45C67D5D">
        <w:rPr>
          <w:b w:val="1"/>
          <w:bCs w:val="1"/>
        </w:rPr>
        <w:t>Week 6</w:t>
      </w:r>
    </w:p>
    <w:p w:rsidR="45C67D5D" w:rsidP="45C67D5D" w:rsidRDefault="45C67D5D" w14:paraId="7B4BA451" w14:textId="40C6A2C4">
      <w:pPr>
        <w:pStyle w:val="Normal"/>
      </w:pPr>
      <w:r w:rsidR="45C67D5D">
        <w:rPr/>
        <w:t xml:space="preserve">Research vectors as a possible replacement for the master array as they have an </w:t>
      </w:r>
      <w:r w:rsidR="45C67D5D">
        <w:rPr/>
        <w:t>unlimited</w:t>
      </w:r>
      <w:r w:rsidR="45C67D5D">
        <w:rPr/>
        <w:t xml:space="preserve"> space</w:t>
      </w:r>
    </w:p>
    <w:p w:rsidR="45C67D5D" w:rsidP="45C67D5D" w:rsidRDefault="45C67D5D" w14:paraId="3F319907" w14:textId="546A1AF0">
      <w:pPr>
        <w:pStyle w:val="Normal"/>
      </w:pPr>
      <w:r w:rsidR="45C67D5D">
        <w:rPr/>
        <w:t xml:space="preserve">Began prototype of automatic LED brightness adjustment by ambient light. </w:t>
      </w:r>
      <w:r>
        <w:br/>
      </w:r>
      <w:r w:rsidR="45C67D5D">
        <w:rPr/>
        <w:t>Presentation prepared.</w:t>
      </w:r>
    </w:p>
    <w:p w:rsidR="45C67D5D" w:rsidP="45C67D5D" w:rsidRDefault="45C67D5D" w14:paraId="2012F8F5" w14:textId="145DA225">
      <w:pPr>
        <w:pStyle w:val="Normal"/>
      </w:pPr>
    </w:p>
    <w:p w:rsidR="45C67D5D" w:rsidP="2888159C" w:rsidRDefault="45C67D5D" w14:paraId="1A38444C" w14:textId="4DFD56EC">
      <w:pPr>
        <w:pStyle w:val="Normal"/>
        <w:rPr>
          <w:rFonts w:ascii="Calibri" w:hAnsi="Calibri" w:eastAsia="Calibri" w:cs="Calibri"/>
          <w:b w:val="1"/>
          <w:bCs w:val="1"/>
          <w:sz w:val="24"/>
          <w:szCs w:val="24"/>
        </w:rPr>
      </w:pPr>
      <w:r w:rsidRPr="2888159C" w:rsidR="130AEE15">
        <w:rPr>
          <w:rFonts w:ascii="Calibri" w:hAnsi="Calibri" w:eastAsia="Calibri" w:cs="Calibri"/>
          <w:b w:val="1"/>
          <w:bCs w:val="1"/>
          <w:sz w:val="24"/>
          <w:szCs w:val="24"/>
        </w:rPr>
        <w:t xml:space="preserve">Week 9 </w:t>
      </w:r>
      <w:r w:rsidRPr="2888159C" w:rsidR="056D8148">
        <w:rPr>
          <w:rFonts w:ascii="Calibri" w:hAnsi="Calibri" w:eastAsia="Calibri" w:cs="Calibri"/>
          <w:b w:val="1"/>
          <w:bCs w:val="1"/>
          <w:sz w:val="24"/>
          <w:szCs w:val="24"/>
        </w:rPr>
        <w:t xml:space="preserve">- </w:t>
      </w:r>
      <w:r w:rsidRPr="2888159C" w:rsidR="2888159C">
        <w:rPr>
          <w:rFonts w:ascii="Calibri" w:hAnsi="Calibri" w:eastAsia="Calibri" w:cs="Calibri"/>
          <w:b w:val="1"/>
          <w:bCs w:val="1"/>
          <w:sz w:val="24"/>
          <w:szCs w:val="24"/>
        </w:rPr>
        <w:t>March 06 - March 12, 2022</w:t>
      </w:r>
    </w:p>
    <w:p w:rsidR="45C67D5D" w:rsidP="45C67D5D" w:rsidRDefault="45C67D5D" w14:paraId="6439C23C" w14:textId="73212E43">
      <w:pPr>
        <w:pStyle w:val="Normal"/>
      </w:pPr>
      <w:r w:rsidR="2888159C">
        <w:drawing>
          <wp:inline wp14:editId="529DBE9B" wp14:anchorId="0EC4D32B">
            <wp:extent cx="4572000" cy="4076700"/>
            <wp:effectExtent l="0" t="0" r="0" b="0"/>
            <wp:docPr id="670568908" name="" title=""/>
            <wp:cNvGraphicFramePr>
              <a:graphicFrameLocks noChangeAspect="1"/>
            </wp:cNvGraphicFramePr>
            <a:graphic>
              <a:graphicData uri="http://schemas.openxmlformats.org/drawingml/2006/picture">
                <pic:pic>
                  <pic:nvPicPr>
                    <pic:cNvPr id="0" name=""/>
                    <pic:cNvPicPr/>
                  </pic:nvPicPr>
                  <pic:blipFill>
                    <a:blip r:embed="R1809c02da7af4230">
                      <a:extLst>
                        <a:ext xmlns:a="http://schemas.openxmlformats.org/drawingml/2006/main" uri="{28A0092B-C50C-407E-A947-70E740481C1C}">
                          <a14:useLocalDpi val="0"/>
                        </a:ext>
                      </a:extLst>
                    </a:blip>
                    <a:stretch>
                      <a:fillRect/>
                    </a:stretch>
                  </pic:blipFill>
                  <pic:spPr>
                    <a:xfrm>
                      <a:off x="0" y="0"/>
                      <a:ext cx="4572000" cy="4076700"/>
                    </a:xfrm>
                    <a:prstGeom prst="rect">
                      <a:avLst/>
                    </a:prstGeom>
                  </pic:spPr>
                </pic:pic>
              </a:graphicData>
            </a:graphic>
          </wp:inline>
        </w:drawing>
      </w:r>
    </w:p>
    <w:p w:rsidR="2888159C" w:rsidP="2888159C" w:rsidRDefault="2888159C" w14:paraId="6A18F29C" w14:textId="6AF64F78">
      <w:pPr>
        <w:pStyle w:val="Normal"/>
      </w:pPr>
      <w:r w:rsidR="2888159C">
        <w:rPr/>
        <w:t>Brendan's notes:</w:t>
      </w:r>
      <w:r>
        <w:br/>
      </w:r>
      <w:r w:rsidR="2888159C">
        <w:rPr/>
        <w:t xml:space="preserve">Since we got the Temp35’s on Friday code was not prepared. Due to forgetting the multimeter at home I was unable to figure out which pins went where on the Arduino. I think I figured out the correct pins to the board and adapting the code I have for the different temp 35 I have at home will be no problem. </w:t>
      </w:r>
      <w:r>
        <w:br/>
      </w:r>
      <w:r>
        <w:br/>
      </w:r>
      <w:r w:rsidR="2888159C">
        <w:rPr/>
        <w:t xml:space="preserve">The temp rolling display is not completed but it will be easy to do once the hardware is sorted out. Simply put it into a string and put that into our array builder. </w:t>
      </w:r>
    </w:p>
    <w:p w:rsidR="2888159C" w:rsidP="2888159C" w:rsidRDefault="2888159C" w14:paraId="77597B02" w14:textId="6F8159FC">
      <w:pPr>
        <w:pStyle w:val="Normal"/>
      </w:pPr>
    </w:p>
    <w:p w:rsidR="2888159C" w:rsidP="2888159C" w:rsidRDefault="2888159C" w14:paraId="0D327DC0" w14:textId="7D2E1583">
      <w:pPr>
        <w:pStyle w:val="Normal"/>
      </w:pPr>
      <w:r w:rsidR="2888159C">
        <w:rPr/>
        <w:t xml:space="preserve">We were uncertain of what the hand analysis meant and attempted to come up with a formula to calculate what the output would be based off the lesson. Despite our efforts we haven't seemed to get it right and at this point it is unclear if it is an issue with </w:t>
      </w:r>
      <w:proofErr w:type="spellStart"/>
      <w:r w:rsidR="2888159C">
        <w:rPr/>
        <w:t>multism</w:t>
      </w:r>
      <w:proofErr w:type="spellEnd"/>
      <w:r w:rsidR="2888159C">
        <w:rPr/>
        <w:t xml:space="preserve"> or the </w:t>
      </w:r>
      <w:r w:rsidR="2888159C">
        <w:rPr/>
        <w:t>mathematics</w:t>
      </w:r>
      <w:r w:rsidR="2888159C">
        <w:rPr/>
        <w:t xml:space="preserve"> preformed. </w:t>
      </w:r>
    </w:p>
    <w:p w:rsidR="2888159C" w:rsidP="2888159C" w:rsidRDefault="2888159C" w14:paraId="01600BBE" w14:textId="0CAE4900">
      <w:pPr>
        <w:pStyle w:val="Normal"/>
      </w:pPr>
      <w:r w:rsidR="2888159C">
        <w:rPr/>
        <w:t>Overall, the temperature sensors will now be able to be implemented easily since I now have it at home. The goals for this week are not met but the foundations and all the ‘hard’ work is done. It is more about tweaking our current programs and hardware.</w:t>
      </w:r>
    </w:p>
    <w:p w:rsidR="130AEE15" w:rsidP="5E2F1F82" w:rsidRDefault="130AEE15" w14:paraId="36E81B69" w14:textId="2ADC99E2">
      <w:pPr>
        <w:pStyle w:val="Normal"/>
        <w:rPr>
          <w:rFonts w:ascii="Calibri" w:hAnsi="Calibri" w:eastAsia="Calibri" w:cs="Calibri"/>
          <w:b w:val="1"/>
          <w:bCs w:val="1"/>
          <w:sz w:val="24"/>
          <w:szCs w:val="24"/>
        </w:rPr>
      </w:pPr>
      <w:r w:rsidRPr="3FE96183" w:rsidR="130AEE15">
        <w:rPr>
          <w:rFonts w:ascii="Calibri" w:hAnsi="Calibri" w:eastAsia="Calibri" w:cs="Calibri"/>
          <w:b w:val="1"/>
          <w:bCs w:val="1"/>
          <w:sz w:val="24"/>
          <w:szCs w:val="24"/>
        </w:rPr>
        <w:t xml:space="preserve">Week 10 </w:t>
      </w:r>
      <w:r w:rsidRPr="3FE96183" w:rsidR="056D8148">
        <w:rPr>
          <w:rFonts w:ascii="Calibri" w:hAnsi="Calibri" w:eastAsia="Calibri" w:cs="Calibri"/>
          <w:b w:val="1"/>
          <w:bCs w:val="1"/>
          <w:sz w:val="24"/>
          <w:szCs w:val="24"/>
        </w:rPr>
        <w:t xml:space="preserve">- </w:t>
      </w:r>
      <w:r w:rsidRPr="3FE96183" w:rsidR="5E2F1F82">
        <w:rPr>
          <w:rFonts w:ascii="Calibri" w:hAnsi="Calibri" w:eastAsia="Calibri" w:cs="Calibri"/>
          <w:b w:val="1"/>
          <w:bCs w:val="1"/>
          <w:sz w:val="24"/>
          <w:szCs w:val="24"/>
        </w:rPr>
        <w:t>March 13 - March 19, 2022</w:t>
      </w:r>
    </w:p>
    <w:p w:rsidR="5E2F1F82" w:rsidP="5E2F1F82" w:rsidRDefault="5E2F1F82" w14:paraId="4FE37DD4" w14:textId="643BD980">
      <w:pPr>
        <w:pStyle w:val="Normal"/>
      </w:pPr>
      <w:r w:rsidR="3FE96183">
        <w:drawing>
          <wp:inline wp14:editId="11FC0ECB" wp14:anchorId="10EF0A5A">
            <wp:extent cx="5401794" cy="3162300"/>
            <wp:effectExtent l="0" t="0" r="0" b="0"/>
            <wp:docPr id="2142295087" name="" title=""/>
            <wp:cNvGraphicFramePr>
              <a:graphicFrameLocks noChangeAspect="1"/>
            </wp:cNvGraphicFramePr>
            <a:graphic>
              <a:graphicData uri="http://schemas.openxmlformats.org/drawingml/2006/picture">
                <pic:pic>
                  <pic:nvPicPr>
                    <pic:cNvPr id="0" name=""/>
                    <pic:cNvPicPr/>
                  </pic:nvPicPr>
                  <pic:blipFill>
                    <a:blip r:embed="Ra8816d0c68a04cd1">
                      <a:extLst>
                        <a:ext xmlns:a="http://schemas.openxmlformats.org/drawingml/2006/main" uri="{28A0092B-C50C-407E-A947-70E740481C1C}">
                          <a14:useLocalDpi val="0"/>
                        </a:ext>
                      </a:extLst>
                    </a:blip>
                    <a:stretch>
                      <a:fillRect/>
                    </a:stretch>
                  </pic:blipFill>
                  <pic:spPr>
                    <a:xfrm>
                      <a:off x="0" y="0"/>
                      <a:ext cx="5401794" cy="3162300"/>
                    </a:xfrm>
                    <a:prstGeom prst="rect">
                      <a:avLst/>
                    </a:prstGeom>
                  </pic:spPr>
                </pic:pic>
              </a:graphicData>
            </a:graphic>
          </wp:inline>
        </w:drawing>
      </w:r>
    </w:p>
    <w:p w:rsidR="3FE96183" w:rsidP="3FE96183" w:rsidRDefault="3FE96183" w14:paraId="1175C0BA" w14:textId="00D3E827">
      <w:pPr>
        <w:pStyle w:val="Normal"/>
      </w:pPr>
      <w:r w:rsidR="3FE96183">
        <w:drawing>
          <wp:inline wp14:editId="577F0BEB" wp14:anchorId="5AB2CAF9">
            <wp:extent cx="4572000" cy="4181475"/>
            <wp:effectExtent l="0" t="0" r="0" b="0"/>
            <wp:docPr id="1968887724" name="" title=""/>
            <wp:cNvGraphicFramePr>
              <a:graphicFrameLocks noChangeAspect="1"/>
            </wp:cNvGraphicFramePr>
            <a:graphic>
              <a:graphicData uri="http://schemas.openxmlformats.org/drawingml/2006/picture">
                <pic:pic>
                  <pic:nvPicPr>
                    <pic:cNvPr id="0" name=""/>
                    <pic:cNvPicPr/>
                  </pic:nvPicPr>
                  <pic:blipFill>
                    <a:blip r:embed="R41671129f73b4615">
                      <a:extLst>
                        <a:ext xmlns:a="http://schemas.openxmlformats.org/drawingml/2006/main" uri="{28A0092B-C50C-407E-A947-70E740481C1C}">
                          <a14:useLocalDpi val="0"/>
                        </a:ext>
                      </a:extLst>
                    </a:blip>
                    <a:stretch>
                      <a:fillRect/>
                    </a:stretch>
                  </pic:blipFill>
                  <pic:spPr>
                    <a:xfrm>
                      <a:off x="0" y="0"/>
                      <a:ext cx="4572000" cy="4181475"/>
                    </a:xfrm>
                    <a:prstGeom prst="rect">
                      <a:avLst/>
                    </a:prstGeom>
                  </pic:spPr>
                </pic:pic>
              </a:graphicData>
            </a:graphic>
          </wp:inline>
        </w:drawing>
      </w:r>
    </w:p>
    <w:p w:rsidR="3FE96183" w:rsidP="3FE96183" w:rsidRDefault="3FE96183" w14:paraId="7C8CF6F2" w14:textId="7F5926F1">
      <w:pPr>
        <w:pStyle w:val="Normal"/>
      </w:pPr>
    </w:p>
    <w:p w:rsidR="5E2F1F82" w:rsidP="5E2F1F82" w:rsidRDefault="5E2F1F82" w14:paraId="4A6345D6" w14:textId="4FA056F1">
      <w:pPr>
        <w:pStyle w:val="Normal"/>
      </w:pPr>
      <w:r w:rsidR="5E2F1F82">
        <w:rPr/>
        <w:t xml:space="preserve">Lumens are a measure of the total amount of visible light to the human eye from a light source. The higher the lumen rating the “brighter” the light will appear. </w:t>
      </w:r>
      <w:r w:rsidR="5E2F1F82">
        <w:rPr/>
        <w:t>Based on the following graph from the ALS-PT243 data sheet, the sensor has a sensitivity of 2x10</w:t>
      </w:r>
      <w:r w:rsidRPr="5E2F1F82" w:rsidR="5E2F1F82">
        <w:rPr>
          <w:vertAlign w:val="superscript"/>
        </w:rPr>
        <w:t>-4</w:t>
      </w:r>
      <w:r w:rsidRPr="5E2F1F82" w:rsidR="5E2F1F82">
        <w:rPr>
          <w:vertAlign w:val="baseline"/>
        </w:rPr>
        <w:t>mA/Lux</w:t>
      </w:r>
    </w:p>
    <w:p w:rsidR="5E2F1F82" w:rsidP="5E2F1F82" w:rsidRDefault="5E2F1F82" w14:paraId="5D350306" w14:textId="23F0F44F">
      <w:pPr>
        <w:pStyle w:val="Normal"/>
      </w:pPr>
      <w:r w:rsidR="5E2F1F82">
        <w:drawing>
          <wp:inline wp14:editId="18AFC37A" wp14:anchorId="128B663F">
            <wp:extent cx="4572000" cy="3114675"/>
            <wp:effectExtent l="0" t="0" r="0" b="0"/>
            <wp:docPr id="1430586059" name="" title=""/>
            <wp:cNvGraphicFramePr>
              <a:graphicFrameLocks noChangeAspect="1"/>
            </wp:cNvGraphicFramePr>
            <a:graphic>
              <a:graphicData uri="http://schemas.openxmlformats.org/drawingml/2006/picture">
                <pic:pic>
                  <pic:nvPicPr>
                    <pic:cNvPr id="0" name=""/>
                    <pic:cNvPicPr/>
                  </pic:nvPicPr>
                  <pic:blipFill>
                    <a:blip r:embed="R762386dafcf14f83">
                      <a:extLst>
                        <a:ext xmlns:a="http://schemas.openxmlformats.org/drawingml/2006/main" uri="{28A0092B-C50C-407E-A947-70E740481C1C}">
                          <a14:useLocalDpi val="0"/>
                        </a:ext>
                      </a:extLst>
                    </a:blip>
                    <a:stretch>
                      <a:fillRect/>
                    </a:stretch>
                  </pic:blipFill>
                  <pic:spPr>
                    <a:xfrm>
                      <a:off x="0" y="0"/>
                      <a:ext cx="4572000" cy="3114675"/>
                    </a:xfrm>
                    <a:prstGeom prst="rect">
                      <a:avLst/>
                    </a:prstGeom>
                  </pic:spPr>
                </pic:pic>
              </a:graphicData>
            </a:graphic>
          </wp:inline>
        </w:drawing>
      </w:r>
    </w:p>
    <w:tbl>
      <w:tblPr>
        <w:tblStyle w:val="TableGrid"/>
        <w:tblW w:w="9360" w:type="dxa"/>
        <w:tblLayout w:type="fixed"/>
        <w:tblLook w:val="06A0" w:firstRow="1" w:lastRow="0" w:firstColumn="1" w:lastColumn="0" w:noHBand="1" w:noVBand="1"/>
      </w:tblPr>
      <w:tblGrid>
        <w:gridCol w:w="1872"/>
        <w:gridCol w:w="1872"/>
        <w:gridCol w:w="1872"/>
        <w:gridCol w:w="1872"/>
        <w:gridCol w:w="1872"/>
      </w:tblGrid>
      <w:tr w:rsidR="5E2F1F82" w:rsidTr="3FE96183" w14:paraId="30CED027">
        <w:tc>
          <w:tcPr>
            <w:tcW w:w="1872" w:type="dxa"/>
            <w:tcMar/>
          </w:tcPr>
          <w:p w:rsidR="3FE96183" w:rsidP="3FE96183" w:rsidRDefault="3FE96183" w14:paraId="54DF9C8F" w14:textId="1A407226">
            <w:pPr>
              <w:pStyle w:val="Normal"/>
            </w:pPr>
          </w:p>
        </w:tc>
        <w:tc>
          <w:tcPr>
            <w:tcW w:w="1872" w:type="dxa"/>
            <w:tcMar/>
          </w:tcPr>
          <w:p w:rsidR="3FE96183" w:rsidP="3FE96183" w:rsidRDefault="3FE96183" w14:paraId="28E78271" w14:textId="0F127B8B">
            <w:pPr>
              <w:pStyle w:val="Normal"/>
            </w:pPr>
            <w:r w:rsidR="3FE96183">
              <w:rPr/>
              <w:t>Lumens</w:t>
            </w:r>
          </w:p>
        </w:tc>
        <w:tc>
          <w:tcPr>
            <w:tcW w:w="1872" w:type="dxa"/>
            <w:tcMar/>
          </w:tcPr>
          <w:p w:rsidR="5E2F1F82" w:rsidP="5E2F1F82" w:rsidRDefault="5E2F1F82" w14:paraId="1ED007EF" w14:textId="1FF8453B">
            <w:pPr>
              <w:pStyle w:val="Normal"/>
            </w:pPr>
            <w:r w:rsidR="3FE96183">
              <w:rPr/>
              <w:t>Current</w:t>
            </w:r>
          </w:p>
        </w:tc>
        <w:tc>
          <w:tcPr>
            <w:tcW w:w="1872" w:type="dxa"/>
            <w:tcMar/>
          </w:tcPr>
          <w:p w:rsidR="5E2F1F82" w:rsidP="5E2F1F82" w:rsidRDefault="5E2F1F82" w14:paraId="359007B3" w14:textId="56E73E96">
            <w:pPr>
              <w:pStyle w:val="Normal"/>
            </w:pPr>
            <w:r w:rsidR="5E2F1F82">
              <w:rPr/>
              <w:t>Config 1</w:t>
            </w:r>
          </w:p>
        </w:tc>
        <w:tc>
          <w:tcPr>
            <w:tcW w:w="1872" w:type="dxa"/>
            <w:tcMar/>
          </w:tcPr>
          <w:p w:rsidR="5E2F1F82" w:rsidP="5E2F1F82" w:rsidRDefault="5E2F1F82" w14:paraId="4360BFB3" w14:textId="00A3D859">
            <w:pPr>
              <w:pStyle w:val="Normal"/>
            </w:pPr>
            <w:r w:rsidR="5E2F1F82">
              <w:rPr/>
              <w:t>Config 2</w:t>
            </w:r>
          </w:p>
        </w:tc>
      </w:tr>
      <w:tr w:rsidR="5E2F1F82" w:rsidTr="3FE96183" w14:paraId="154163E0">
        <w:tc>
          <w:tcPr>
            <w:tcW w:w="1872" w:type="dxa"/>
            <w:tcMar/>
          </w:tcPr>
          <w:p w:rsidR="5E2F1F82" w:rsidP="3FE96183" w:rsidRDefault="5E2F1F82" w14:paraId="7F83ECEC" w14:textId="619592E9">
            <w:pPr>
              <w:pStyle w:val="Normal"/>
            </w:pPr>
            <w:r w:rsidR="5E2F1F82">
              <w:rPr/>
              <w:t>Daytime</w:t>
            </w:r>
          </w:p>
        </w:tc>
        <w:tc>
          <w:tcPr>
            <w:tcW w:w="1872" w:type="dxa"/>
            <w:tcMar/>
          </w:tcPr>
          <w:p w:rsidR="5E2F1F82" w:rsidP="3FE96183" w:rsidRDefault="5E2F1F82" w14:paraId="5E511323" w14:textId="76B5FB90">
            <w:pPr>
              <w:pStyle w:val="Normal"/>
            </w:pPr>
            <w:r w:rsidR="5E2F1F82">
              <w:rPr/>
              <w:t>98 000 lux</w:t>
            </w:r>
          </w:p>
        </w:tc>
        <w:tc>
          <w:tcPr>
            <w:tcW w:w="1872" w:type="dxa"/>
            <w:tcMar/>
          </w:tcPr>
          <w:p w:rsidR="5E2F1F82" w:rsidP="5E2F1F82" w:rsidRDefault="5E2F1F82" w14:paraId="78E7FC65" w14:textId="7B9F1074">
            <w:pPr>
              <w:pStyle w:val="Normal"/>
            </w:pPr>
            <w:r w:rsidR="3FE96183">
              <w:rPr/>
              <w:t>19.6mA</w:t>
            </w:r>
          </w:p>
        </w:tc>
        <w:tc>
          <w:tcPr>
            <w:tcW w:w="1872" w:type="dxa"/>
            <w:tcMar/>
          </w:tcPr>
          <w:p w:rsidR="5E2F1F82" w:rsidP="5E2F1F82" w:rsidRDefault="5E2F1F82" w14:paraId="2C03F12F" w14:textId="06EEA027">
            <w:pPr>
              <w:pStyle w:val="Normal"/>
            </w:pPr>
            <w:r w:rsidR="3FE96183">
              <w:rPr/>
              <w:t>19.6V</w:t>
            </w:r>
          </w:p>
        </w:tc>
        <w:tc>
          <w:tcPr>
            <w:tcW w:w="1872" w:type="dxa"/>
            <w:tcMar/>
          </w:tcPr>
          <w:p w:rsidR="5E2F1F82" w:rsidP="5E2F1F82" w:rsidRDefault="5E2F1F82" w14:paraId="7B18D660" w14:textId="36A6FF2B">
            <w:pPr>
              <w:pStyle w:val="Normal"/>
            </w:pPr>
            <w:r w:rsidR="3FE96183">
              <w:rPr/>
              <w:t>196V</w:t>
            </w:r>
          </w:p>
        </w:tc>
      </w:tr>
      <w:tr w:rsidR="5E2F1F82" w:rsidTr="3FE96183" w14:paraId="5044A0EB">
        <w:tc>
          <w:tcPr>
            <w:tcW w:w="1872" w:type="dxa"/>
            <w:tcMar/>
          </w:tcPr>
          <w:p w:rsidR="5E2F1F82" w:rsidP="3FE96183" w:rsidRDefault="5E2F1F82" w14:paraId="6CAFB232" w14:textId="459FC9F0">
            <w:pPr>
              <w:pStyle w:val="Normal"/>
            </w:pPr>
            <w:r w:rsidR="5E2F1F82">
              <w:rPr/>
              <w:t>Nighttime</w:t>
            </w:r>
          </w:p>
        </w:tc>
        <w:tc>
          <w:tcPr>
            <w:tcW w:w="1872" w:type="dxa"/>
            <w:tcMar/>
          </w:tcPr>
          <w:p w:rsidR="3FE96183" w:rsidP="3FE96183" w:rsidRDefault="3FE96183" w14:paraId="7AB4FA94" w14:textId="25FD1BCB">
            <w:pPr>
              <w:pStyle w:val="Normal"/>
            </w:pPr>
            <w:r w:rsidR="3FE96183">
              <w:rPr/>
              <w:t>0.3 Lux</w:t>
            </w:r>
          </w:p>
        </w:tc>
        <w:tc>
          <w:tcPr>
            <w:tcW w:w="1872" w:type="dxa"/>
            <w:tcMar/>
          </w:tcPr>
          <w:p w:rsidR="5E2F1F82" w:rsidP="5E2F1F82" w:rsidRDefault="5E2F1F82" w14:paraId="1102B08D" w14:textId="3101E23A">
            <w:pPr>
              <w:pStyle w:val="Normal"/>
            </w:pPr>
            <w:r w:rsidR="3FE96183">
              <w:rPr/>
              <w:t>0.06uA</w:t>
            </w:r>
          </w:p>
        </w:tc>
        <w:tc>
          <w:tcPr>
            <w:tcW w:w="1872" w:type="dxa"/>
            <w:tcMar/>
          </w:tcPr>
          <w:p w:rsidR="5E2F1F82" w:rsidP="5E2F1F82" w:rsidRDefault="5E2F1F82" w14:paraId="5A36DE60" w14:textId="6BBE6454">
            <w:pPr>
              <w:pStyle w:val="Normal"/>
            </w:pPr>
            <w:r w:rsidR="3FE96183">
              <w:rPr/>
              <w:t>0.06mV</w:t>
            </w:r>
          </w:p>
        </w:tc>
        <w:tc>
          <w:tcPr>
            <w:tcW w:w="1872" w:type="dxa"/>
            <w:tcMar/>
          </w:tcPr>
          <w:p w:rsidR="5E2F1F82" w:rsidP="5E2F1F82" w:rsidRDefault="5E2F1F82" w14:paraId="6FA0D949" w14:textId="05EBC83B">
            <w:pPr>
              <w:pStyle w:val="Normal"/>
            </w:pPr>
            <w:r w:rsidR="3FE96183">
              <w:rPr/>
              <w:t>0.6mV</w:t>
            </w:r>
          </w:p>
        </w:tc>
      </w:tr>
      <w:tr w:rsidR="5E2F1F82" w:rsidTr="3FE96183" w14:paraId="39B455F9">
        <w:tc>
          <w:tcPr>
            <w:tcW w:w="1872" w:type="dxa"/>
            <w:tcMar/>
          </w:tcPr>
          <w:p w:rsidR="5E2F1F82" w:rsidP="3FE96183" w:rsidRDefault="5E2F1F82" w14:paraId="1262B34B" w14:textId="1A76E167">
            <w:pPr>
              <w:pStyle w:val="Normal"/>
            </w:pPr>
            <w:r w:rsidR="5E2F1F82">
              <w:rPr/>
              <w:t>Dusk/Dawn</w:t>
            </w:r>
          </w:p>
        </w:tc>
        <w:tc>
          <w:tcPr>
            <w:tcW w:w="1872" w:type="dxa"/>
            <w:tcMar/>
          </w:tcPr>
          <w:p w:rsidR="3FE96183" w:rsidP="3FE96183" w:rsidRDefault="3FE96183" w14:paraId="52BB6B6F" w14:textId="250FA81B">
            <w:pPr>
              <w:pStyle w:val="Normal"/>
            </w:pPr>
            <w:r w:rsidR="3FE96183">
              <w:rPr/>
              <w:t>400 Lux</w:t>
            </w:r>
          </w:p>
        </w:tc>
        <w:tc>
          <w:tcPr>
            <w:tcW w:w="1872" w:type="dxa"/>
            <w:tcMar/>
          </w:tcPr>
          <w:p w:rsidR="5E2F1F82" w:rsidP="5E2F1F82" w:rsidRDefault="5E2F1F82" w14:paraId="26998726" w14:textId="0DBECAD7">
            <w:pPr>
              <w:pStyle w:val="Normal"/>
            </w:pPr>
            <w:r w:rsidR="3FE96183">
              <w:rPr/>
              <w:t>0.08mA</w:t>
            </w:r>
          </w:p>
        </w:tc>
        <w:tc>
          <w:tcPr>
            <w:tcW w:w="1872" w:type="dxa"/>
            <w:tcMar/>
          </w:tcPr>
          <w:p w:rsidR="5E2F1F82" w:rsidP="5E2F1F82" w:rsidRDefault="5E2F1F82" w14:paraId="78DEFC63" w14:textId="532439A2">
            <w:pPr>
              <w:pStyle w:val="Normal"/>
            </w:pPr>
            <w:r w:rsidR="3FE96183">
              <w:rPr/>
              <w:t>0.08V</w:t>
            </w:r>
          </w:p>
        </w:tc>
        <w:tc>
          <w:tcPr>
            <w:tcW w:w="1872" w:type="dxa"/>
            <w:tcMar/>
          </w:tcPr>
          <w:p w:rsidR="5E2F1F82" w:rsidP="5E2F1F82" w:rsidRDefault="5E2F1F82" w14:paraId="0EDFE9A2" w14:textId="4A5CA747">
            <w:pPr>
              <w:pStyle w:val="Normal"/>
            </w:pPr>
            <w:r w:rsidR="3FE96183">
              <w:rPr/>
              <w:t>0.8V</w:t>
            </w:r>
          </w:p>
        </w:tc>
      </w:tr>
    </w:tbl>
    <w:p w:rsidR="5E2F1F82" w:rsidP="5E2F1F82" w:rsidRDefault="5E2F1F82" w14:paraId="69870C0D" w14:textId="4A13C79E">
      <w:pPr>
        <w:pStyle w:val="Normal"/>
      </w:pPr>
    </w:p>
    <w:p w:rsidR="3FE96183" w:rsidP="3FE96183" w:rsidRDefault="3FE96183" w14:paraId="07C23AE3" w14:textId="0F3962D7">
      <w:pPr>
        <w:pStyle w:val="Normal"/>
      </w:pPr>
      <w:r w:rsidR="3FE96183">
        <w:rPr/>
        <w:t xml:space="preserve">What are the performance differences between the two </w:t>
      </w:r>
      <w:r>
        <w:br/>
      </w:r>
      <w:r w:rsidR="3FE96183">
        <w:rPr/>
        <w:t>configurations?</w:t>
      </w:r>
    </w:p>
    <w:p w:rsidR="3FE96183" w:rsidP="3FE96183" w:rsidRDefault="3FE96183" w14:paraId="06BDF6FD" w14:textId="5698AFC3">
      <w:pPr>
        <w:pStyle w:val="Normal"/>
      </w:pPr>
      <w:r w:rsidR="3FE96183">
        <w:rPr/>
        <w:t xml:space="preserve">The second configuration is 10 times more sensitive than the first as a change of 100Lux causes a voltage change of 0.02V in the </w:t>
      </w:r>
      <w:r w:rsidR="3FE96183">
        <w:rPr/>
        <w:t>first</w:t>
      </w:r>
      <w:r w:rsidR="3FE96183">
        <w:rPr/>
        <w:t xml:space="preserve"> configuration, and a change of 0.2V in the second</w:t>
      </w:r>
      <w:r w:rsidR="3FE96183">
        <w:rPr/>
        <w:t xml:space="preserve"> configuration</w:t>
      </w:r>
    </w:p>
    <w:p w:rsidR="3FE96183" w:rsidP="3FE96183" w:rsidRDefault="3FE96183" w14:paraId="20B620FC" w14:textId="7F3AF37F">
      <w:pPr>
        <w:pStyle w:val="Normal"/>
      </w:pPr>
      <w:r w:rsidR="3FE96183">
        <w:rPr/>
        <w:t xml:space="preserve">Given the application environment (in-lab), which </w:t>
      </w:r>
      <w:r>
        <w:br/>
      </w:r>
      <w:r w:rsidR="3FE96183">
        <w:rPr/>
        <w:t>configuration do you think is more suitable? Why?</w:t>
      </w:r>
    </w:p>
    <w:p w:rsidR="3FE96183" w:rsidP="3FE96183" w:rsidRDefault="3FE96183" w14:paraId="3D43C634" w14:textId="4236C973">
      <w:pPr>
        <w:pStyle w:val="Normal"/>
        <w:bidi w:val="0"/>
        <w:spacing w:before="0" w:beforeAutospacing="off" w:after="160" w:afterAutospacing="off" w:line="259" w:lineRule="auto"/>
        <w:ind w:left="0" w:right="0"/>
        <w:jc w:val="left"/>
      </w:pPr>
      <w:r w:rsidR="3FE96183">
        <w:rPr/>
        <w:t>In the lab where the total range in the change In Lux is not that large, a more sensitive reading would be ideal, which is why I think the second configuration would be more suitable.</w:t>
      </w:r>
    </w:p>
    <w:p w:rsidR="3FE96183" w:rsidP="3FE96183" w:rsidRDefault="3FE96183" w14:paraId="66C0AEF5" w14:textId="00A07F74">
      <w:pPr>
        <w:pStyle w:val="Normal"/>
        <w:bidi w:val="0"/>
        <w:spacing w:before="0" w:beforeAutospacing="off" w:after="160" w:afterAutospacing="off" w:line="259" w:lineRule="auto"/>
        <w:ind w:left="0" w:right="0"/>
        <w:jc w:val="left"/>
      </w:pPr>
      <w:r w:rsidR="3FE96183">
        <w:rPr/>
        <w:t xml:space="preserve">This diagram </w:t>
      </w:r>
      <w:proofErr w:type="gramStart"/>
      <w:r w:rsidR="3FE96183">
        <w:rPr/>
        <w:t>if</w:t>
      </w:r>
      <w:proofErr w:type="gramEnd"/>
      <w:r w:rsidR="3FE96183">
        <w:rPr/>
        <w:t xml:space="preserve"> for reference on the pin </w:t>
      </w:r>
      <w:r w:rsidR="3FE96183">
        <w:rPr/>
        <w:t>orientation</w:t>
      </w:r>
      <w:r w:rsidR="3FE96183">
        <w:rPr/>
        <w:t xml:space="preserve">. </w:t>
      </w:r>
    </w:p>
    <w:p w:rsidR="3FE96183" w:rsidP="3FE96183" w:rsidRDefault="3FE96183" w14:paraId="04B9EC3A" w14:textId="301FBD4A">
      <w:pPr>
        <w:pStyle w:val="Normal"/>
        <w:bidi w:val="0"/>
        <w:spacing w:before="0" w:beforeAutospacing="off" w:after="160" w:afterAutospacing="off" w:line="259" w:lineRule="auto"/>
        <w:ind w:left="0" w:right="0"/>
        <w:jc w:val="left"/>
      </w:pPr>
      <w:r w:rsidR="3FE96183">
        <w:drawing>
          <wp:inline wp14:editId="2AB3AF18" wp14:anchorId="21CD95E5">
            <wp:extent cx="4572000" cy="2600325"/>
            <wp:effectExtent l="0" t="0" r="0" b="0"/>
            <wp:docPr id="1642662405" name="" title=""/>
            <wp:cNvGraphicFramePr>
              <a:graphicFrameLocks noChangeAspect="1"/>
            </wp:cNvGraphicFramePr>
            <a:graphic>
              <a:graphicData uri="http://schemas.openxmlformats.org/drawingml/2006/picture">
                <pic:pic>
                  <pic:nvPicPr>
                    <pic:cNvPr id="0" name=""/>
                    <pic:cNvPicPr/>
                  </pic:nvPicPr>
                  <pic:blipFill>
                    <a:blip r:embed="R11dce6ff4d494bbe">
                      <a:extLst>
                        <a:ext xmlns:a="http://schemas.openxmlformats.org/drawingml/2006/main" uri="{28A0092B-C50C-407E-A947-70E740481C1C}">
                          <a14:useLocalDpi val="0"/>
                        </a:ext>
                      </a:extLst>
                    </a:blip>
                    <a:stretch>
                      <a:fillRect/>
                    </a:stretch>
                  </pic:blipFill>
                  <pic:spPr>
                    <a:xfrm>
                      <a:off x="0" y="0"/>
                      <a:ext cx="4572000" cy="2600325"/>
                    </a:xfrm>
                    <a:prstGeom prst="rect">
                      <a:avLst/>
                    </a:prstGeom>
                  </pic:spPr>
                </pic:pic>
              </a:graphicData>
            </a:graphic>
          </wp:inline>
        </w:drawing>
      </w:r>
    </w:p>
    <w:p w:rsidR="3FE96183" w:rsidP="3FE96183" w:rsidRDefault="3FE96183" w14:paraId="13060F9C" w14:textId="0429C1D9">
      <w:pPr>
        <w:pStyle w:val="Normal"/>
        <w:bidi w:val="0"/>
        <w:spacing w:before="0" w:beforeAutospacing="off" w:after="160" w:afterAutospacing="off" w:line="259" w:lineRule="auto"/>
        <w:ind w:left="0" w:right="0"/>
        <w:jc w:val="left"/>
      </w:pPr>
      <w:r w:rsidR="3FE96183">
        <w:rPr/>
        <w:t>With the code 5TempLightThing.</w:t>
      </w:r>
      <w:r w:rsidR="3FE96183">
        <w:rPr/>
        <w:t>ino</w:t>
      </w:r>
      <w:r w:rsidR="3FE96183">
        <w:rPr/>
        <w:t xml:space="preserve"> (names a work in progress) the data is recorded into integer values and displayed. Integrating this code into our main program won’t be a </w:t>
      </w:r>
      <w:proofErr w:type="gramStart"/>
      <w:r w:rsidR="3FE96183">
        <w:rPr/>
        <w:t>problem</w:t>
      </w:r>
      <w:proofErr w:type="gramEnd"/>
      <w:r w:rsidR="3FE96183">
        <w:rPr/>
        <w:t xml:space="preserve"> the </w:t>
      </w:r>
      <w:proofErr w:type="gramStart"/>
      <w:r w:rsidR="3FE96183">
        <w:rPr/>
        <w:t>integer's</w:t>
      </w:r>
      <w:proofErr w:type="gramEnd"/>
      <w:r w:rsidR="3FE96183">
        <w:rPr/>
        <w:t xml:space="preserve"> just need to be converted to a string with F or C added depending on how we wish to display them on the rolling display. </w:t>
      </w:r>
      <w:r>
        <w:br/>
      </w:r>
      <w:r>
        <w:br/>
      </w:r>
      <w:r w:rsidR="3FE96183">
        <w:rPr/>
        <w:t>Adjusting the brightness will be simple</w:t>
      </w:r>
      <w:proofErr w:type="gramStart"/>
      <w:r w:rsidR="3FE96183">
        <w:rPr/>
        <w:t xml:space="preserve"> I just</w:t>
      </w:r>
      <w:proofErr w:type="gramEnd"/>
      <w:r w:rsidR="3FE96183">
        <w:rPr/>
        <w:t xml:space="preserve"> need to do some trial runs to determine the rough brightness of the LED to the sensor ratio. The brightness will adjust the same as it </w:t>
      </w:r>
      <w:proofErr w:type="gramStart"/>
      <w:r w:rsidR="3FE96183">
        <w:rPr/>
        <w:t>does</w:t>
      </w:r>
      <w:proofErr w:type="gramEnd"/>
      <w:r w:rsidR="3FE96183">
        <w:rPr/>
        <w:t xml:space="preserve"> in the previous </w:t>
      </w:r>
      <w:proofErr w:type="gramStart"/>
      <w:r w:rsidR="3FE96183">
        <w:rPr/>
        <w:t>week</w:t>
      </w:r>
      <w:proofErr w:type="gramEnd"/>
      <w:r w:rsidR="3FE96183">
        <w:rPr/>
        <w:t xml:space="preserve"> it just will not be a steady change.</w:t>
      </w:r>
    </w:p>
    <w:p w:rsidR="33C1ED69" w:rsidP="33C1ED69" w:rsidRDefault="33C1ED69" w14:paraId="4DEF93B7" w14:textId="54252E47">
      <w:pPr>
        <w:pStyle w:val="Normal"/>
        <w:bidi w:val="0"/>
        <w:spacing w:before="0" w:beforeAutospacing="off" w:after="160" w:afterAutospacing="off" w:line="259" w:lineRule="auto"/>
        <w:ind w:left="0" w:right="0"/>
        <w:jc w:val="left"/>
      </w:pPr>
    </w:p>
    <w:p w:rsidR="130AEE15" w:rsidP="33C1ED69" w:rsidRDefault="130AEE15" w14:paraId="2315FBBD" w14:textId="31F571B5">
      <w:pPr>
        <w:pStyle w:val="Normal"/>
      </w:pPr>
      <w:r w:rsidRPr="33C1ED69" w:rsidR="130AEE15">
        <w:rPr>
          <w:rFonts w:ascii="Calibri" w:hAnsi="Calibri" w:eastAsia="Calibri" w:cs="Calibri"/>
          <w:b w:val="1"/>
          <w:bCs w:val="1"/>
          <w:sz w:val="24"/>
          <w:szCs w:val="24"/>
        </w:rPr>
        <w:t xml:space="preserve">Week 11 </w:t>
      </w:r>
      <w:r w:rsidRPr="33C1ED69" w:rsidR="056D8148">
        <w:rPr>
          <w:rFonts w:ascii="Calibri" w:hAnsi="Calibri" w:eastAsia="Calibri" w:cs="Calibri"/>
          <w:b w:val="1"/>
          <w:bCs w:val="1"/>
          <w:sz w:val="24"/>
          <w:szCs w:val="24"/>
        </w:rPr>
        <w:t xml:space="preserve">- </w:t>
      </w:r>
      <w:r w:rsidRPr="33C1ED69" w:rsidR="2888159C">
        <w:rPr>
          <w:rFonts w:ascii="Calibri" w:hAnsi="Calibri" w:eastAsia="Calibri" w:cs="Calibri"/>
          <w:b w:val="1"/>
          <w:bCs w:val="1"/>
          <w:sz w:val="24"/>
          <w:szCs w:val="24"/>
        </w:rPr>
        <w:t>March 20 - March 26, 2022</w:t>
      </w:r>
      <w:r>
        <w:br/>
      </w:r>
      <w:r w:rsidR="33C1ED69">
        <w:rPr/>
        <w:t xml:space="preserve">A helpful website was found for </w:t>
      </w:r>
      <w:r w:rsidR="33C1ED69">
        <w:rPr/>
        <w:t>deciding</w:t>
      </w:r>
      <w:r w:rsidR="33C1ED69">
        <w:rPr/>
        <w:t xml:space="preserve"> which resistors to use and to help with understanding. </w:t>
      </w:r>
      <w:hyperlink r:id="Rb35f2390060449a6">
        <w:r w:rsidRPr="33C1ED69" w:rsidR="33C1ED69">
          <w:rPr>
            <w:rStyle w:val="Hyperlink"/>
          </w:rPr>
          <w:t>https://www.physics.unlv.edu/~bill/PHYS483/op-amps.pdf</w:t>
        </w:r>
      </w:hyperlink>
      <w:r w:rsidR="33C1ED69">
        <w:rPr/>
        <w:t xml:space="preserve"> </w:t>
      </w:r>
    </w:p>
    <w:p w:rsidR="33C1ED69" w:rsidP="33C1ED69" w:rsidRDefault="33C1ED69" w14:paraId="049B52A0" w14:textId="2F1A98AD">
      <w:pPr>
        <w:pStyle w:val="Normal"/>
        <w:bidi w:val="0"/>
        <w:spacing w:before="0" w:beforeAutospacing="off" w:after="160" w:afterAutospacing="off" w:line="259" w:lineRule="auto"/>
        <w:ind w:left="0" w:right="0"/>
        <w:jc w:val="left"/>
      </w:pPr>
      <w:r w:rsidR="33C1ED69">
        <w:rPr/>
        <w:t xml:space="preserve">LED brightness was programmed and is now in the testing phase. It should be able to be </w:t>
      </w:r>
      <w:r w:rsidR="33C1ED69">
        <w:rPr/>
        <w:t>implemented</w:t>
      </w:r>
      <w:r w:rsidR="33C1ED69">
        <w:rPr/>
        <w:t xml:space="preserve"> soon.</w:t>
      </w:r>
    </w:p>
    <w:p w:rsidR="33C1ED69" w:rsidP="33C1ED69" w:rsidRDefault="33C1ED69" w14:paraId="1837840F" w14:textId="6134DC47">
      <w:pPr>
        <w:pStyle w:val="Normal"/>
        <w:bidi w:val="0"/>
        <w:spacing w:before="0" w:beforeAutospacing="off" w:after="160" w:afterAutospacing="off" w:line="259" w:lineRule="auto"/>
        <w:ind w:left="0" w:right="0"/>
        <w:jc w:val="left"/>
      </w:pPr>
      <w:r w:rsidR="33C1ED69">
        <w:rPr/>
        <w:t xml:space="preserve">Gain is equal to (from the </w:t>
      </w:r>
      <w:proofErr w:type="spellStart"/>
      <w:r w:rsidR="33C1ED69">
        <w:rPr/>
        <w:t>multisim</w:t>
      </w:r>
      <w:proofErr w:type="spellEnd"/>
      <w:r w:rsidR="33C1ED69">
        <w:rPr/>
        <w:t xml:space="preserve"> schematic) R7=R8, R5=R6, Gain=R7/R5 </w:t>
      </w:r>
    </w:p>
    <w:p w:rsidR="33C1ED69" w:rsidP="33C1ED69" w:rsidRDefault="33C1ED69" w14:paraId="55C8514F" w14:textId="00DAFDDF">
      <w:pPr>
        <w:pStyle w:val="Normal"/>
        <w:bidi w:val="0"/>
        <w:spacing w:before="0" w:beforeAutospacing="off" w:after="160" w:afterAutospacing="off" w:line="259" w:lineRule="auto"/>
        <w:ind w:left="0" w:right="0"/>
        <w:jc w:val="left"/>
      </w:pPr>
      <w:r w:rsidR="33C1ED69">
        <w:rPr/>
        <w:t xml:space="preserve">We chose a gain of 10v/v as it is an even number that is easy to divide and should </w:t>
      </w:r>
      <w:r w:rsidR="33C1ED69">
        <w:rPr/>
        <w:t>provide</w:t>
      </w:r>
      <w:r w:rsidR="33C1ED69">
        <w:rPr/>
        <w:t xml:space="preserve"> a good range. We went with Rf being 100k and r1 being 10k instead of 10k and 1k to make any variation in the resistors have less effect on the </w:t>
      </w:r>
      <w:r w:rsidR="33C1ED69">
        <w:rPr/>
        <w:t>circuit</w:t>
      </w:r>
      <w:r w:rsidR="33C1ED69">
        <w:rPr/>
        <w:t xml:space="preserve">. </w:t>
      </w:r>
    </w:p>
    <w:p w:rsidR="33C1ED69" w:rsidP="33C1ED69" w:rsidRDefault="33C1ED69" w14:paraId="31A0E46A" w14:textId="368EF378">
      <w:pPr>
        <w:pStyle w:val="Normal"/>
        <w:bidi w:val="0"/>
        <w:spacing w:before="0" w:beforeAutospacing="off" w:after="160" w:afterAutospacing="off" w:line="259" w:lineRule="auto"/>
        <w:ind w:left="0" w:right="0"/>
        <w:jc w:val="left"/>
      </w:pPr>
      <w:r w:rsidR="33C1ED69">
        <w:rPr/>
        <w:t>For hand analysis we should get 10xthe input difference at the output with our gain.</w:t>
      </w:r>
    </w:p>
    <w:p w:rsidR="33C1ED69" w:rsidP="33C1ED69" w:rsidRDefault="33C1ED69" w14:paraId="75D4498E" w14:textId="52525370">
      <w:pPr>
        <w:pStyle w:val="Normal"/>
        <w:bidi w:val="0"/>
        <w:spacing w:before="0" w:beforeAutospacing="off" w:after="160" w:afterAutospacing="off" w:line="259" w:lineRule="auto"/>
        <w:ind w:left="0" w:right="0"/>
        <w:jc w:val="left"/>
      </w:pPr>
      <w:r w:rsidR="33C1ED69">
        <w:rPr/>
        <w:t xml:space="preserve">Multisim simulation of Fahrenheit </w:t>
      </w:r>
      <w:r w:rsidR="33C1ED69">
        <w:rPr/>
        <w:t>temperature sensor</w:t>
      </w:r>
      <w:r w:rsidR="33C1ED69">
        <w:rPr/>
        <w:t xml:space="preserve"> with amplification:</w:t>
      </w:r>
    </w:p>
    <w:p w:rsidR="33C1ED69" w:rsidP="33C1ED69" w:rsidRDefault="33C1ED69" w14:paraId="67FBCB32" w14:textId="4E94CB9B">
      <w:pPr>
        <w:pStyle w:val="Normal"/>
        <w:bidi w:val="0"/>
        <w:spacing w:before="0" w:beforeAutospacing="off" w:after="160" w:afterAutospacing="off" w:line="259" w:lineRule="auto"/>
        <w:ind w:left="0" w:right="0"/>
        <w:jc w:val="left"/>
      </w:pPr>
      <w:r w:rsidR="33C1ED69">
        <w:drawing>
          <wp:inline wp14:editId="37E86258" wp14:anchorId="1B307C3C">
            <wp:extent cx="4572000" cy="2562225"/>
            <wp:effectExtent l="0" t="0" r="0" b="0"/>
            <wp:docPr id="2099936654" name="" title=""/>
            <wp:cNvGraphicFramePr>
              <a:graphicFrameLocks noChangeAspect="1"/>
            </wp:cNvGraphicFramePr>
            <a:graphic>
              <a:graphicData uri="http://schemas.openxmlformats.org/drawingml/2006/picture">
                <pic:pic>
                  <pic:nvPicPr>
                    <pic:cNvPr id="0" name=""/>
                    <pic:cNvPicPr/>
                  </pic:nvPicPr>
                  <pic:blipFill>
                    <a:blip r:embed="Raf13c26e53394168">
                      <a:extLst>
                        <a:ext xmlns:a="http://schemas.openxmlformats.org/drawingml/2006/main" uri="{28A0092B-C50C-407E-A947-70E740481C1C}">
                          <a14:useLocalDpi val="0"/>
                        </a:ext>
                      </a:extLst>
                    </a:blip>
                    <a:stretch>
                      <a:fillRect/>
                    </a:stretch>
                  </pic:blipFill>
                  <pic:spPr>
                    <a:xfrm>
                      <a:off x="0" y="0"/>
                      <a:ext cx="4572000" cy="2562225"/>
                    </a:xfrm>
                    <a:prstGeom prst="rect">
                      <a:avLst/>
                    </a:prstGeom>
                  </pic:spPr>
                </pic:pic>
              </a:graphicData>
            </a:graphic>
          </wp:inline>
        </w:drawing>
      </w:r>
    </w:p>
    <w:p w:rsidR="33C1ED69" w:rsidP="33C1ED69" w:rsidRDefault="33C1ED69" w14:paraId="39602E3A" w14:textId="14D8DD1C">
      <w:pPr>
        <w:pStyle w:val="Normal"/>
        <w:bidi w:val="0"/>
        <w:spacing w:before="0" w:beforeAutospacing="off" w:after="160" w:afterAutospacing="off" w:line="259" w:lineRule="auto"/>
        <w:ind w:left="0" w:right="0"/>
        <w:jc w:val="left"/>
      </w:pPr>
      <w:r w:rsidR="33C1ED69">
        <w:rPr/>
        <w:t xml:space="preserve">Amplification was breadboarded unsuccessfully. Another </w:t>
      </w:r>
      <w:r w:rsidR="33C1ED69">
        <w:rPr/>
        <w:t>attempt</w:t>
      </w:r>
      <w:r w:rsidR="33C1ED69">
        <w:rPr/>
        <w:t xml:space="preserve"> will be made </w:t>
      </w:r>
      <w:proofErr w:type="gramStart"/>
      <w:r w:rsidR="33C1ED69">
        <w:rPr/>
        <w:t>at a later date</w:t>
      </w:r>
      <w:proofErr w:type="gramEnd"/>
      <w:r w:rsidR="33C1ED69">
        <w:rPr/>
        <w:t>.</w:t>
      </w:r>
    </w:p>
    <w:p w:rsidR="6A17ED35" w:rsidP="6A17ED35" w:rsidRDefault="6A17ED35" w14:paraId="1B67B28D" w14:textId="191D8620">
      <w:pPr>
        <w:pStyle w:val="Normal"/>
        <w:bidi w:val="0"/>
        <w:spacing w:before="0" w:beforeAutospacing="off" w:after="160" w:afterAutospacing="off" w:line="259" w:lineRule="auto"/>
        <w:ind w:left="0" w:right="0"/>
        <w:jc w:val="left"/>
      </w:pPr>
    </w:p>
    <w:p w:rsidR="130AEE15" w:rsidP="6A17ED35" w:rsidRDefault="130AEE15" w14:paraId="5ABB3E16" w14:textId="3ED51730">
      <w:pPr>
        <w:pStyle w:val="Normal"/>
        <w:spacing w:before="0" w:beforeAutospacing="off" w:after="160" w:afterAutospacing="off" w:line="259" w:lineRule="auto"/>
        <w:ind w:left="0" w:right="0"/>
        <w:jc w:val="left"/>
        <w:rPr>
          <w:rFonts w:ascii="Calibri" w:hAnsi="Calibri" w:eastAsia="Calibri" w:cs="Calibri"/>
          <w:b w:val="1"/>
          <w:bCs w:val="1"/>
          <w:sz w:val="24"/>
          <w:szCs w:val="24"/>
        </w:rPr>
      </w:pPr>
      <w:r w:rsidRPr="6A17ED35" w:rsidR="130AEE15">
        <w:rPr>
          <w:rFonts w:ascii="Calibri" w:hAnsi="Calibri" w:eastAsia="Calibri" w:cs="Calibri"/>
          <w:b w:val="1"/>
          <w:bCs w:val="1"/>
          <w:sz w:val="24"/>
          <w:szCs w:val="24"/>
        </w:rPr>
        <w:t xml:space="preserve">Week 12 </w:t>
      </w:r>
      <w:r w:rsidRPr="6A17ED35" w:rsidR="056D8148">
        <w:rPr>
          <w:rFonts w:ascii="Calibri" w:hAnsi="Calibri" w:eastAsia="Calibri" w:cs="Calibri"/>
          <w:b w:val="1"/>
          <w:bCs w:val="1"/>
          <w:sz w:val="24"/>
          <w:szCs w:val="24"/>
        </w:rPr>
        <w:t xml:space="preserve">- </w:t>
      </w:r>
      <w:r w:rsidRPr="6A17ED35" w:rsidR="2888159C">
        <w:rPr>
          <w:rFonts w:ascii="Calibri" w:hAnsi="Calibri" w:eastAsia="Calibri" w:cs="Calibri"/>
          <w:b w:val="1"/>
          <w:bCs w:val="1"/>
          <w:sz w:val="24"/>
          <w:szCs w:val="24"/>
        </w:rPr>
        <w:t>March 27 – April 2, 2022</w:t>
      </w:r>
    </w:p>
    <w:p w:rsidR="6A17ED35" w:rsidP="6A17ED35" w:rsidRDefault="6A17ED35" w14:paraId="42FC918F" w14:textId="0C4139E1">
      <w:pPr>
        <w:pStyle w:val="Normal"/>
        <w:spacing w:before="0" w:beforeAutospacing="off" w:after="160" w:afterAutospacing="off" w:line="259" w:lineRule="auto"/>
        <w:ind w:left="0" w:right="0"/>
        <w:jc w:val="left"/>
        <w:rPr>
          <w:rFonts w:ascii="Calibri" w:hAnsi="Calibri" w:eastAsia="Calibri" w:cs="Calibri"/>
          <w:b w:val="1"/>
          <w:bCs w:val="1"/>
          <w:sz w:val="24"/>
          <w:szCs w:val="24"/>
        </w:rPr>
      </w:pPr>
      <w:r w:rsidRPr="6A17ED35" w:rsidR="6A17ED35">
        <w:rPr>
          <w:rFonts w:ascii="Calibri" w:hAnsi="Calibri" w:eastAsia="Calibri" w:cs="Calibri"/>
          <w:b w:val="0"/>
          <w:bCs w:val="0"/>
          <w:sz w:val="24"/>
          <w:szCs w:val="24"/>
        </w:rPr>
        <w:t>The code has been reworked to be less demanding on the Arduinos dynamic memory by reworking the bank of premade letter matrices.</w:t>
      </w:r>
    </w:p>
    <w:p w:rsidR="6A17ED35" w:rsidP="6A17ED35" w:rsidRDefault="6A17ED35" w14:paraId="0ED9E8F9" w14:textId="40B0D970">
      <w:pPr>
        <w:pStyle w:val="Normal"/>
        <w:spacing w:before="0" w:beforeAutospacing="off" w:after="160" w:afterAutospacing="off" w:line="259" w:lineRule="auto"/>
        <w:ind w:left="0" w:right="0"/>
        <w:jc w:val="left"/>
      </w:pPr>
      <w:r w:rsidR="6A17ED35">
        <w:drawing>
          <wp:inline wp14:editId="387A3C48" wp14:anchorId="11EB53CD">
            <wp:extent cx="2162175" cy="4572000"/>
            <wp:effectExtent l="0" t="0" r="0" b="0"/>
            <wp:docPr id="930889909" name="" title=""/>
            <wp:cNvGraphicFramePr>
              <a:graphicFrameLocks noChangeAspect="1"/>
            </wp:cNvGraphicFramePr>
            <a:graphic>
              <a:graphicData uri="http://schemas.openxmlformats.org/drawingml/2006/picture">
                <pic:pic>
                  <pic:nvPicPr>
                    <pic:cNvPr id="0" name=""/>
                    <pic:cNvPicPr/>
                  </pic:nvPicPr>
                  <pic:blipFill>
                    <a:blip r:embed="Re8951edd5321401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162175" cy="4572000"/>
                    </a:xfrm>
                    <a:prstGeom prst="rect">
                      <a:avLst/>
                    </a:prstGeom>
                  </pic:spPr>
                </pic:pic>
              </a:graphicData>
            </a:graphic>
          </wp:inline>
        </w:drawing>
      </w:r>
    </w:p>
    <w:p w:rsidR="66678F00" w:rsidP="66678F00" w:rsidRDefault="66678F00" w14:paraId="7DFDAA0B" w14:textId="02544373">
      <w:pPr>
        <w:pStyle w:val="Normal"/>
        <w:spacing w:before="0" w:beforeAutospacing="off" w:after="160" w:afterAutospacing="off" w:line="259" w:lineRule="auto"/>
        <w:ind w:left="0" w:right="0"/>
        <w:jc w:val="left"/>
      </w:pPr>
      <w:r w:rsidR="66678F00">
        <w:rPr/>
        <w:t xml:space="preserve">The op amp was created and proved to be </w:t>
      </w:r>
      <w:proofErr w:type="gramStart"/>
      <w:r w:rsidR="66678F00">
        <w:rPr/>
        <w:t xml:space="preserve">pretty </w:t>
      </w:r>
      <w:r w:rsidR="66678F00">
        <w:rPr/>
        <w:t>accurate</w:t>
      </w:r>
      <w:proofErr w:type="gramEnd"/>
      <w:r w:rsidR="66678F00">
        <w:rPr/>
        <w:t xml:space="preserve">. More measurements are needed before an exact real gain can be </w:t>
      </w:r>
      <w:r w:rsidR="66678F00">
        <w:rPr/>
        <w:t>determined</w:t>
      </w:r>
      <w:r w:rsidR="66678F00">
        <w:rPr/>
        <w:t xml:space="preserve">. Next week it is planned to combine all aspects into the final product. Everything is currently completed but it all </w:t>
      </w:r>
      <w:proofErr w:type="gramStart"/>
      <w:r w:rsidR="66678F00">
        <w:rPr/>
        <w:t>need</w:t>
      </w:r>
      <w:proofErr w:type="gramEnd"/>
      <w:r w:rsidR="66678F00">
        <w:rPr/>
        <w:t xml:space="preserve"> to be implemented into one system. Below are photos of the op amp circuit. </w:t>
      </w:r>
    </w:p>
    <w:p w:rsidR="66678F00" w:rsidP="66678F00" w:rsidRDefault="66678F00" w14:paraId="771694BA" w14:textId="78518B74">
      <w:pPr>
        <w:pStyle w:val="Normal"/>
        <w:spacing w:before="0" w:beforeAutospacing="off" w:after="160" w:afterAutospacing="off" w:line="259" w:lineRule="auto"/>
        <w:ind w:left="0" w:right="0"/>
        <w:jc w:val="left"/>
      </w:pPr>
      <w:r w:rsidR="66678F00">
        <w:drawing>
          <wp:inline wp14:editId="79708B02" wp14:anchorId="15E2CBBA">
            <wp:extent cx="4572000" cy="2571750"/>
            <wp:effectExtent l="0" t="0" r="0" b="0"/>
            <wp:docPr id="1490582780" name="" title=""/>
            <wp:cNvGraphicFramePr>
              <a:graphicFrameLocks noChangeAspect="1"/>
            </wp:cNvGraphicFramePr>
            <a:graphic>
              <a:graphicData uri="http://schemas.openxmlformats.org/drawingml/2006/picture">
                <pic:pic>
                  <pic:nvPicPr>
                    <pic:cNvPr id="0" name=""/>
                    <pic:cNvPicPr/>
                  </pic:nvPicPr>
                  <pic:blipFill>
                    <a:blip r:embed="Rbb6c0587f9594506">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r w:rsidR="66678F00">
        <w:drawing>
          <wp:inline wp14:editId="2724869F" wp14:anchorId="1D822ACC">
            <wp:extent cx="4572000" cy="2571750"/>
            <wp:effectExtent l="0" t="0" r="0" b="0"/>
            <wp:docPr id="872707451" name="" title=""/>
            <wp:cNvGraphicFramePr>
              <a:graphicFrameLocks noChangeAspect="1"/>
            </wp:cNvGraphicFramePr>
            <a:graphic>
              <a:graphicData uri="http://schemas.openxmlformats.org/drawingml/2006/picture">
                <pic:pic>
                  <pic:nvPicPr>
                    <pic:cNvPr id="0" name=""/>
                    <pic:cNvPicPr/>
                  </pic:nvPicPr>
                  <pic:blipFill>
                    <a:blip r:embed="R3e5df65834e54440">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w:rsidR="66678F00" w:rsidP="66678F00" w:rsidRDefault="66678F00" w14:paraId="0C1DD47D" w14:textId="4FB02C27">
      <w:pPr>
        <w:pStyle w:val="Normal"/>
        <w:spacing w:before="0" w:beforeAutospacing="off" w:after="160" w:afterAutospacing="off" w:line="259" w:lineRule="auto"/>
        <w:ind w:left="0" w:right="0"/>
        <w:jc w:val="left"/>
      </w:pPr>
      <w:r w:rsidR="66678F00">
        <w:drawing>
          <wp:inline wp14:editId="1A0BF629" wp14:anchorId="475EC88C">
            <wp:extent cx="4572000" cy="2571750"/>
            <wp:effectExtent l="0" t="0" r="0" b="0"/>
            <wp:docPr id="1553723670" name="" title=""/>
            <wp:cNvGraphicFramePr>
              <a:graphicFrameLocks noChangeAspect="1"/>
            </wp:cNvGraphicFramePr>
            <a:graphic>
              <a:graphicData uri="http://schemas.openxmlformats.org/drawingml/2006/picture">
                <pic:pic>
                  <pic:nvPicPr>
                    <pic:cNvPr id="0" name=""/>
                    <pic:cNvPicPr/>
                  </pic:nvPicPr>
                  <pic:blipFill>
                    <a:blip r:embed="R3f1bc2f5e99b421d">
                      <a:extLst>
                        <a:ext xmlns:a="http://schemas.openxmlformats.org/drawingml/2006/main" uri="{28A0092B-C50C-407E-A947-70E740481C1C}">
                          <a14:useLocalDpi val="0"/>
                        </a:ext>
                      </a:extLst>
                    </a:blip>
                    <a:stretch>
                      <a:fillRect/>
                    </a:stretch>
                  </pic:blipFill>
                  <pic:spPr>
                    <a:xfrm>
                      <a:off x="0" y="0"/>
                      <a:ext cx="4572000" cy="2571750"/>
                    </a:xfrm>
                    <a:prstGeom prst="rect">
                      <a:avLst/>
                    </a:prstGeom>
                  </pic:spPr>
                </pic:pic>
              </a:graphicData>
            </a:graphic>
          </wp:inline>
        </w:drawing>
      </w:r>
    </w:p>
    <w:p w:rsidR="66678F00" w:rsidP="66678F00" w:rsidRDefault="66678F00" w14:paraId="5C1B12B6" w14:textId="2A72CCF4">
      <w:pPr>
        <w:pStyle w:val="Normal"/>
        <w:spacing w:before="0" w:beforeAutospacing="off" w:after="160" w:afterAutospacing="off" w:line="259" w:lineRule="auto"/>
        <w:ind w:left="0" w:right="0"/>
        <w:jc w:val="left"/>
      </w:pPr>
    </w:p>
    <w:p w:rsidR="66678F00" w:rsidP="66678F00" w:rsidRDefault="66678F00" w14:paraId="1311AABA" w14:textId="236B803F">
      <w:pPr>
        <w:pStyle w:val="Normal"/>
        <w:spacing w:before="0" w:beforeAutospacing="off" w:after="160" w:afterAutospacing="off" w:line="259" w:lineRule="auto"/>
        <w:ind w:left="0" w:right="0"/>
        <w:jc w:val="left"/>
      </w:pPr>
      <w:r w:rsidR="66678F00">
        <w:rPr/>
        <w:t>The yellow pins are input.</w:t>
      </w:r>
    </w:p>
    <w:p w:rsidR="66678F00" w:rsidP="66678F00" w:rsidRDefault="66678F00" w14:paraId="1A5AA974" w14:textId="099971C6">
      <w:pPr>
        <w:pStyle w:val="Normal"/>
        <w:spacing w:before="0" w:beforeAutospacing="off" w:after="160" w:afterAutospacing="off" w:line="259" w:lineRule="auto"/>
        <w:ind w:left="0" w:right="0"/>
        <w:jc w:val="left"/>
      </w:pPr>
      <w:r w:rsidR="66678F00">
        <w:rPr/>
        <w:t>Green is –5v</w:t>
      </w:r>
    </w:p>
    <w:p w:rsidR="66678F00" w:rsidP="66678F00" w:rsidRDefault="66678F00" w14:paraId="63D4225B" w14:textId="5CEBEEDB">
      <w:pPr>
        <w:pStyle w:val="Normal"/>
        <w:spacing w:before="0" w:beforeAutospacing="off" w:after="160" w:afterAutospacing="off" w:line="259" w:lineRule="auto"/>
        <w:ind w:left="0" w:right="0"/>
        <w:jc w:val="left"/>
      </w:pPr>
      <w:r w:rsidR="66678F00">
        <w:rPr/>
        <w:t xml:space="preserve">Red is +5v </w:t>
      </w:r>
    </w:p>
    <w:p w:rsidR="66678F00" w:rsidP="66678F00" w:rsidRDefault="66678F00" w14:paraId="519C2144" w14:textId="3028F3B5">
      <w:pPr>
        <w:pStyle w:val="Normal"/>
        <w:spacing w:before="0" w:beforeAutospacing="off" w:after="160" w:afterAutospacing="off" w:line="259" w:lineRule="auto"/>
        <w:ind w:left="0" w:right="0"/>
        <w:jc w:val="left"/>
      </w:pPr>
      <w:r w:rsidR="66678F00">
        <w:rPr/>
        <w:t>White is the output</w:t>
      </w:r>
    </w:p>
    <w:p w:rsidR="66678F00" w:rsidP="66678F00" w:rsidRDefault="66678F00" w14:paraId="26F03151" w14:textId="5D30575B">
      <w:pPr>
        <w:pStyle w:val="Normal"/>
        <w:spacing w:before="0" w:beforeAutospacing="off" w:after="160" w:afterAutospacing="off" w:line="259" w:lineRule="auto"/>
        <w:ind w:left="0" w:right="0"/>
        <w:jc w:val="left"/>
      </w:pPr>
      <w:r w:rsidR="66678F00">
        <w:rPr/>
        <w:t>The rest are data pins</w:t>
      </w:r>
    </w:p>
    <w:sectPr w:rsidR="623531F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xml><?xml version="1.0" encoding="utf-8"?>
<int:Intelligence xmlns:int="http://schemas.microsoft.com/office/intelligence/2019/intelligence">
  <int:IntelligenceSettings/>
  <int:Manifest>
    <int:WordHash hashCode="WzQtwixHDFy4VY" id="nukcQJm2"/>
    <int:ParagraphRange paragraphId="2113776139" textId="493169768" start="40" length="15" invalidationStart="40" invalidationLength="15" id="O60oyZMQ"/>
  </int:Manifest>
  <int:Observations>
    <int:Content id="nukcQJm2">
      <int:Rejection type="AugLoop_Text_Critique"/>
    </int:Content>
    <int:Content id="O60oyZM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72B604D"/>
    <w:multiLevelType w:val="hybridMultilevel"/>
    <w:tmpl w:val="FFFFFFFF"/>
    <w:lvl w:ilvl="0" w:tplc="758847E4">
      <w:start w:val="1"/>
      <w:numFmt w:val="bullet"/>
      <w:lvlText w:val=""/>
      <w:lvlJc w:val="left"/>
      <w:pPr>
        <w:ind w:left="720" w:hanging="360"/>
      </w:pPr>
      <w:rPr>
        <w:rFonts w:hint="default" w:ascii="Symbol" w:hAnsi="Symbol"/>
      </w:rPr>
    </w:lvl>
    <w:lvl w:ilvl="1" w:tplc="4CCA6148">
      <w:start w:val="1"/>
      <w:numFmt w:val="bullet"/>
      <w:lvlText w:val="o"/>
      <w:lvlJc w:val="left"/>
      <w:pPr>
        <w:ind w:left="1440" w:hanging="360"/>
      </w:pPr>
      <w:rPr>
        <w:rFonts w:hint="default" w:ascii="Courier New" w:hAnsi="Courier New"/>
      </w:rPr>
    </w:lvl>
    <w:lvl w:ilvl="2" w:tplc="A0541D22">
      <w:start w:val="1"/>
      <w:numFmt w:val="bullet"/>
      <w:lvlText w:val=""/>
      <w:lvlJc w:val="left"/>
      <w:pPr>
        <w:ind w:left="2160" w:hanging="360"/>
      </w:pPr>
      <w:rPr>
        <w:rFonts w:hint="default" w:ascii="Wingdings" w:hAnsi="Wingdings"/>
      </w:rPr>
    </w:lvl>
    <w:lvl w:ilvl="3" w:tplc="14D0CFFA">
      <w:start w:val="1"/>
      <w:numFmt w:val="bullet"/>
      <w:lvlText w:val=""/>
      <w:lvlJc w:val="left"/>
      <w:pPr>
        <w:ind w:left="2880" w:hanging="360"/>
      </w:pPr>
      <w:rPr>
        <w:rFonts w:hint="default" w:ascii="Symbol" w:hAnsi="Symbol"/>
      </w:rPr>
    </w:lvl>
    <w:lvl w:ilvl="4" w:tplc="31EA296A">
      <w:start w:val="1"/>
      <w:numFmt w:val="bullet"/>
      <w:lvlText w:val="o"/>
      <w:lvlJc w:val="left"/>
      <w:pPr>
        <w:ind w:left="3600" w:hanging="360"/>
      </w:pPr>
      <w:rPr>
        <w:rFonts w:hint="default" w:ascii="Courier New" w:hAnsi="Courier New"/>
      </w:rPr>
    </w:lvl>
    <w:lvl w:ilvl="5" w:tplc="458C64E4">
      <w:start w:val="1"/>
      <w:numFmt w:val="bullet"/>
      <w:lvlText w:val=""/>
      <w:lvlJc w:val="left"/>
      <w:pPr>
        <w:ind w:left="4320" w:hanging="360"/>
      </w:pPr>
      <w:rPr>
        <w:rFonts w:hint="default" w:ascii="Wingdings" w:hAnsi="Wingdings"/>
      </w:rPr>
    </w:lvl>
    <w:lvl w:ilvl="6" w:tplc="ED7A0408">
      <w:start w:val="1"/>
      <w:numFmt w:val="bullet"/>
      <w:lvlText w:val=""/>
      <w:lvlJc w:val="left"/>
      <w:pPr>
        <w:ind w:left="5040" w:hanging="360"/>
      </w:pPr>
      <w:rPr>
        <w:rFonts w:hint="default" w:ascii="Symbol" w:hAnsi="Symbol"/>
      </w:rPr>
    </w:lvl>
    <w:lvl w:ilvl="7" w:tplc="E01C3BD6">
      <w:start w:val="1"/>
      <w:numFmt w:val="bullet"/>
      <w:lvlText w:val="o"/>
      <w:lvlJc w:val="left"/>
      <w:pPr>
        <w:ind w:left="5760" w:hanging="360"/>
      </w:pPr>
      <w:rPr>
        <w:rFonts w:hint="default" w:ascii="Courier New" w:hAnsi="Courier New"/>
      </w:rPr>
    </w:lvl>
    <w:lvl w:ilvl="8" w:tplc="06DC9DA2">
      <w:start w:val="1"/>
      <w:numFmt w:val="bullet"/>
      <w:lvlText w:val=""/>
      <w:lvlJc w:val="left"/>
      <w:pPr>
        <w:ind w:left="6480" w:hanging="360"/>
      </w:pPr>
      <w:rPr>
        <w:rFonts w:hint="default" w:ascii="Wingdings" w:hAnsi="Wingdings"/>
      </w:rPr>
    </w:lvl>
  </w:abstractNum>
  <w:abstractNum w:abstractNumId="1" w15:restartNumberingAfterBreak="0">
    <w:nsid w:val="608773DB"/>
    <w:multiLevelType w:val="hybridMultilevel"/>
    <w:tmpl w:val="FFFFFFFF"/>
    <w:lvl w:ilvl="0" w:tplc="E16EEDC4">
      <w:start w:val="1"/>
      <w:numFmt w:val="bullet"/>
      <w:lvlText w:val=""/>
      <w:lvlJc w:val="left"/>
      <w:pPr>
        <w:ind w:left="720" w:hanging="360"/>
      </w:pPr>
      <w:rPr>
        <w:rFonts w:hint="default" w:ascii="Symbol" w:hAnsi="Symbol"/>
      </w:rPr>
    </w:lvl>
    <w:lvl w:ilvl="1" w:tplc="06066CA2">
      <w:start w:val="1"/>
      <w:numFmt w:val="bullet"/>
      <w:lvlText w:val="o"/>
      <w:lvlJc w:val="left"/>
      <w:pPr>
        <w:ind w:left="1440" w:hanging="360"/>
      </w:pPr>
      <w:rPr>
        <w:rFonts w:hint="default" w:ascii="Courier New" w:hAnsi="Courier New"/>
      </w:rPr>
    </w:lvl>
    <w:lvl w:ilvl="2" w:tplc="FB4C5BEC">
      <w:start w:val="1"/>
      <w:numFmt w:val="bullet"/>
      <w:lvlText w:val=""/>
      <w:lvlJc w:val="left"/>
      <w:pPr>
        <w:ind w:left="2160" w:hanging="360"/>
      </w:pPr>
      <w:rPr>
        <w:rFonts w:hint="default" w:ascii="Wingdings" w:hAnsi="Wingdings"/>
      </w:rPr>
    </w:lvl>
    <w:lvl w:ilvl="3" w:tplc="E51AC4C8">
      <w:start w:val="1"/>
      <w:numFmt w:val="bullet"/>
      <w:lvlText w:val=""/>
      <w:lvlJc w:val="left"/>
      <w:pPr>
        <w:ind w:left="2880" w:hanging="360"/>
      </w:pPr>
      <w:rPr>
        <w:rFonts w:hint="default" w:ascii="Symbol" w:hAnsi="Symbol"/>
      </w:rPr>
    </w:lvl>
    <w:lvl w:ilvl="4" w:tplc="D70A21A4">
      <w:start w:val="1"/>
      <w:numFmt w:val="bullet"/>
      <w:lvlText w:val="o"/>
      <w:lvlJc w:val="left"/>
      <w:pPr>
        <w:ind w:left="3600" w:hanging="360"/>
      </w:pPr>
      <w:rPr>
        <w:rFonts w:hint="default" w:ascii="Courier New" w:hAnsi="Courier New"/>
      </w:rPr>
    </w:lvl>
    <w:lvl w:ilvl="5" w:tplc="196A7800">
      <w:start w:val="1"/>
      <w:numFmt w:val="bullet"/>
      <w:lvlText w:val=""/>
      <w:lvlJc w:val="left"/>
      <w:pPr>
        <w:ind w:left="4320" w:hanging="360"/>
      </w:pPr>
      <w:rPr>
        <w:rFonts w:hint="default" w:ascii="Wingdings" w:hAnsi="Wingdings"/>
      </w:rPr>
    </w:lvl>
    <w:lvl w:ilvl="6" w:tplc="263E8E1E">
      <w:start w:val="1"/>
      <w:numFmt w:val="bullet"/>
      <w:lvlText w:val=""/>
      <w:lvlJc w:val="left"/>
      <w:pPr>
        <w:ind w:left="5040" w:hanging="360"/>
      </w:pPr>
      <w:rPr>
        <w:rFonts w:hint="default" w:ascii="Symbol" w:hAnsi="Symbol"/>
      </w:rPr>
    </w:lvl>
    <w:lvl w:ilvl="7" w:tplc="84F2BC4A">
      <w:start w:val="1"/>
      <w:numFmt w:val="bullet"/>
      <w:lvlText w:val="o"/>
      <w:lvlJc w:val="left"/>
      <w:pPr>
        <w:ind w:left="5760" w:hanging="360"/>
      </w:pPr>
      <w:rPr>
        <w:rFonts w:hint="default" w:ascii="Courier New" w:hAnsi="Courier New"/>
      </w:rPr>
    </w:lvl>
    <w:lvl w:ilvl="8" w:tplc="F0CC6C76">
      <w:start w:val="1"/>
      <w:numFmt w:val="bullet"/>
      <w:lvlText w:val=""/>
      <w:lvlJc w:val="left"/>
      <w:pPr>
        <w:ind w:left="6480" w:hanging="360"/>
      </w:pPr>
      <w:rPr>
        <w:rFonts w:hint="default" w:ascii="Wingdings" w:hAnsi="Wingdings"/>
      </w:rPr>
    </w:lvl>
  </w:abstractNum>
  <w:num w:numId="3">
    <w:abstractNumId w:val="2"/>
  </w: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yMjQwMDE3N7QwNTNW0lEKTi0uzszPAykwqgUAIWbEHywAAAA="/>
  </w:docVars>
  <w:rsids>
    <w:rsidRoot w:val="6412D632"/>
    <w:rsid w:val="000130EF"/>
    <w:rsid w:val="00033680"/>
    <w:rsid w:val="000D18CE"/>
    <w:rsid w:val="000F2A4C"/>
    <w:rsid w:val="00120B41"/>
    <w:rsid w:val="0019261D"/>
    <w:rsid w:val="00200F8D"/>
    <w:rsid w:val="002E3092"/>
    <w:rsid w:val="002F0434"/>
    <w:rsid w:val="002F67D7"/>
    <w:rsid w:val="00383943"/>
    <w:rsid w:val="003C6EFE"/>
    <w:rsid w:val="003F63C1"/>
    <w:rsid w:val="00463DB5"/>
    <w:rsid w:val="00497932"/>
    <w:rsid w:val="004B7CB0"/>
    <w:rsid w:val="005425B3"/>
    <w:rsid w:val="00544FE6"/>
    <w:rsid w:val="005842A8"/>
    <w:rsid w:val="005C7740"/>
    <w:rsid w:val="006E26EC"/>
    <w:rsid w:val="00720235"/>
    <w:rsid w:val="00774DCC"/>
    <w:rsid w:val="00785ACD"/>
    <w:rsid w:val="007B7526"/>
    <w:rsid w:val="007D5D7C"/>
    <w:rsid w:val="007E4D90"/>
    <w:rsid w:val="00810FD9"/>
    <w:rsid w:val="009125AA"/>
    <w:rsid w:val="009D4323"/>
    <w:rsid w:val="00AC320E"/>
    <w:rsid w:val="00AD26A2"/>
    <w:rsid w:val="00B41524"/>
    <w:rsid w:val="00BB663E"/>
    <w:rsid w:val="00BF778A"/>
    <w:rsid w:val="00C224AF"/>
    <w:rsid w:val="00D71E55"/>
    <w:rsid w:val="00DB1ECE"/>
    <w:rsid w:val="00E15ECC"/>
    <w:rsid w:val="00F27EB7"/>
    <w:rsid w:val="00FA314E"/>
    <w:rsid w:val="00FC18C1"/>
    <w:rsid w:val="0188308E"/>
    <w:rsid w:val="019F06E1"/>
    <w:rsid w:val="022CF60B"/>
    <w:rsid w:val="02B159C8"/>
    <w:rsid w:val="039B087D"/>
    <w:rsid w:val="04A838C9"/>
    <w:rsid w:val="04B98DE8"/>
    <w:rsid w:val="056D8148"/>
    <w:rsid w:val="06BF4BE7"/>
    <w:rsid w:val="06BF4BE7"/>
    <w:rsid w:val="0751F45A"/>
    <w:rsid w:val="07F19E15"/>
    <w:rsid w:val="0834C5DF"/>
    <w:rsid w:val="089C378F"/>
    <w:rsid w:val="0A3807F0"/>
    <w:rsid w:val="0ACD5D1B"/>
    <w:rsid w:val="0ACD5D1B"/>
    <w:rsid w:val="0AFDE836"/>
    <w:rsid w:val="0BCE46E9"/>
    <w:rsid w:val="0C908DD9"/>
    <w:rsid w:val="0F0BBC84"/>
    <w:rsid w:val="0F0BBC84"/>
    <w:rsid w:val="10C96810"/>
    <w:rsid w:val="1182A834"/>
    <w:rsid w:val="130AEE15"/>
    <w:rsid w:val="13E6D7BC"/>
    <w:rsid w:val="16736F99"/>
    <w:rsid w:val="16CFA477"/>
    <w:rsid w:val="179B2996"/>
    <w:rsid w:val="1854D35B"/>
    <w:rsid w:val="1854D35B"/>
    <w:rsid w:val="18BA48DF"/>
    <w:rsid w:val="1A606729"/>
    <w:rsid w:val="1B1394EF"/>
    <w:rsid w:val="1B1A1B05"/>
    <w:rsid w:val="1BDB2A18"/>
    <w:rsid w:val="1BF7D2B4"/>
    <w:rsid w:val="1DFFD60A"/>
    <w:rsid w:val="1EB1F43E"/>
    <w:rsid w:val="1EC63ADB"/>
    <w:rsid w:val="1EE27F59"/>
    <w:rsid w:val="1F12CADA"/>
    <w:rsid w:val="1F12CADA"/>
    <w:rsid w:val="1F512E8E"/>
    <w:rsid w:val="1F5D192F"/>
    <w:rsid w:val="205B9BDA"/>
    <w:rsid w:val="21E99500"/>
    <w:rsid w:val="228CC0AE"/>
    <w:rsid w:val="22D3472D"/>
    <w:rsid w:val="231DE0AD"/>
    <w:rsid w:val="23DBFCC9"/>
    <w:rsid w:val="246F178E"/>
    <w:rsid w:val="2568E401"/>
    <w:rsid w:val="269E975F"/>
    <w:rsid w:val="27786447"/>
    <w:rsid w:val="2888159C"/>
    <w:rsid w:val="28EAD318"/>
    <w:rsid w:val="2A84A8B3"/>
    <w:rsid w:val="2A84A8B3"/>
    <w:rsid w:val="2B4FF037"/>
    <w:rsid w:val="2BEF287F"/>
    <w:rsid w:val="2CBDF172"/>
    <w:rsid w:val="2DBE443B"/>
    <w:rsid w:val="2DD36F7D"/>
    <w:rsid w:val="2E8D7DA8"/>
    <w:rsid w:val="2F538E46"/>
    <w:rsid w:val="2F5A149C"/>
    <w:rsid w:val="3051EB18"/>
    <w:rsid w:val="313B3AE4"/>
    <w:rsid w:val="317180A4"/>
    <w:rsid w:val="323A7CE1"/>
    <w:rsid w:val="33C1ED69"/>
    <w:rsid w:val="35D3FDEB"/>
    <w:rsid w:val="35E97F8F"/>
    <w:rsid w:val="36827D35"/>
    <w:rsid w:val="3775A325"/>
    <w:rsid w:val="37F0AD65"/>
    <w:rsid w:val="389776B0"/>
    <w:rsid w:val="39AA6B80"/>
    <w:rsid w:val="39F44971"/>
    <w:rsid w:val="3B319F14"/>
    <w:rsid w:val="3D5B48E9"/>
    <w:rsid w:val="3E0DA7A1"/>
    <w:rsid w:val="3FE96183"/>
    <w:rsid w:val="4092AE84"/>
    <w:rsid w:val="42AEDA3A"/>
    <w:rsid w:val="43AB40D3"/>
    <w:rsid w:val="4470FBEE"/>
    <w:rsid w:val="45336F61"/>
    <w:rsid w:val="455CD15B"/>
    <w:rsid w:val="45C67D5D"/>
    <w:rsid w:val="472B74A0"/>
    <w:rsid w:val="48904C8E"/>
    <w:rsid w:val="49F1B542"/>
    <w:rsid w:val="4A631562"/>
    <w:rsid w:val="4BA6A243"/>
    <w:rsid w:val="4C4DB9CA"/>
    <w:rsid w:val="4DE98A2B"/>
    <w:rsid w:val="4E0EB216"/>
    <w:rsid w:val="4EDA51A7"/>
    <w:rsid w:val="5009BE49"/>
    <w:rsid w:val="50762208"/>
    <w:rsid w:val="52119C8D"/>
    <w:rsid w:val="5211F269"/>
    <w:rsid w:val="52478E4C"/>
    <w:rsid w:val="537C3E60"/>
    <w:rsid w:val="538851CF"/>
    <w:rsid w:val="54533A47"/>
    <w:rsid w:val="54AE41BC"/>
    <w:rsid w:val="551F15AF"/>
    <w:rsid w:val="5555A739"/>
    <w:rsid w:val="55AD9106"/>
    <w:rsid w:val="5694BFF0"/>
    <w:rsid w:val="576898C9"/>
    <w:rsid w:val="57D9267F"/>
    <w:rsid w:val="5856B671"/>
    <w:rsid w:val="593C2D0E"/>
    <w:rsid w:val="5DEA94D2"/>
    <w:rsid w:val="5E2F1F82"/>
    <w:rsid w:val="5E7E03E6"/>
    <w:rsid w:val="5E7E03E6"/>
    <w:rsid w:val="604BBCBB"/>
    <w:rsid w:val="60F06836"/>
    <w:rsid w:val="623531F3"/>
    <w:rsid w:val="636A3520"/>
    <w:rsid w:val="6412D632"/>
    <w:rsid w:val="653125DC"/>
    <w:rsid w:val="653950DC"/>
    <w:rsid w:val="656EB1FA"/>
    <w:rsid w:val="65BBA617"/>
    <w:rsid w:val="662C256F"/>
    <w:rsid w:val="66678F00"/>
    <w:rsid w:val="66B0F44B"/>
    <w:rsid w:val="676772B7"/>
    <w:rsid w:val="67DA134A"/>
    <w:rsid w:val="687C1CD4"/>
    <w:rsid w:val="68E6FE9A"/>
    <w:rsid w:val="6A17ED35"/>
    <w:rsid w:val="6B10BE25"/>
    <w:rsid w:val="6BC05674"/>
    <w:rsid w:val="6C80F74F"/>
    <w:rsid w:val="6C9C5553"/>
    <w:rsid w:val="6D6948F7"/>
    <w:rsid w:val="6DA3996A"/>
    <w:rsid w:val="6DB0F7D5"/>
    <w:rsid w:val="70BCF9D9"/>
    <w:rsid w:val="72EDED5D"/>
    <w:rsid w:val="742CCD62"/>
    <w:rsid w:val="74741BDD"/>
    <w:rsid w:val="7557622C"/>
    <w:rsid w:val="769F31B2"/>
    <w:rsid w:val="770C8457"/>
    <w:rsid w:val="773EB1BE"/>
    <w:rsid w:val="77C0D680"/>
    <w:rsid w:val="78225F95"/>
    <w:rsid w:val="7C5B40A0"/>
    <w:rsid w:val="7D56BA26"/>
    <w:rsid w:val="7E982239"/>
    <w:rsid w:val="7FC8C6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D632"/>
  <w15:chartTrackingRefBased/>
  <w15:docId w15:val="{9E4B8D61-2DAA-4A20-977D-B57ADE273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lldatasheet.com/datasheet-pdf/pdf/5636/MOTOROLA/SN74LS04N.html" TargetMode="External" Id="rId8" /><Relationship Type="http://schemas.openxmlformats.org/officeDocument/2006/relationships/image" Target="media/image4.png"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hyperlink" Target="https://www.ti.com/lit/ds/symlink/cd74hc595.pdf?ts=1642600597278&amp;ref_url=https%253A%252F%252Fwww.google.com%252F" TargetMode="External" Id="rId7" /><Relationship Type="http://schemas.openxmlformats.org/officeDocument/2006/relationships/image" Target="media/image3.png"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hyperlink" Target="https://www.mouser.com/datasheet/2/115/ZTX458-92715.pdf" TargetMode="External" Id="rId6" /><Relationship Type="http://schemas.openxmlformats.org/officeDocument/2006/relationships/image" Target="media/image2.png" Id="rId11" /><Relationship Type="http://schemas.openxmlformats.org/officeDocument/2006/relationships/hyperlink" Target="https://conestoga.desire2learn.com/d2l/le/content/541851/viewContent/11954581/View" TargetMode="Externa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webSettings" Target="webSettings.xml" Id="rId4" /><Relationship Type="http://schemas.openxmlformats.org/officeDocument/2006/relationships/fontTable" Target="fontTable.xml" Id="rId14" /><Relationship Type="http://schemas.openxmlformats.org/officeDocument/2006/relationships/image" Target="/media/image6.png" Id="R4cfbda28b38f4f30" /><Relationship Type="http://schemas.openxmlformats.org/officeDocument/2006/relationships/hyperlink" Target="https://pdf1.alldatasheet.com/datasheet-pdf/view/5654/MOTOROLA/SN74LS138N.html" TargetMode="External" Id="R823994a08fe14469" /><Relationship Type="http://schemas.openxmlformats.org/officeDocument/2006/relationships/image" Target="/media/image7.png" Id="R0127ff1fd0b5445a" /><Relationship Type="http://schemas.openxmlformats.org/officeDocument/2006/relationships/image" Target="/media/image8.png" Id="R15e35deb85a9419e" /><Relationship Type="http://schemas.openxmlformats.org/officeDocument/2006/relationships/image" Target="/media/image9.png" Id="Re1695cf2a72f4489" /><Relationship Type="http://schemas.openxmlformats.org/officeDocument/2006/relationships/image" Target="/media/imagea.png" Id="R1809c02da7af4230" /><Relationship Type="http://schemas.openxmlformats.org/officeDocument/2006/relationships/hyperlink" Target="https://www.mouser.ca/datasheet/2/609/TMP35_36_37-1504323.pdf" TargetMode="External" Id="Rd57ebe0207e9482b" /><Relationship Type="http://schemas.openxmlformats.org/officeDocument/2006/relationships/hyperlink" Target="https://www.mouser.ca/datasheet/2/143/ALS-PT243-3C-L177-1663194.pdf" TargetMode="External" Id="Rcf640147d13d42b1" /><Relationship Type="http://schemas.openxmlformats.org/officeDocument/2006/relationships/image" Target="/media/imagec.png" Id="R762386dafcf14f83" /><Relationship Type="http://schemas.openxmlformats.org/officeDocument/2006/relationships/image" Target="/media/imaged.png" Id="Ra8816d0c68a04cd1" /><Relationship Type="http://schemas.openxmlformats.org/officeDocument/2006/relationships/image" Target="/media/imagee.png" Id="R41671129f73b4615" /><Relationship Type="http://schemas.openxmlformats.org/officeDocument/2006/relationships/image" Target="/media/image.jpg" Id="R11dce6ff4d494bbe" /><Relationship Type="http://schemas.openxmlformats.org/officeDocument/2006/relationships/hyperlink" Target="https://www.physics.unlv.edu/~bill/PHYS483/op-amps.pdf" TargetMode="External" Id="Rb35f2390060449a6" /><Relationship Type="http://schemas.openxmlformats.org/officeDocument/2006/relationships/image" Target="/media/imagef.png" Id="Raf13c26e53394168" /><Relationship Type="http://schemas.microsoft.com/office/2019/09/relationships/intelligence" Target="intelligence.xml" Id="Rb72e881276f94c6c" /><Relationship Type="http://schemas.openxmlformats.org/officeDocument/2006/relationships/image" Target="/media/image11.png" Id="Re8951edd5321401e" /><Relationship Type="http://schemas.openxmlformats.org/officeDocument/2006/relationships/image" Target="/media/image2.jpg" Id="Rbb6c0587f9594506" /><Relationship Type="http://schemas.openxmlformats.org/officeDocument/2006/relationships/image" Target="/media/image3.jpg" Id="R3e5df65834e54440" /><Relationship Type="http://schemas.openxmlformats.org/officeDocument/2006/relationships/image" Target="/media/image4.jpg" Id="R3f1bc2f5e99b42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8A31AFA7695D4498A41A8E01ED0FB5" ma:contentTypeVersion="4" ma:contentTypeDescription="Create a new document." ma:contentTypeScope="" ma:versionID="66652970ce35eeb969ecdccabb104ca6">
  <xsd:schema xmlns:xsd="http://www.w3.org/2001/XMLSchema" xmlns:xs="http://www.w3.org/2001/XMLSchema" xmlns:p="http://schemas.microsoft.com/office/2006/metadata/properties" xmlns:ns2="ca62cbab-bc59-446b-ba56-3846724200a3" targetNamespace="http://schemas.microsoft.com/office/2006/metadata/properties" ma:root="true" ma:fieldsID="d28fe9ffa261d967bbb7f9ad3ab540b7" ns2:_="">
    <xsd:import namespace="ca62cbab-bc59-446b-ba56-3846724200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62cbab-bc59-446b-ba56-384672420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5D1041-809B-4A88-AE81-625E1D96E505}"/>
</file>

<file path=customXml/itemProps2.xml><?xml version="1.0" encoding="utf-8"?>
<ds:datastoreItem xmlns:ds="http://schemas.openxmlformats.org/officeDocument/2006/customXml" ds:itemID="{6849467B-5EC0-4CF4-857B-309F09E1D845}"/>
</file>

<file path=customXml/itemProps3.xml><?xml version="1.0" encoding="utf-8"?>
<ds:datastoreItem xmlns:ds="http://schemas.openxmlformats.org/officeDocument/2006/customXml" ds:itemID="{012B2737-23EB-475A-A819-22E3EAAC15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Wyatt Richard</dc:creator>
  <keywords/>
  <dc:description/>
  <lastModifiedBy>Brendan Burdett</lastModifiedBy>
  <revision>48</revision>
  <dcterms:created xsi:type="dcterms:W3CDTF">2022-01-21T16:03:00.0000000Z</dcterms:created>
  <dcterms:modified xsi:type="dcterms:W3CDTF">2022-04-01T22:07:12.0876131Z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0x010100D18A31AFA7695D4498A41A8E01ED0FB5</vt:lpwstr>
  </property>
</Properties>
</file>