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7BAE" w14:textId="77777777" w:rsidR="005140DC" w:rsidRDefault="009E4E57" w:rsidP="005140DC">
      <w:pPr>
        <w:jc w:val="center"/>
        <w:rPr>
          <w:rFonts w:ascii="Aptos Display" w:hAnsi="Aptos Display"/>
          <w:b/>
          <w:bCs/>
        </w:rPr>
      </w:pPr>
      <w:r w:rsidRPr="009E4E57">
        <w:rPr>
          <w:rFonts w:ascii="Aptos Display" w:hAnsi="Aptos Display"/>
          <w:b/>
          <w:bCs/>
        </w:rPr>
        <w:t>M’MBELWA DISTRICT COUNCIL</w:t>
      </w:r>
    </w:p>
    <w:p w14:paraId="74B21942" w14:textId="77777777" w:rsidR="005140DC" w:rsidRDefault="005140DC" w:rsidP="005140DC">
      <w:pPr>
        <w:jc w:val="center"/>
        <w:rPr>
          <w:rFonts w:ascii="Aptos Display" w:hAnsi="Aptos Display"/>
          <w:b/>
          <w:bCs/>
        </w:rPr>
      </w:pPr>
    </w:p>
    <w:p w14:paraId="595FD251" w14:textId="6F43AC86" w:rsidR="002463B5" w:rsidRPr="005140DC" w:rsidRDefault="002463B5" w:rsidP="005140DC">
      <w:pPr>
        <w:jc w:val="center"/>
        <w:rPr>
          <w:rFonts w:ascii="Aptos Display" w:hAnsi="Aptos Display"/>
          <w:b/>
          <w:bCs/>
        </w:rPr>
      </w:pPr>
      <w:r w:rsidRPr="005140DC">
        <w:rPr>
          <w:rFonts w:ascii="Aptos Display" w:hAnsi="Aptos Display"/>
          <w:b/>
          <w:bCs/>
          <w:lang w:val="en-MH"/>
        </w:rPr>
        <w:t>Establishment of Constituency Development Committee</w:t>
      </w:r>
    </w:p>
    <w:p w14:paraId="42B3B9B8" w14:textId="6CF5B232" w:rsidR="002463B5" w:rsidRPr="002463B5" w:rsidRDefault="002463B5" w:rsidP="002463B5">
      <w:pPr>
        <w:jc w:val="both"/>
        <w:rPr>
          <w:rFonts w:ascii="Aptos Display" w:hAnsi="Aptos Display"/>
          <w:lang w:val="en-MH"/>
        </w:rPr>
      </w:pPr>
      <w:r w:rsidRPr="002463B5">
        <w:rPr>
          <w:rFonts w:ascii="Aptos Display" w:hAnsi="Aptos Display"/>
          <w:lang w:val="en-MH"/>
        </w:rPr>
        <w:t>In line with the requirements of the reformed Constituency Development Fund (CDF) guidelines on project management, one of the key provisions is the constitution of a Constituency Development Committee (CDC). This committee will play a coordination and oversight role in constituency development initiatives.</w:t>
      </w:r>
    </w:p>
    <w:p w14:paraId="5E5B555D" w14:textId="54AEAE6D" w:rsidR="002463B5" w:rsidRPr="002463B5" w:rsidRDefault="002463B5" w:rsidP="002463B5">
      <w:pPr>
        <w:jc w:val="both"/>
        <w:rPr>
          <w:rFonts w:ascii="Aptos Display" w:hAnsi="Aptos Display"/>
          <w:lang w:val="en-MH"/>
        </w:rPr>
      </w:pPr>
      <w:r w:rsidRPr="002463B5">
        <w:rPr>
          <w:rFonts w:ascii="Aptos Display" w:hAnsi="Aptos Display"/>
          <w:lang w:val="en-MH"/>
        </w:rPr>
        <w:t>Accordingly, the following cadres are invited to participate in the establishment of this committee, scheduled between 20th – 2</w:t>
      </w:r>
      <w:r w:rsidR="005A794B">
        <w:rPr>
          <w:rFonts w:ascii="Aptos Display" w:hAnsi="Aptos Display"/>
          <w:lang w:val="en-MH"/>
        </w:rPr>
        <w:t>4</w:t>
      </w:r>
      <w:r w:rsidRPr="002463B5">
        <w:rPr>
          <w:rFonts w:ascii="Aptos Display" w:hAnsi="Aptos Display"/>
          <w:lang w:val="en-MH"/>
        </w:rPr>
        <w:t>th April 2026</w:t>
      </w:r>
      <w:r w:rsidR="00AC7BBC">
        <w:rPr>
          <w:rFonts w:ascii="Aptos Display" w:hAnsi="Aptos Display"/>
          <w:lang w:val="en-MH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245"/>
        <w:gridCol w:w="2977"/>
      </w:tblGrid>
      <w:tr w:rsidR="002463B5" w:rsidRPr="002463B5" w14:paraId="5D1C2715" w14:textId="77777777" w:rsidTr="004D33FA">
        <w:trPr>
          <w:trHeight w:val="482"/>
        </w:trPr>
        <w:tc>
          <w:tcPr>
            <w:tcW w:w="704" w:type="dxa"/>
          </w:tcPr>
          <w:p w14:paraId="57EE6E03" w14:textId="356CEE84" w:rsidR="002463B5" w:rsidRPr="002463B5" w:rsidRDefault="002463B5" w:rsidP="002463B5">
            <w:pPr>
              <w:pStyle w:val="ListParagraph"/>
              <w:tabs>
                <w:tab w:val="left" w:pos="360"/>
              </w:tabs>
              <w:ind w:hanging="687"/>
              <w:rPr>
                <w:rFonts w:ascii="Aptos Display" w:hAnsi="Aptos Display"/>
                <w:b/>
                <w:bCs/>
                <w:lang w:val="en-US"/>
              </w:rPr>
            </w:pPr>
            <w:r w:rsidRPr="002463B5">
              <w:rPr>
                <w:rFonts w:ascii="Aptos Display" w:hAnsi="Aptos Display"/>
                <w:b/>
                <w:bCs/>
                <w:lang w:val="en-US"/>
              </w:rPr>
              <w:t>NO</w:t>
            </w:r>
          </w:p>
        </w:tc>
        <w:tc>
          <w:tcPr>
            <w:tcW w:w="5245" w:type="dxa"/>
          </w:tcPr>
          <w:p w14:paraId="58A46B41" w14:textId="663DABCD" w:rsidR="002463B5" w:rsidRPr="002463B5" w:rsidRDefault="002463B5" w:rsidP="002463B5">
            <w:pPr>
              <w:rPr>
                <w:rFonts w:ascii="Aptos Display" w:hAnsi="Aptos Display"/>
                <w:b/>
                <w:bCs/>
                <w:lang w:val="en-US"/>
              </w:rPr>
            </w:pPr>
            <w:r w:rsidRPr="002463B5">
              <w:rPr>
                <w:rFonts w:ascii="Aptos Display" w:hAnsi="Aptos Display"/>
                <w:b/>
                <w:bCs/>
                <w:lang w:val="en-US"/>
              </w:rPr>
              <w:t>THOSE INVITED</w:t>
            </w:r>
          </w:p>
        </w:tc>
        <w:tc>
          <w:tcPr>
            <w:tcW w:w="2977" w:type="dxa"/>
          </w:tcPr>
          <w:p w14:paraId="70FF44CD" w14:textId="5931700C" w:rsidR="002463B5" w:rsidRPr="002463B5" w:rsidRDefault="002463B5" w:rsidP="002463B5">
            <w:pPr>
              <w:rPr>
                <w:rFonts w:ascii="Aptos Display" w:hAnsi="Aptos Display"/>
                <w:b/>
                <w:bCs/>
                <w:lang w:val="en-US"/>
              </w:rPr>
            </w:pPr>
            <w:r w:rsidRPr="002463B5">
              <w:rPr>
                <w:rFonts w:ascii="Aptos Display" w:hAnsi="Aptos Display"/>
                <w:b/>
                <w:bCs/>
                <w:lang w:val="en-US"/>
              </w:rPr>
              <w:t xml:space="preserve">REQUIRED MEMBERSHIP </w:t>
            </w:r>
          </w:p>
        </w:tc>
      </w:tr>
      <w:tr w:rsidR="002463B5" w:rsidRPr="002463B5" w14:paraId="146F8CB9" w14:textId="77777777" w:rsidTr="004D33FA">
        <w:trPr>
          <w:trHeight w:val="281"/>
        </w:trPr>
        <w:tc>
          <w:tcPr>
            <w:tcW w:w="704" w:type="dxa"/>
          </w:tcPr>
          <w:p w14:paraId="1C142F31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1CD71D32" w14:textId="66F4B97A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 xml:space="preserve">All ADC and Sub ADC Chairpersons in the constituency </w:t>
            </w:r>
          </w:p>
        </w:tc>
        <w:tc>
          <w:tcPr>
            <w:tcW w:w="2977" w:type="dxa"/>
          </w:tcPr>
          <w:p w14:paraId="4D63271E" w14:textId="36B36FDC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ADC Chairperson</w:t>
            </w:r>
          </w:p>
        </w:tc>
      </w:tr>
      <w:tr w:rsidR="002463B5" w:rsidRPr="002463B5" w14:paraId="50DA8F9B" w14:textId="77777777" w:rsidTr="004D33FA">
        <w:trPr>
          <w:trHeight w:val="296"/>
        </w:trPr>
        <w:tc>
          <w:tcPr>
            <w:tcW w:w="704" w:type="dxa"/>
          </w:tcPr>
          <w:p w14:paraId="167642FE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0B999A07" w14:textId="557C6DA3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 xml:space="preserve">All ADC and Sub ADC secretaries in the constituency </w:t>
            </w:r>
          </w:p>
        </w:tc>
        <w:tc>
          <w:tcPr>
            <w:tcW w:w="2977" w:type="dxa"/>
          </w:tcPr>
          <w:p w14:paraId="51F4BD13" w14:textId="0387CB94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 xml:space="preserve">ADC Secretary </w:t>
            </w:r>
          </w:p>
        </w:tc>
      </w:tr>
      <w:tr w:rsidR="002463B5" w:rsidRPr="002463B5" w14:paraId="47F08E59" w14:textId="77777777" w:rsidTr="004D33FA">
        <w:trPr>
          <w:trHeight w:val="281"/>
        </w:trPr>
        <w:tc>
          <w:tcPr>
            <w:tcW w:w="704" w:type="dxa"/>
          </w:tcPr>
          <w:p w14:paraId="6BC41E86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602ECEA0" w14:textId="2186EAC5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5 retired Public Officers in the constituency</w:t>
            </w:r>
          </w:p>
        </w:tc>
        <w:tc>
          <w:tcPr>
            <w:tcW w:w="2977" w:type="dxa"/>
          </w:tcPr>
          <w:p w14:paraId="5DD3E620" w14:textId="1EB6A6EF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1 Rt Public Officer</w:t>
            </w:r>
          </w:p>
        </w:tc>
      </w:tr>
      <w:tr w:rsidR="002463B5" w:rsidRPr="002463B5" w14:paraId="6420C358" w14:textId="77777777" w:rsidTr="004D33FA">
        <w:trPr>
          <w:trHeight w:val="296"/>
        </w:trPr>
        <w:tc>
          <w:tcPr>
            <w:tcW w:w="704" w:type="dxa"/>
          </w:tcPr>
          <w:p w14:paraId="7291BDA0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38D33FB0" w14:textId="4FE95843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All T/As in the constituency</w:t>
            </w:r>
          </w:p>
        </w:tc>
        <w:tc>
          <w:tcPr>
            <w:tcW w:w="2977" w:type="dxa"/>
          </w:tcPr>
          <w:p w14:paraId="5C24A666" w14:textId="7EB9CBFA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Traditional Authority</w:t>
            </w:r>
          </w:p>
        </w:tc>
      </w:tr>
      <w:tr w:rsidR="002463B5" w:rsidRPr="002463B5" w14:paraId="711201C7" w14:textId="77777777" w:rsidTr="004D33FA">
        <w:trPr>
          <w:trHeight w:val="577"/>
        </w:trPr>
        <w:tc>
          <w:tcPr>
            <w:tcW w:w="704" w:type="dxa"/>
          </w:tcPr>
          <w:p w14:paraId="57F2E48E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6081C17B" w14:textId="45EBF43B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1 Quality Assurance Officer (PEA) per cluster in the constituency</w:t>
            </w:r>
          </w:p>
        </w:tc>
        <w:tc>
          <w:tcPr>
            <w:tcW w:w="2977" w:type="dxa"/>
          </w:tcPr>
          <w:p w14:paraId="1C36F068" w14:textId="1B3F252C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1 PEA</w:t>
            </w:r>
          </w:p>
        </w:tc>
      </w:tr>
      <w:tr w:rsidR="002463B5" w:rsidRPr="002463B5" w14:paraId="7A3D41F9" w14:textId="77777777" w:rsidTr="004D33FA">
        <w:trPr>
          <w:trHeight w:val="577"/>
        </w:trPr>
        <w:tc>
          <w:tcPr>
            <w:tcW w:w="704" w:type="dxa"/>
          </w:tcPr>
          <w:p w14:paraId="5ADB3125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2A4C5A33" w14:textId="080558DF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Health Technician, Clinician, SHSA, AEHO in the constituency</w:t>
            </w:r>
          </w:p>
        </w:tc>
        <w:tc>
          <w:tcPr>
            <w:tcW w:w="2977" w:type="dxa"/>
          </w:tcPr>
          <w:p w14:paraId="25F940F8" w14:textId="6CE863DF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 xml:space="preserve">1 Clinician </w:t>
            </w:r>
          </w:p>
        </w:tc>
      </w:tr>
      <w:tr w:rsidR="002463B5" w:rsidRPr="002463B5" w14:paraId="154E8F8E" w14:textId="77777777" w:rsidTr="004D33FA">
        <w:trPr>
          <w:trHeight w:val="296"/>
        </w:trPr>
        <w:tc>
          <w:tcPr>
            <w:tcW w:w="704" w:type="dxa"/>
          </w:tcPr>
          <w:p w14:paraId="1B18DEC0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32EB02C2" w14:textId="502F29E5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All CDAs in the constituency</w:t>
            </w:r>
          </w:p>
        </w:tc>
        <w:tc>
          <w:tcPr>
            <w:tcW w:w="2977" w:type="dxa"/>
          </w:tcPr>
          <w:p w14:paraId="242637CE" w14:textId="4E2D177D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1 CDA</w:t>
            </w:r>
          </w:p>
        </w:tc>
      </w:tr>
      <w:tr w:rsidR="002463B5" w:rsidRPr="002463B5" w14:paraId="50A37EA6" w14:textId="77777777" w:rsidTr="004D33FA">
        <w:trPr>
          <w:trHeight w:val="281"/>
        </w:trPr>
        <w:tc>
          <w:tcPr>
            <w:tcW w:w="704" w:type="dxa"/>
          </w:tcPr>
          <w:p w14:paraId="01E5EA3F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295A9A1F" w14:textId="16BB1881" w:rsidR="002463B5" w:rsidRPr="002463B5" w:rsidRDefault="00647A3D" w:rsidP="002463B5">
            <w:pPr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5 </w:t>
            </w:r>
            <w:r w:rsidR="002463B5" w:rsidRPr="002463B5">
              <w:rPr>
                <w:rFonts w:ascii="Aptos Display" w:hAnsi="Aptos Display"/>
                <w:lang w:val="en-US"/>
              </w:rPr>
              <w:t>Youth representatives in the constituency</w:t>
            </w:r>
          </w:p>
        </w:tc>
        <w:tc>
          <w:tcPr>
            <w:tcW w:w="2977" w:type="dxa"/>
          </w:tcPr>
          <w:p w14:paraId="6C581414" w14:textId="7CD598FA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 xml:space="preserve">1 Rep of youth </w:t>
            </w:r>
          </w:p>
        </w:tc>
      </w:tr>
      <w:tr w:rsidR="002463B5" w:rsidRPr="002463B5" w14:paraId="13A74F4B" w14:textId="77777777" w:rsidTr="004D33FA">
        <w:trPr>
          <w:trHeight w:val="296"/>
        </w:trPr>
        <w:tc>
          <w:tcPr>
            <w:tcW w:w="704" w:type="dxa"/>
          </w:tcPr>
          <w:p w14:paraId="2B3E8A1C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45FBFF17" w14:textId="1B47FBB9" w:rsidR="002463B5" w:rsidRPr="002463B5" w:rsidRDefault="00647A3D" w:rsidP="002463B5">
            <w:pPr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5 </w:t>
            </w:r>
            <w:r w:rsidR="002463B5" w:rsidRPr="002463B5">
              <w:rPr>
                <w:rFonts w:ascii="Aptos Display" w:hAnsi="Aptos Display"/>
                <w:lang w:val="en-US"/>
              </w:rPr>
              <w:t>Women representatives in the constituency</w:t>
            </w:r>
          </w:p>
        </w:tc>
        <w:tc>
          <w:tcPr>
            <w:tcW w:w="2977" w:type="dxa"/>
          </w:tcPr>
          <w:p w14:paraId="19452BEA" w14:textId="13D74EF0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1 Rep of women</w:t>
            </w:r>
          </w:p>
        </w:tc>
      </w:tr>
      <w:tr w:rsidR="002463B5" w:rsidRPr="002463B5" w14:paraId="2E40F237" w14:textId="77777777" w:rsidTr="004D33FA">
        <w:trPr>
          <w:trHeight w:val="281"/>
        </w:trPr>
        <w:tc>
          <w:tcPr>
            <w:tcW w:w="704" w:type="dxa"/>
          </w:tcPr>
          <w:p w14:paraId="1499B3FC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1A3DE4A6" w14:textId="522966C6" w:rsidR="002463B5" w:rsidRPr="002463B5" w:rsidRDefault="00647A3D" w:rsidP="002463B5">
            <w:pPr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5 </w:t>
            </w:r>
            <w:r w:rsidR="002463B5" w:rsidRPr="002463B5">
              <w:rPr>
                <w:rFonts w:ascii="Aptos Display" w:hAnsi="Aptos Display"/>
                <w:lang w:val="en-US"/>
              </w:rPr>
              <w:t>Faith based representatives in the constituency</w:t>
            </w:r>
          </w:p>
        </w:tc>
        <w:tc>
          <w:tcPr>
            <w:tcW w:w="2977" w:type="dxa"/>
          </w:tcPr>
          <w:p w14:paraId="679A85D0" w14:textId="6F75EE25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1 Rep of faith community</w:t>
            </w:r>
          </w:p>
        </w:tc>
      </w:tr>
      <w:tr w:rsidR="002463B5" w:rsidRPr="002463B5" w14:paraId="11DA46E6" w14:textId="77777777" w:rsidTr="004D33FA">
        <w:trPr>
          <w:trHeight w:val="296"/>
        </w:trPr>
        <w:tc>
          <w:tcPr>
            <w:tcW w:w="704" w:type="dxa"/>
          </w:tcPr>
          <w:p w14:paraId="0C98F6CF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766394BC" w14:textId="03ABDA53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MP of the constituency</w:t>
            </w:r>
          </w:p>
        </w:tc>
        <w:tc>
          <w:tcPr>
            <w:tcW w:w="2977" w:type="dxa"/>
          </w:tcPr>
          <w:p w14:paraId="634119F8" w14:textId="53797AA9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MP</w:t>
            </w:r>
          </w:p>
        </w:tc>
      </w:tr>
      <w:tr w:rsidR="002463B5" w:rsidRPr="002463B5" w14:paraId="0B0FB5CF" w14:textId="77777777" w:rsidTr="004D33FA">
        <w:trPr>
          <w:trHeight w:val="281"/>
        </w:trPr>
        <w:tc>
          <w:tcPr>
            <w:tcW w:w="704" w:type="dxa"/>
          </w:tcPr>
          <w:p w14:paraId="7DDE9DE6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799775AD" w14:textId="72E343A4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Councilors of constituency</w:t>
            </w:r>
          </w:p>
        </w:tc>
        <w:tc>
          <w:tcPr>
            <w:tcW w:w="2977" w:type="dxa"/>
          </w:tcPr>
          <w:p w14:paraId="605C712C" w14:textId="654DED5A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 xml:space="preserve">Councilors </w:t>
            </w:r>
          </w:p>
        </w:tc>
      </w:tr>
      <w:tr w:rsidR="002463B5" w:rsidRPr="002463B5" w14:paraId="01CD5DF9" w14:textId="77777777" w:rsidTr="004D33FA">
        <w:trPr>
          <w:trHeight w:val="296"/>
        </w:trPr>
        <w:tc>
          <w:tcPr>
            <w:tcW w:w="704" w:type="dxa"/>
          </w:tcPr>
          <w:p w14:paraId="74BE8F1A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51D82F79" w14:textId="19589CC3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OC of Police Station or Police Unit in the in the constituency</w:t>
            </w:r>
            <w:r w:rsidR="00647A3D">
              <w:rPr>
                <w:rFonts w:ascii="Aptos Display" w:hAnsi="Aptos Display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4D84CE88" w14:textId="107DBD57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1 police</w:t>
            </w:r>
            <w:r w:rsidR="00647A3D">
              <w:rPr>
                <w:rFonts w:ascii="Aptos Display" w:hAnsi="Aptos Display"/>
                <w:lang w:val="en-US"/>
              </w:rPr>
              <w:t xml:space="preserve"> officer</w:t>
            </w:r>
          </w:p>
        </w:tc>
      </w:tr>
      <w:tr w:rsidR="002463B5" w:rsidRPr="002463B5" w14:paraId="262AD44F" w14:textId="77777777" w:rsidTr="004D33FA">
        <w:trPr>
          <w:trHeight w:val="281"/>
        </w:trPr>
        <w:tc>
          <w:tcPr>
            <w:tcW w:w="704" w:type="dxa"/>
          </w:tcPr>
          <w:p w14:paraId="3E9ADB9E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7FFB78CD" w14:textId="4718F9E8" w:rsidR="002463B5" w:rsidRPr="002463B5" w:rsidRDefault="00647A3D" w:rsidP="002463B5">
            <w:pPr>
              <w:rPr>
                <w:rFonts w:ascii="Aptos Display" w:hAnsi="Aptos Display"/>
                <w:lang w:val="en-US"/>
              </w:rPr>
            </w:pPr>
            <w:r>
              <w:rPr>
                <w:rFonts w:ascii="Aptos Display" w:hAnsi="Aptos Display"/>
                <w:lang w:val="en-US"/>
              </w:rPr>
              <w:t xml:space="preserve">5 </w:t>
            </w:r>
            <w:r w:rsidR="002463B5" w:rsidRPr="002463B5">
              <w:rPr>
                <w:rFonts w:ascii="Aptos Display" w:hAnsi="Aptos Display"/>
                <w:lang w:val="en-US"/>
              </w:rPr>
              <w:t>CSO representatives in the constituency</w:t>
            </w:r>
          </w:p>
        </w:tc>
        <w:tc>
          <w:tcPr>
            <w:tcW w:w="2977" w:type="dxa"/>
          </w:tcPr>
          <w:p w14:paraId="55E82526" w14:textId="6DA221E6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CSO rep</w:t>
            </w:r>
          </w:p>
        </w:tc>
      </w:tr>
      <w:tr w:rsidR="002463B5" w:rsidRPr="002463B5" w14:paraId="4B035F37" w14:textId="77777777" w:rsidTr="004D33FA">
        <w:trPr>
          <w:trHeight w:val="281"/>
        </w:trPr>
        <w:tc>
          <w:tcPr>
            <w:tcW w:w="704" w:type="dxa"/>
          </w:tcPr>
          <w:p w14:paraId="541FA793" w14:textId="77777777" w:rsidR="002463B5" w:rsidRPr="002463B5" w:rsidRDefault="002463B5" w:rsidP="002463B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hanging="545"/>
              <w:rPr>
                <w:rFonts w:ascii="Aptos Display" w:hAnsi="Aptos Display"/>
                <w:lang w:val="en-US"/>
              </w:rPr>
            </w:pPr>
          </w:p>
        </w:tc>
        <w:tc>
          <w:tcPr>
            <w:tcW w:w="5245" w:type="dxa"/>
          </w:tcPr>
          <w:p w14:paraId="2111A93D" w14:textId="37B13ED3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>All AEDCs in in the constituency</w:t>
            </w:r>
          </w:p>
        </w:tc>
        <w:tc>
          <w:tcPr>
            <w:tcW w:w="2977" w:type="dxa"/>
          </w:tcPr>
          <w:p w14:paraId="5D6C9A2D" w14:textId="6D56413D" w:rsidR="002463B5" w:rsidRPr="002463B5" w:rsidRDefault="002463B5" w:rsidP="002463B5">
            <w:pPr>
              <w:rPr>
                <w:rFonts w:ascii="Aptos Display" w:hAnsi="Aptos Display"/>
                <w:lang w:val="en-US"/>
              </w:rPr>
            </w:pPr>
            <w:r w:rsidRPr="002463B5">
              <w:rPr>
                <w:rFonts w:ascii="Aptos Display" w:hAnsi="Aptos Display"/>
                <w:lang w:val="en-US"/>
              </w:rPr>
              <w:t xml:space="preserve">1 AEDC </w:t>
            </w:r>
          </w:p>
        </w:tc>
      </w:tr>
    </w:tbl>
    <w:p w14:paraId="5B68AE86" w14:textId="77777777" w:rsidR="00E84564" w:rsidRPr="002463B5" w:rsidRDefault="00E84564" w:rsidP="00E84564">
      <w:pPr>
        <w:rPr>
          <w:rFonts w:ascii="Aptos Display" w:hAnsi="Aptos Display"/>
          <w:lang w:val="en-US"/>
        </w:rPr>
      </w:pPr>
    </w:p>
    <w:p w14:paraId="0D1FF136" w14:textId="77777777" w:rsidR="002463B5" w:rsidRPr="002463B5" w:rsidRDefault="002463B5" w:rsidP="002463B5">
      <w:pPr>
        <w:rPr>
          <w:rFonts w:ascii="Aptos Display" w:hAnsi="Aptos Display"/>
          <w:lang w:val="en-MH"/>
        </w:rPr>
      </w:pPr>
      <w:r w:rsidRPr="002463B5">
        <w:rPr>
          <w:rFonts w:ascii="Aptos Display" w:hAnsi="Aptos Display"/>
          <w:lang w:val="en-MH"/>
        </w:rPr>
        <w:t>For further details, please contact:</w:t>
      </w:r>
    </w:p>
    <w:p w14:paraId="1D754E0E" w14:textId="77777777" w:rsidR="002463B5" w:rsidRPr="002463B5" w:rsidRDefault="002463B5" w:rsidP="002463B5">
      <w:pPr>
        <w:spacing w:after="0" w:line="240" w:lineRule="auto"/>
        <w:ind w:left="720"/>
        <w:rPr>
          <w:rFonts w:ascii="Aptos Display" w:hAnsi="Aptos Display"/>
          <w:lang w:val="en-MH"/>
        </w:rPr>
      </w:pPr>
      <w:r w:rsidRPr="002463B5">
        <w:rPr>
          <w:rFonts w:ascii="Aptos Display" w:hAnsi="Aptos Display"/>
          <w:lang w:val="en-MH"/>
        </w:rPr>
        <w:t xml:space="preserve">Winnie </w:t>
      </w:r>
      <w:proofErr w:type="spellStart"/>
      <w:r w:rsidRPr="002463B5">
        <w:rPr>
          <w:rFonts w:ascii="Aptos Display" w:hAnsi="Aptos Display"/>
          <w:lang w:val="en-MH"/>
        </w:rPr>
        <w:t>Migodi</w:t>
      </w:r>
      <w:proofErr w:type="spellEnd"/>
      <w:r w:rsidRPr="002463B5">
        <w:rPr>
          <w:rFonts w:ascii="Aptos Display" w:hAnsi="Aptos Display"/>
          <w:lang w:val="en-MH"/>
        </w:rPr>
        <w:t xml:space="preserve"> (</w:t>
      </w:r>
      <w:r w:rsidRPr="002463B5">
        <w:rPr>
          <w:rFonts w:ascii="Aptos Display" w:hAnsi="Aptos Display"/>
          <w:b/>
          <w:bCs/>
          <w:lang w:val="en-MH"/>
        </w:rPr>
        <w:t>District Community Development Officer</w:t>
      </w:r>
      <w:r w:rsidRPr="002463B5">
        <w:rPr>
          <w:rFonts w:ascii="Aptos Display" w:hAnsi="Aptos Display"/>
          <w:lang w:val="en-MH"/>
        </w:rPr>
        <w:t>)</w:t>
      </w:r>
    </w:p>
    <w:p w14:paraId="384033B9" w14:textId="77777777" w:rsidR="002463B5" w:rsidRPr="002463B5" w:rsidRDefault="002463B5" w:rsidP="002463B5">
      <w:pPr>
        <w:spacing w:after="0" w:line="240" w:lineRule="auto"/>
        <w:ind w:left="720"/>
        <w:rPr>
          <w:rFonts w:ascii="Aptos Display" w:hAnsi="Aptos Display"/>
          <w:lang w:val="en-MH"/>
        </w:rPr>
      </w:pPr>
      <w:r w:rsidRPr="002463B5">
        <w:rPr>
          <w:rFonts w:ascii="Aptos Display" w:hAnsi="Aptos Display"/>
          <w:lang w:val="en-MH"/>
        </w:rPr>
        <w:t>Phone: 0992332222 / 0889650939</w:t>
      </w:r>
    </w:p>
    <w:p w14:paraId="17C3C297" w14:textId="120D025F" w:rsidR="000268B4" w:rsidRPr="002463B5" w:rsidRDefault="002463B5" w:rsidP="002463B5">
      <w:pPr>
        <w:spacing w:after="0" w:line="240" w:lineRule="auto"/>
        <w:ind w:firstLine="720"/>
        <w:rPr>
          <w:rFonts w:ascii="Aptos Display" w:hAnsi="Aptos Display"/>
        </w:rPr>
      </w:pPr>
      <w:r w:rsidRPr="002463B5">
        <w:rPr>
          <w:rFonts w:ascii="Aptos Display" w:hAnsi="Aptos Display"/>
          <w:lang w:val="en-MH"/>
        </w:rPr>
        <w:t>Email: winniefredamigodi@gmail.com</w:t>
      </w:r>
    </w:p>
    <w:p w14:paraId="3DD4F633" w14:textId="77777777" w:rsidR="002463B5" w:rsidRPr="002463B5" w:rsidRDefault="002463B5">
      <w:pPr>
        <w:rPr>
          <w:rFonts w:ascii="Aptos Display" w:hAnsi="Aptos Display"/>
        </w:rPr>
      </w:pPr>
    </w:p>
    <w:sectPr w:rsidR="002463B5" w:rsidRPr="00246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6C76"/>
    <w:multiLevelType w:val="multilevel"/>
    <w:tmpl w:val="852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771D7F"/>
    <w:multiLevelType w:val="hybridMultilevel"/>
    <w:tmpl w:val="9BB4CB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416AD"/>
    <w:multiLevelType w:val="multilevel"/>
    <w:tmpl w:val="632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65400">
    <w:abstractNumId w:val="1"/>
  </w:num>
  <w:num w:numId="2" w16cid:durableId="2140684601">
    <w:abstractNumId w:val="0"/>
  </w:num>
  <w:num w:numId="3" w16cid:durableId="723024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64"/>
    <w:rsid w:val="000268B4"/>
    <w:rsid w:val="002463B5"/>
    <w:rsid w:val="0037427B"/>
    <w:rsid w:val="00382A52"/>
    <w:rsid w:val="003D4F3D"/>
    <w:rsid w:val="003F39D1"/>
    <w:rsid w:val="00464279"/>
    <w:rsid w:val="004D1BB7"/>
    <w:rsid w:val="004D33FA"/>
    <w:rsid w:val="005140DC"/>
    <w:rsid w:val="00573739"/>
    <w:rsid w:val="005A794B"/>
    <w:rsid w:val="005D20AB"/>
    <w:rsid w:val="00640652"/>
    <w:rsid w:val="00647A3D"/>
    <w:rsid w:val="00651712"/>
    <w:rsid w:val="00657707"/>
    <w:rsid w:val="00780627"/>
    <w:rsid w:val="0078219D"/>
    <w:rsid w:val="007E652C"/>
    <w:rsid w:val="008A4C69"/>
    <w:rsid w:val="008D6072"/>
    <w:rsid w:val="00972572"/>
    <w:rsid w:val="009E4E57"/>
    <w:rsid w:val="00AC7BBC"/>
    <w:rsid w:val="00B471DD"/>
    <w:rsid w:val="00BB368E"/>
    <w:rsid w:val="00E52534"/>
    <w:rsid w:val="00E84564"/>
    <w:rsid w:val="00F93789"/>
    <w:rsid w:val="00FB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24CE"/>
  <w15:chartTrackingRefBased/>
  <w15:docId w15:val="{4881C85C-FDB5-4360-91E6-E94E6315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56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56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5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56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56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56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56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56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56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56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84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56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56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84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56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84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56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845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42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Matiya Chikoya</dc:creator>
  <cp:keywords/>
  <dc:description/>
  <cp:lastModifiedBy>Matiya Chikoya</cp:lastModifiedBy>
  <cp:revision>14</cp:revision>
  <dcterms:created xsi:type="dcterms:W3CDTF">2026-04-18T09:33:00Z</dcterms:created>
  <dcterms:modified xsi:type="dcterms:W3CDTF">2026-04-18T11:32:00Z</dcterms:modified>
</cp:coreProperties>
</file>