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BE964" w14:textId="3858DD86" w:rsidR="00C55AC3" w:rsidRPr="00B459E7" w:rsidRDefault="00331AD6" w:rsidP="00C55AC3">
      <w:pPr>
        <w:pStyle w:val="Title"/>
        <w:rPr>
          <w:sz w:val="32"/>
          <w:szCs w:val="32"/>
        </w:rPr>
      </w:pPr>
      <w:bookmarkStart w:id="0" w:name="introduction-to-the-gospel-of-matthew"/>
      <w:r>
        <w:rPr>
          <w:sz w:val="32"/>
          <w:szCs w:val="32"/>
        </w:rPr>
        <w:t>{</w:t>
      </w:r>
      <w:proofErr w:type="gramStart"/>
      <w:r>
        <w:rPr>
          <w:sz w:val="32"/>
          <w:szCs w:val="32"/>
        </w:rPr>
        <w:t>{ title1</w:t>
      </w:r>
      <w:proofErr w:type="gramEnd"/>
      <w:r>
        <w:rPr>
          <w:sz w:val="32"/>
          <w:szCs w:val="32"/>
        </w:rPr>
        <w:t xml:space="preserve"> }}</w:t>
      </w:r>
    </w:p>
    <w:p w14:paraId="131F4815" w14:textId="6F5AC754" w:rsidR="00C55AC3" w:rsidRPr="00B459E7" w:rsidRDefault="00331AD6" w:rsidP="00C55AC3">
      <w:pPr>
        <w:pStyle w:val="Subtitle"/>
        <w:rPr>
          <w:sz w:val="28"/>
          <w:szCs w:val="28"/>
        </w:rPr>
      </w:pPr>
      <w:r>
        <w:rPr>
          <w:sz w:val="28"/>
          <w:szCs w:val="28"/>
        </w:rPr>
        <w:t>{</w:t>
      </w:r>
      <w:proofErr w:type="gramStart"/>
      <w:r>
        <w:rPr>
          <w:sz w:val="28"/>
          <w:szCs w:val="28"/>
        </w:rPr>
        <w:t>{ title2</w:t>
      </w:r>
      <w:proofErr w:type="gramEnd"/>
      <w:r>
        <w:rPr>
          <w:sz w:val="28"/>
          <w:szCs w:val="28"/>
        </w:rPr>
        <w:t xml:space="preserve"> }}</w:t>
      </w:r>
    </w:p>
    <w:p w14:paraId="6BAD7ED7" w14:textId="29DC7B31" w:rsidR="00C55AC3" w:rsidRPr="00B459E7" w:rsidRDefault="00331AD6" w:rsidP="00C55AC3">
      <w:pPr>
        <w:pStyle w:val="Subtitle"/>
        <w:rPr>
          <w:sz w:val="28"/>
          <w:szCs w:val="28"/>
        </w:rPr>
      </w:pPr>
      <w:r>
        <w:rPr>
          <w:sz w:val="28"/>
          <w:szCs w:val="28"/>
        </w:rPr>
        <w:t>{</w:t>
      </w:r>
      <w:proofErr w:type="gramStart"/>
      <w:r>
        <w:rPr>
          <w:sz w:val="28"/>
          <w:szCs w:val="28"/>
        </w:rPr>
        <w:t>{ title3</w:t>
      </w:r>
      <w:proofErr w:type="gramEnd"/>
      <w:r>
        <w:rPr>
          <w:sz w:val="28"/>
          <w:szCs w:val="28"/>
        </w:rPr>
        <w:t xml:space="preserve"> }}</w:t>
      </w:r>
    </w:p>
    <w:p w14:paraId="3B7C3FF2" w14:textId="77777777" w:rsidR="00C55AC3" w:rsidRPr="00B459E7" w:rsidRDefault="00C55AC3">
      <w:pPr>
        <w:rPr>
          <w:sz w:val="22"/>
          <w:szCs w:val="22"/>
        </w:rPr>
      </w:pPr>
    </w:p>
    <w:p w14:paraId="35D8A3DD" w14:textId="77777777" w:rsidR="00C55AC3" w:rsidRPr="00B459E7" w:rsidRDefault="00C55AC3">
      <w:pPr>
        <w:rPr>
          <w:sz w:val="22"/>
          <w:szCs w:val="22"/>
        </w:rPr>
      </w:pPr>
    </w:p>
    <w:p w14:paraId="223A4DD7" w14:textId="77777777" w:rsidR="00C55AC3" w:rsidRPr="00B459E7" w:rsidRDefault="00C55AC3">
      <w:pPr>
        <w:rPr>
          <w:sz w:val="22"/>
          <w:szCs w:val="22"/>
        </w:rPr>
      </w:pPr>
    </w:p>
    <w:p w14:paraId="106F4D12" w14:textId="77777777" w:rsidR="0077667B" w:rsidRPr="00853FFA" w:rsidRDefault="00C55AC3" w:rsidP="0077667B">
      <w:pPr>
        <w:spacing w:after="0" w:line="259" w:lineRule="auto"/>
        <w:rPr>
          <w:rFonts w:ascii="Cambria" w:eastAsia="Calibri" w:hAnsi="Cambria" w:cs="Calibri"/>
          <w:sz w:val="22"/>
          <w:szCs w:val="22"/>
          <w:lang w:val="en-US"/>
        </w:rPr>
      </w:pPr>
      <w:r w:rsidRPr="00B459E7">
        <w:rPr>
          <w:sz w:val="22"/>
          <w:szCs w:val="22"/>
        </w:rPr>
        <w:br w:type="page"/>
      </w:r>
      <w:bookmarkStart w:id="1" w:name="_Hlk117865285"/>
      <w:r w:rsidR="0077667B" w:rsidRPr="00853FFA">
        <w:rPr>
          <w:rFonts w:ascii="Cambria" w:eastAsia="Calibri" w:hAnsi="Cambria" w:cs="Calibri"/>
          <w:sz w:val="22"/>
          <w:szCs w:val="22"/>
          <w:lang w:val="en-US"/>
        </w:rPr>
        <w:lastRenderedPageBreak/>
        <w:t>©2022 Wycliffe Associates</w:t>
      </w:r>
    </w:p>
    <w:p w14:paraId="18EC6DEE" w14:textId="77777777" w:rsidR="0077667B" w:rsidRPr="00853FFA" w:rsidRDefault="0077667B" w:rsidP="0077667B">
      <w:pPr>
        <w:spacing w:after="0" w:line="259" w:lineRule="auto"/>
        <w:rPr>
          <w:rFonts w:ascii="Cambria" w:eastAsia="Calibri" w:hAnsi="Cambria" w:cs="Calibri"/>
          <w:sz w:val="22"/>
          <w:szCs w:val="22"/>
          <w:lang w:val="en-US"/>
        </w:rPr>
      </w:pPr>
      <w:r w:rsidRPr="00853FFA">
        <w:rPr>
          <w:rFonts w:ascii="Cambria" w:eastAsia="Calibri" w:hAnsi="Cambria" w:cs="Calibri"/>
          <w:sz w:val="22"/>
          <w:szCs w:val="22"/>
          <w:lang w:val="en-US"/>
        </w:rPr>
        <w:t>Released under a Creative Commons Attribution-</w:t>
      </w:r>
      <w:proofErr w:type="spellStart"/>
      <w:r w:rsidRPr="00853FFA">
        <w:rPr>
          <w:rFonts w:ascii="Cambria" w:eastAsia="Calibri" w:hAnsi="Cambria" w:cs="Calibri"/>
          <w:sz w:val="22"/>
          <w:szCs w:val="22"/>
          <w:lang w:val="en-US"/>
        </w:rPr>
        <w:t>ShareAlike</w:t>
      </w:r>
      <w:proofErr w:type="spellEnd"/>
      <w:r w:rsidRPr="00853FFA">
        <w:rPr>
          <w:rFonts w:ascii="Cambria" w:eastAsia="Calibri" w:hAnsi="Cambria" w:cs="Calibri"/>
          <w:sz w:val="22"/>
          <w:szCs w:val="22"/>
          <w:lang w:val="en-US"/>
        </w:rPr>
        <w:t xml:space="preserve"> 4.0 International License.</w:t>
      </w:r>
    </w:p>
    <w:p w14:paraId="4141F464" w14:textId="77777777" w:rsidR="0077667B" w:rsidRPr="00853FFA" w:rsidRDefault="0077667B" w:rsidP="0077667B">
      <w:pPr>
        <w:spacing w:after="0" w:line="259" w:lineRule="auto"/>
        <w:rPr>
          <w:rFonts w:ascii="Cambria" w:eastAsia="Calibri" w:hAnsi="Cambria" w:cs="Calibri"/>
          <w:sz w:val="22"/>
          <w:szCs w:val="22"/>
          <w:lang w:val="en-US"/>
        </w:rPr>
      </w:pPr>
    </w:p>
    <w:p w14:paraId="1A496B42" w14:textId="77777777" w:rsidR="0077667B" w:rsidRPr="00853FFA" w:rsidRDefault="0077667B" w:rsidP="0077667B">
      <w:pPr>
        <w:spacing w:after="0" w:line="259" w:lineRule="auto"/>
        <w:rPr>
          <w:rFonts w:ascii="Cambria" w:eastAsia="Calibri" w:hAnsi="Cambria" w:cs="Calibri"/>
          <w:sz w:val="22"/>
          <w:szCs w:val="22"/>
          <w:lang w:val="en-US"/>
        </w:rPr>
      </w:pPr>
      <w:r w:rsidRPr="00853FFA">
        <w:rPr>
          <w:rFonts w:ascii="Cambria" w:eastAsia="Calibri" w:hAnsi="Cambria" w:cs="Calibri"/>
          <w:sz w:val="22"/>
          <w:szCs w:val="22"/>
          <w:lang w:val="en-US"/>
        </w:rPr>
        <w:t>Bible Text: The English Unlocked Literal Bible (ULB)</w:t>
      </w:r>
    </w:p>
    <w:p w14:paraId="0DA48F08" w14:textId="77777777" w:rsidR="0077667B" w:rsidRPr="00853FFA" w:rsidRDefault="0077667B" w:rsidP="0077667B">
      <w:pPr>
        <w:tabs>
          <w:tab w:val="left" w:pos="1170"/>
        </w:tabs>
        <w:spacing w:after="0" w:line="259" w:lineRule="auto"/>
        <w:rPr>
          <w:rFonts w:ascii="Cambria" w:eastAsia="Calibri" w:hAnsi="Cambria" w:cs="Calibri"/>
          <w:sz w:val="22"/>
          <w:szCs w:val="22"/>
          <w:lang w:val="en-US"/>
        </w:rPr>
      </w:pPr>
      <w:r w:rsidRPr="00853FFA">
        <w:rPr>
          <w:rFonts w:ascii="Cambria" w:eastAsia="Calibri" w:hAnsi="Cambria" w:cs="Calibri"/>
          <w:sz w:val="22"/>
          <w:szCs w:val="22"/>
          <w:lang w:val="en-US"/>
        </w:rPr>
        <w:t>©2017 Wycliffe Associates</w:t>
      </w:r>
    </w:p>
    <w:p w14:paraId="7D0FE764" w14:textId="77777777" w:rsidR="0077667B" w:rsidRPr="00853FFA" w:rsidRDefault="0077667B" w:rsidP="0077667B">
      <w:pPr>
        <w:spacing w:after="0"/>
        <w:textAlignment w:val="baseline"/>
        <w:rPr>
          <w:rFonts w:eastAsiaTheme="minorEastAsia"/>
          <w:sz w:val="22"/>
          <w:szCs w:val="22"/>
          <w:lang w:val="en-US"/>
        </w:rPr>
      </w:pPr>
      <w:r w:rsidRPr="00853FFA">
        <w:rPr>
          <w:rFonts w:eastAsiaTheme="minorEastAsia"/>
          <w:sz w:val="22"/>
          <w:szCs w:val="22"/>
          <w:lang w:val="en-US"/>
        </w:rPr>
        <w:t xml:space="preserve">Available at </w:t>
      </w:r>
      <w:hyperlink r:id="rId8">
        <w:r w:rsidRPr="00853FFA">
          <w:rPr>
            <w:rFonts w:eastAsiaTheme="minorEastAsia"/>
            <w:color w:val="0563C1"/>
            <w:sz w:val="22"/>
            <w:szCs w:val="22"/>
            <w:u w:val="single"/>
            <w:lang w:val="en-US"/>
          </w:rPr>
          <w:t>https://bibleineverylanguage.org/translations</w:t>
        </w:r>
      </w:hyperlink>
    </w:p>
    <w:p w14:paraId="662CDE16" w14:textId="77777777" w:rsidR="0077667B" w:rsidRPr="00853FFA" w:rsidRDefault="0077667B" w:rsidP="0077667B">
      <w:pPr>
        <w:spacing w:after="0"/>
        <w:ind w:left="360"/>
        <w:textAlignment w:val="baseline"/>
        <w:rPr>
          <w:rFonts w:eastAsiaTheme="minorEastAsia"/>
          <w:sz w:val="22"/>
          <w:szCs w:val="22"/>
          <w:lang w:val="en-US"/>
        </w:rPr>
      </w:pPr>
      <w:r w:rsidRPr="00853FFA">
        <w:rPr>
          <w:rFonts w:eastAsiaTheme="minorEastAsia"/>
          <w:sz w:val="22"/>
          <w:szCs w:val="22"/>
          <w:shd w:val="clear" w:color="auto" w:fill="FFFFFF"/>
          <w:lang w:val="en-US"/>
        </w:rPr>
        <w:t xml:space="preserve">The English Unlocked Literal Bible is based on the </w:t>
      </w:r>
      <w:proofErr w:type="spellStart"/>
      <w:r w:rsidRPr="00853FFA">
        <w:rPr>
          <w:rFonts w:eastAsiaTheme="minorEastAsia"/>
          <w:sz w:val="22"/>
          <w:szCs w:val="22"/>
          <w:shd w:val="clear" w:color="auto" w:fill="FFFFFF"/>
          <w:lang w:val="en-US"/>
        </w:rPr>
        <w:t>unfoldingWord</w:t>
      </w:r>
      <w:proofErr w:type="spellEnd"/>
      <w:r w:rsidRPr="00853FFA">
        <w:rPr>
          <w:rFonts w:eastAsiaTheme="minorEastAsia"/>
          <w:sz w:val="22"/>
          <w:szCs w:val="22"/>
          <w:shd w:val="clear" w:color="auto" w:fill="FFFFFF"/>
          <w:lang w:val="en-US"/>
        </w:rPr>
        <w:t xml:space="preserve">® Literal Text, CC BY-SA 4.0. The original work of the </w:t>
      </w:r>
      <w:proofErr w:type="spellStart"/>
      <w:r w:rsidRPr="00853FFA">
        <w:rPr>
          <w:rFonts w:eastAsiaTheme="minorEastAsia"/>
          <w:sz w:val="22"/>
          <w:szCs w:val="22"/>
          <w:shd w:val="clear" w:color="auto" w:fill="FFFFFF"/>
          <w:lang w:val="en-US"/>
        </w:rPr>
        <w:t>unfoldingWord</w:t>
      </w:r>
      <w:proofErr w:type="spellEnd"/>
      <w:r w:rsidRPr="00853FFA">
        <w:rPr>
          <w:rFonts w:eastAsiaTheme="minorEastAsia"/>
          <w:sz w:val="22"/>
          <w:szCs w:val="22"/>
          <w:shd w:val="clear" w:color="auto" w:fill="FFFFFF"/>
          <w:lang w:val="en-US"/>
        </w:rPr>
        <w:t xml:space="preserve">® Literal Text is available at </w:t>
      </w:r>
      <w:hyperlink r:id="rId9" w:tgtFrame="_blank" w:history="1">
        <w:r w:rsidRPr="00853FFA">
          <w:rPr>
            <w:rFonts w:eastAsiaTheme="minorEastAsia"/>
            <w:color w:val="4183C4"/>
            <w:sz w:val="22"/>
            <w:szCs w:val="22"/>
            <w:shd w:val="clear" w:color="auto" w:fill="FFFFFF"/>
            <w:lang w:val="en-US"/>
          </w:rPr>
          <w:t>https://unfoldingword.bible/ult/</w:t>
        </w:r>
      </w:hyperlink>
      <w:r w:rsidRPr="00853FFA">
        <w:rPr>
          <w:rFonts w:eastAsiaTheme="minorEastAsia"/>
          <w:sz w:val="22"/>
          <w:szCs w:val="22"/>
          <w:lang w:val="en-US"/>
        </w:rPr>
        <w:t>.</w:t>
      </w:r>
    </w:p>
    <w:p w14:paraId="6250EE72" w14:textId="77777777" w:rsidR="0077667B" w:rsidRPr="00853FFA" w:rsidRDefault="0077667B" w:rsidP="0077667B">
      <w:pPr>
        <w:spacing w:after="0"/>
        <w:ind w:left="360"/>
        <w:textAlignment w:val="baseline"/>
        <w:rPr>
          <w:rFonts w:eastAsiaTheme="minorEastAsia"/>
          <w:sz w:val="22"/>
          <w:szCs w:val="22"/>
          <w:lang w:val="en-US"/>
        </w:rPr>
      </w:pPr>
      <w:r w:rsidRPr="00853FFA">
        <w:rPr>
          <w:rFonts w:eastAsiaTheme="minorEastAsia"/>
          <w:sz w:val="22"/>
          <w:szCs w:val="22"/>
          <w:lang w:val="en-US"/>
        </w:rPr>
        <w:t>The ULB is licensed under the Creative Commons Attribution-</w:t>
      </w:r>
      <w:proofErr w:type="spellStart"/>
      <w:r w:rsidRPr="00853FFA">
        <w:rPr>
          <w:rFonts w:eastAsiaTheme="minorEastAsia"/>
          <w:sz w:val="22"/>
          <w:szCs w:val="22"/>
          <w:lang w:val="en-US"/>
        </w:rPr>
        <w:t>ShareAlike</w:t>
      </w:r>
      <w:proofErr w:type="spellEnd"/>
      <w:r w:rsidRPr="00853FFA">
        <w:rPr>
          <w:rFonts w:eastAsiaTheme="minorEastAsia"/>
          <w:sz w:val="22"/>
          <w:szCs w:val="22"/>
          <w:lang w:val="en-US"/>
        </w:rPr>
        <w:t xml:space="preserve"> 4.0 International License.</w:t>
      </w:r>
    </w:p>
    <w:p w14:paraId="55D8804D" w14:textId="77777777" w:rsidR="0077667B" w:rsidRPr="00853FFA" w:rsidRDefault="0077667B" w:rsidP="0077667B">
      <w:pPr>
        <w:spacing w:after="0"/>
        <w:textAlignment w:val="baseline"/>
        <w:rPr>
          <w:rFonts w:ascii="Cambria" w:eastAsia="Times New Roman" w:hAnsi="Cambria" w:cs="Calibri"/>
          <w:sz w:val="22"/>
          <w:szCs w:val="22"/>
          <w:lang w:val="en-US"/>
        </w:rPr>
      </w:pPr>
    </w:p>
    <w:p w14:paraId="6DBEF199" w14:textId="77777777" w:rsidR="0077667B" w:rsidRPr="00853FFA" w:rsidRDefault="0077667B" w:rsidP="0077667B">
      <w:pPr>
        <w:spacing w:after="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Notes: English ULB Translation Notes</w:t>
      </w:r>
    </w:p>
    <w:p w14:paraId="51475C70" w14:textId="77777777" w:rsidR="0077667B" w:rsidRPr="00853FFA" w:rsidRDefault="0077667B" w:rsidP="0077667B">
      <w:pPr>
        <w:spacing w:after="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©2017 Wycliffe Associates</w:t>
      </w:r>
    </w:p>
    <w:p w14:paraId="39B21738" w14:textId="77777777" w:rsidR="0077667B" w:rsidRPr="00853FFA" w:rsidRDefault="0077667B" w:rsidP="0077667B">
      <w:pPr>
        <w:spacing w:after="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 xml:space="preserve">Available at </w:t>
      </w:r>
      <w:hyperlink r:id="rId10" w:history="1">
        <w:r w:rsidRPr="00853FFA">
          <w:rPr>
            <w:rFonts w:ascii="Cambria" w:eastAsia="Times New Roman" w:hAnsi="Cambria" w:cs="Calibri"/>
            <w:color w:val="0563C1"/>
            <w:sz w:val="22"/>
            <w:szCs w:val="22"/>
            <w:u w:val="single"/>
            <w:lang w:val="en-US"/>
          </w:rPr>
          <w:t>https://bibleineverylanguage.org/translations</w:t>
        </w:r>
      </w:hyperlink>
    </w:p>
    <w:p w14:paraId="003193B8" w14:textId="77777777" w:rsidR="0077667B" w:rsidRPr="00853FFA" w:rsidRDefault="0077667B" w:rsidP="0077667B">
      <w:pPr>
        <w:spacing w:after="0"/>
        <w:ind w:left="36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 xml:space="preserve">The English ULB Translation Notes is based on the </w:t>
      </w:r>
      <w:proofErr w:type="spellStart"/>
      <w:r w:rsidRPr="00853FFA">
        <w:rPr>
          <w:rFonts w:ascii="Cambria" w:eastAsia="Times New Roman" w:hAnsi="Cambria" w:cs="Calibri"/>
          <w:sz w:val="22"/>
          <w:szCs w:val="22"/>
          <w:lang w:val="en-US"/>
        </w:rPr>
        <w:t>unfoldingWord</w:t>
      </w:r>
      <w:proofErr w:type="spellEnd"/>
      <w:r w:rsidRPr="00853FFA">
        <w:rPr>
          <w:rFonts w:ascii="Cambria" w:eastAsia="Times New Roman" w:hAnsi="Cambria" w:cs="Calibri"/>
          <w:sz w:val="22"/>
          <w:szCs w:val="22"/>
          <w:lang w:val="en-US"/>
        </w:rPr>
        <w:t xml:space="preserve"> </w:t>
      </w:r>
      <w:proofErr w:type="spellStart"/>
      <w:r w:rsidRPr="00853FFA">
        <w:rPr>
          <w:rFonts w:ascii="Cambria" w:eastAsia="Times New Roman" w:hAnsi="Cambria" w:cs="Calibri"/>
          <w:sz w:val="22"/>
          <w:szCs w:val="22"/>
          <w:lang w:val="en-US"/>
        </w:rPr>
        <w:t>translationNotes</w:t>
      </w:r>
      <w:proofErr w:type="spellEnd"/>
      <w:r w:rsidRPr="00853FFA">
        <w:rPr>
          <w:rFonts w:ascii="Cambria" w:eastAsia="Times New Roman" w:hAnsi="Cambria" w:cs="Calibri"/>
          <w:sz w:val="22"/>
          <w:szCs w:val="22"/>
          <w:lang w:val="en-US"/>
        </w:rPr>
        <w:t xml:space="preserve">, under CC BY-SA 4.0. The original </w:t>
      </w:r>
      <w:proofErr w:type="spellStart"/>
      <w:r w:rsidRPr="00853FFA">
        <w:rPr>
          <w:rFonts w:ascii="Cambria" w:eastAsia="Times New Roman" w:hAnsi="Cambria" w:cs="Calibri"/>
          <w:sz w:val="22"/>
          <w:szCs w:val="22"/>
          <w:lang w:val="en-US"/>
        </w:rPr>
        <w:t>unfoldingWord</w:t>
      </w:r>
      <w:proofErr w:type="spellEnd"/>
      <w:r w:rsidRPr="00853FFA">
        <w:rPr>
          <w:rFonts w:ascii="Cambria" w:eastAsia="Times New Roman" w:hAnsi="Cambria" w:cs="Calibri"/>
          <w:sz w:val="22"/>
          <w:szCs w:val="22"/>
          <w:lang w:val="en-US"/>
        </w:rPr>
        <w:t xml:space="preserve"> work is available at </w:t>
      </w:r>
      <w:hyperlink r:id="rId11" w:history="1">
        <w:r w:rsidRPr="00853FFA">
          <w:rPr>
            <w:rFonts w:ascii="Cambria" w:eastAsia="Times New Roman" w:hAnsi="Cambria" w:cs="Calibri"/>
            <w:color w:val="0563C1"/>
            <w:sz w:val="22"/>
            <w:szCs w:val="22"/>
            <w:u w:val="single"/>
            <w:lang w:val="en-US"/>
          </w:rPr>
          <w:t>https://unfoldingword.bible/utn</w:t>
        </w:r>
      </w:hyperlink>
      <w:r w:rsidRPr="00853FFA">
        <w:rPr>
          <w:rFonts w:ascii="Cambria" w:eastAsia="Times New Roman" w:hAnsi="Cambria" w:cs="Calibri"/>
          <w:sz w:val="22"/>
          <w:szCs w:val="22"/>
          <w:lang w:val="en-US"/>
        </w:rPr>
        <w:t>.</w:t>
      </w:r>
    </w:p>
    <w:p w14:paraId="08FC9B31" w14:textId="77777777" w:rsidR="0077667B" w:rsidRPr="00853FFA" w:rsidRDefault="0077667B" w:rsidP="0077667B">
      <w:pPr>
        <w:spacing w:after="0"/>
        <w:ind w:left="360"/>
        <w:textAlignment w:val="baseline"/>
        <w:rPr>
          <w:rFonts w:ascii="Cambria" w:eastAsia="Times New Roman" w:hAnsi="Cambria" w:cs="Arial"/>
          <w:sz w:val="22"/>
          <w:szCs w:val="22"/>
          <w:lang w:val="en-US"/>
        </w:rPr>
      </w:pPr>
      <w:r w:rsidRPr="00853FFA">
        <w:rPr>
          <w:rFonts w:ascii="Cambria" w:eastAsia="Times New Roman" w:hAnsi="Cambria" w:cs="Calibri"/>
          <w:sz w:val="22"/>
          <w:szCs w:val="22"/>
          <w:lang w:val="en-US"/>
        </w:rPr>
        <w:t>The ULB Notes is licensed under the Creative Commons Attribution-</w:t>
      </w:r>
      <w:proofErr w:type="spellStart"/>
      <w:r w:rsidRPr="00853FFA">
        <w:rPr>
          <w:rFonts w:ascii="Cambria" w:eastAsia="Times New Roman" w:hAnsi="Cambria" w:cs="Calibri"/>
          <w:sz w:val="22"/>
          <w:szCs w:val="22"/>
          <w:lang w:val="en-US"/>
        </w:rPr>
        <w:t>ShareAlike</w:t>
      </w:r>
      <w:proofErr w:type="spellEnd"/>
      <w:r w:rsidRPr="00853FFA">
        <w:rPr>
          <w:rFonts w:ascii="Cambria" w:eastAsia="Times New Roman" w:hAnsi="Cambria" w:cs="Calibri"/>
          <w:sz w:val="22"/>
          <w:szCs w:val="22"/>
          <w:lang w:val="en-US"/>
        </w:rPr>
        <w:t xml:space="preserve"> 4.0 </w:t>
      </w:r>
      <w:r w:rsidRPr="00853FFA">
        <w:rPr>
          <w:rFonts w:ascii="Cambria" w:eastAsia="Times New Roman" w:hAnsi="Cambria" w:cs="Arial"/>
          <w:sz w:val="22"/>
          <w:szCs w:val="22"/>
          <w:lang w:val="en-US"/>
        </w:rPr>
        <w:t>International License.</w:t>
      </w:r>
    </w:p>
    <w:p w14:paraId="5DDA53C2" w14:textId="77777777" w:rsidR="0077667B" w:rsidRPr="00853FFA" w:rsidRDefault="0077667B" w:rsidP="0077667B">
      <w:pPr>
        <w:spacing w:after="0"/>
        <w:textAlignment w:val="baseline"/>
        <w:rPr>
          <w:rFonts w:ascii="Cambria" w:eastAsia="Times New Roman" w:hAnsi="Cambria" w:cs="Calibri"/>
          <w:sz w:val="22"/>
          <w:szCs w:val="22"/>
          <w:lang w:val="en-US"/>
        </w:rPr>
      </w:pPr>
    </w:p>
    <w:p w14:paraId="1BCC2118" w14:textId="77777777" w:rsidR="0077667B" w:rsidRPr="00853FFA" w:rsidRDefault="0077667B" w:rsidP="0077667B">
      <w:pPr>
        <w:spacing w:after="0" w:line="259" w:lineRule="auto"/>
        <w:rPr>
          <w:rFonts w:ascii="Cambria" w:eastAsia="Calibri" w:hAnsi="Cambria" w:cs="Arial"/>
          <w:sz w:val="22"/>
          <w:szCs w:val="22"/>
          <w:lang w:val="en-US"/>
        </w:rPr>
      </w:pPr>
      <w:r w:rsidRPr="00853FFA">
        <w:rPr>
          <w:rFonts w:ascii="Cambria" w:eastAsia="Calibri" w:hAnsi="Cambria" w:cs="Calibri"/>
          <w:sz w:val="22"/>
          <w:szCs w:val="22"/>
          <w:lang w:val="en-US"/>
        </w:rPr>
        <w:t>To view a copy of the CC BY-SA 4.0 license</w:t>
      </w:r>
      <w:r w:rsidRPr="00853FFA">
        <w:rPr>
          <w:rFonts w:ascii="Cambria" w:eastAsia="Calibri" w:hAnsi="Cambria" w:cs="Arial"/>
          <w:sz w:val="22"/>
          <w:szCs w:val="22"/>
          <w:lang w:val="en-US"/>
        </w:rPr>
        <w:t xml:space="preserve"> visit </w:t>
      </w:r>
      <w:hyperlink r:id="rId12" w:history="1">
        <w:r w:rsidRPr="00853FFA">
          <w:rPr>
            <w:rFonts w:ascii="Cambria" w:eastAsia="Calibri" w:hAnsi="Cambria" w:cs="Arial"/>
            <w:color w:val="0563C1"/>
            <w:sz w:val="22"/>
            <w:szCs w:val="22"/>
            <w:u w:val="single"/>
            <w:lang w:val="en-US"/>
          </w:rPr>
          <w:t>http://creativecommons.org/licenses/by-sa/4.0/</w:t>
        </w:r>
      </w:hyperlink>
    </w:p>
    <w:p w14:paraId="011E684B" w14:textId="77777777" w:rsidR="0077667B" w:rsidRPr="00853FFA" w:rsidRDefault="0077667B" w:rsidP="0077667B">
      <w:pPr>
        <w:spacing w:after="0"/>
        <w:textAlignment w:val="baseline"/>
        <w:rPr>
          <w:rFonts w:ascii="Cambria" w:eastAsia="Times New Roman" w:hAnsi="Cambria" w:cs="Calibri"/>
          <w:sz w:val="22"/>
          <w:szCs w:val="22"/>
          <w:lang w:val="en-US"/>
        </w:rPr>
      </w:pPr>
    </w:p>
    <w:p w14:paraId="0693BF2B"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sz w:val="20"/>
          <w:szCs w:val="20"/>
          <w:lang w:val="en-US"/>
        </w:rPr>
        <w:t>Below is a human-readable summary of (and not a substitute for) the license.</w:t>
      </w:r>
    </w:p>
    <w:p w14:paraId="6D1997C1" w14:textId="77777777" w:rsidR="0077667B" w:rsidRPr="00853FFA" w:rsidRDefault="0077667B" w:rsidP="0077667B">
      <w:pPr>
        <w:spacing w:after="0" w:line="259" w:lineRule="auto"/>
        <w:rPr>
          <w:rFonts w:ascii="Cambria" w:eastAsia="Calibri" w:hAnsi="Cambria" w:cs="Arial"/>
          <w:b/>
          <w:bCs/>
          <w:sz w:val="20"/>
          <w:szCs w:val="20"/>
          <w:lang w:val="en-US"/>
        </w:rPr>
      </w:pPr>
      <w:r w:rsidRPr="00853FFA">
        <w:rPr>
          <w:rFonts w:ascii="Cambria" w:eastAsia="Calibri" w:hAnsi="Cambria" w:cs="Arial"/>
          <w:b/>
          <w:bCs/>
          <w:sz w:val="20"/>
          <w:szCs w:val="20"/>
          <w:lang w:val="en-US"/>
        </w:rPr>
        <w:t>You are free to:</w:t>
      </w:r>
    </w:p>
    <w:p w14:paraId="09DFC93A" w14:textId="77777777" w:rsidR="0077667B" w:rsidRPr="00853FFA" w:rsidRDefault="0077667B" w:rsidP="0077667B">
      <w:pPr>
        <w:numPr>
          <w:ilvl w:val="0"/>
          <w:numId w:val="4"/>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Share</w:t>
      </w:r>
      <w:r w:rsidRPr="00853FFA">
        <w:rPr>
          <w:rFonts w:ascii="Cambria" w:eastAsia="Calibri" w:hAnsi="Cambria" w:cs="Arial"/>
          <w:sz w:val="20"/>
          <w:szCs w:val="20"/>
          <w:lang w:val="en-US"/>
        </w:rPr>
        <w:t>— copy and redistribute the material in any medium or format.</w:t>
      </w:r>
    </w:p>
    <w:p w14:paraId="69375EE7" w14:textId="77777777" w:rsidR="0077667B" w:rsidRPr="00853FFA" w:rsidRDefault="0077667B" w:rsidP="0077667B">
      <w:pPr>
        <w:numPr>
          <w:ilvl w:val="0"/>
          <w:numId w:val="4"/>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Adapt</w:t>
      </w:r>
      <w:r w:rsidRPr="00853FFA">
        <w:rPr>
          <w:rFonts w:ascii="Cambria" w:eastAsia="Calibri" w:hAnsi="Cambria" w:cs="Arial"/>
          <w:sz w:val="20"/>
          <w:szCs w:val="20"/>
          <w:lang w:val="en-US"/>
        </w:rPr>
        <w:t>— remix, transform, and build upon the material for any purpose, even commercially.</w:t>
      </w:r>
    </w:p>
    <w:p w14:paraId="0C40C3E6" w14:textId="77777777" w:rsidR="0077667B" w:rsidRPr="00853FFA" w:rsidRDefault="0077667B" w:rsidP="0077667B">
      <w:pPr>
        <w:spacing w:after="0" w:line="259" w:lineRule="auto"/>
        <w:ind w:left="360"/>
        <w:rPr>
          <w:rFonts w:ascii="Cambria" w:eastAsia="Calibri" w:hAnsi="Cambria" w:cs="Arial"/>
          <w:sz w:val="20"/>
          <w:szCs w:val="20"/>
          <w:lang w:val="en-US"/>
        </w:rPr>
      </w:pPr>
      <w:r w:rsidRPr="00853FFA">
        <w:rPr>
          <w:rFonts w:ascii="Cambria" w:eastAsia="Calibri" w:hAnsi="Cambria" w:cs="Arial"/>
          <w:sz w:val="20"/>
          <w:szCs w:val="20"/>
          <w:lang w:val="en-US"/>
        </w:rPr>
        <w:t>The licensor cannot revoke these freedoms as long as you follow the license terms.</w:t>
      </w:r>
    </w:p>
    <w:p w14:paraId="2BA80B53" w14:textId="77777777" w:rsidR="0077667B" w:rsidRPr="00853FFA" w:rsidRDefault="0077667B" w:rsidP="0077667B">
      <w:pPr>
        <w:spacing w:after="0" w:line="259" w:lineRule="auto"/>
        <w:rPr>
          <w:rFonts w:ascii="Cambria" w:eastAsia="Calibri" w:hAnsi="Cambria" w:cs="Arial"/>
          <w:b/>
          <w:bCs/>
          <w:sz w:val="20"/>
          <w:szCs w:val="20"/>
          <w:lang w:val="en-US"/>
        </w:rPr>
      </w:pPr>
      <w:r w:rsidRPr="00853FFA">
        <w:rPr>
          <w:rFonts w:ascii="Cambria" w:eastAsia="Calibri" w:hAnsi="Cambria" w:cs="Arial"/>
          <w:b/>
          <w:bCs/>
          <w:sz w:val="20"/>
          <w:szCs w:val="20"/>
          <w:lang w:val="en-US"/>
        </w:rPr>
        <w:t>Under the following conditions:</w:t>
      </w:r>
    </w:p>
    <w:p w14:paraId="68C72E8A" w14:textId="77777777" w:rsidR="0077667B" w:rsidRPr="00853FFA" w:rsidRDefault="0077667B" w:rsidP="0077667B">
      <w:pPr>
        <w:numPr>
          <w:ilvl w:val="0"/>
          <w:numId w:val="5"/>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Attribution</w:t>
      </w:r>
      <w:r w:rsidRPr="00853FFA">
        <w:rPr>
          <w:rFonts w:ascii="Cambria" w:eastAsia="Calibri" w:hAnsi="Cambria" w:cs="Arial"/>
          <w:sz w:val="20"/>
          <w:szCs w:val="20"/>
          <w:lang w:val="en-US"/>
        </w:rPr>
        <w:t xml:space="preserve">— </w:t>
      </w:r>
      <w:proofErr w:type="gramStart"/>
      <w:r w:rsidRPr="00853FFA">
        <w:rPr>
          <w:rFonts w:ascii="Cambria" w:eastAsia="Calibri" w:hAnsi="Cambria" w:cs="Arial"/>
          <w:sz w:val="20"/>
          <w:szCs w:val="20"/>
          <w:lang w:val="en-US"/>
        </w:rPr>
        <w:t>You</w:t>
      </w:r>
      <w:proofErr w:type="gramEnd"/>
      <w:r w:rsidRPr="00853FFA">
        <w:rPr>
          <w:rFonts w:ascii="Cambria" w:eastAsia="Calibri" w:hAnsi="Cambria" w:cs="Arial"/>
          <w:sz w:val="20"/>
          <w:szCs w:val="20"/>
          <w:lang w:val="en-US"/>
        </w:rPr>
        <w:t xml:space="preserve"> must attribute the work as follows: “Original work available at </w:t>
      </w:r>
      <w:hyperlink r:id="rId13" w:history="1">
        <w:r w:rsidRPr="00853FFA">
          <w:rPr>
            <w:rFonts w:ascii="Cambria" w:eastAsia="Calibri" w:hAnsi="Cambria" w:cs="Arial"/>
            <w:color w:val="0563C1"/>
            <w:sz w:val="20"/>
            <w:szCs w:val="20"/>
            <w:u w:val="single"/>
            <w:lang w:val="en-US"/>
          </w:rPr>
          <w:t>https://BibleInEveryLanguage.org</w:t>
        </w:r>
      </w:hyperlink>
      <w:r w:rsidRPr="00853FFA">
        <w:rPr>
          <w:rFonts w:ascii="Cambria" w:eastAsia="Calibri" w:hAnsi="Cambria" w:cs="Arial"/>
          <w:sz w:val="20"/>
          <w:szCs w:val="20"/>
          <w:lang w:val="en-US"/>
        </w:rPr>
        <w:t>.” Attribution statements in derivative works should not in any way suggest that we endorse you or your use of this work.</w:t>
      </w:r>
    </w:p>
    <w:p w14:paraId="3C515799" w14:textId="77777777" w:rsidR="0077667B" w:rsidRPr="00853FFA" w:rsidRDefault="0077667B" w:rsidP="0077667B">
      <w:pPr>
        <w:numPr>
          <w:ilvl w:val="0"/>
          <w:numId w:val="5"/>
        </w:numPr>
        <w:spacing w:after="0" w:line="259" w:lineRule="auto"/>
        <w:rPr>
          <w:rFonts w:ascii="Cambria" w:eastAsia="Calibri" w:hAnsi="Cambria" w:cs="Arial"/>
          <w:sz w:val="20"/>
          <w:szCs w:val="20"/>
          <w:lang w:val="en-US"/>
        </w:rPr>
      </w:pPr>
      <w:proofErr w:type="spellStart"/>
      <w:r w:rsidRPr="00853FFA">
        <w:rPr>
          <w:rFonts w:ascii="Cambria" w:eastAsia="Calibri" w:hAnsi="Cambria" w:cs="Arial"/>
          <w:b/>
          <w:bCs/>
          <w:sz w:val="20"/>
          <w:szCs w:val="20"/>
          <w:lang w:val="en-US"/>
        </w:rPr>
        <w:t>ShareAlike</w:t>
      </w:r>
      <w:proofErr w:type="spellEnd"/>
      <w:r w:rsidRPr="00853FFA">
        <w:rPr>
          <w:rFonts w:ascii="Cambria" w:eastAsia="Calibri" w:hAnsi="Cambria" w:cs="Arial"/>
          <w:sz w:val="20"/>
          <w:szCs w:val="20"/>
          <w:lang w:val="en-US"/>
        </w:rPr>
        <w:t xml:space="preserve">— </w:t>
      </w:r>
      <w:proofErr w:type="gramStart"/>
      <w:r w:rsidRPr="00853FFA">
        <w:rPr>
          <w:rFonts w:ascii="Cambria" w:eastAsia="Calibri" w:hAnsi="Cambria" w:cs="Arial"/>
          <w:sz w:val="20"/>
          <w:szCs w:val="20"/>
          <w:lang w:val="en-US"/>
        </w:rPr>
        <w:t>If</w:t>
      </w:r>
      <w:proofErr w:type="gramEnd"/>
      <w:r w:rsidRPr="00853FFA">
        <w:rPr>
          <w:rFonts w:ascii="Cambria" w:eastAsia="Calibri" w:hAnsi="Cambria" w:cs="Arial"/>
          <w:sz w:val="20"/>
          <w:szCs w:val="20"/>
          <w:lang w:val="en-US"/>
        </w:rPr>
        <w:t xml:space="preserve"> you remix, transform, or build upon the material, you must distribute your contributions under the same license as the original.</w:t>
      </w:r>
    </w:p>
    <w:p w14:paraId="179A5EE7" w14:textId="77777777" w:rsidR="0077667B" w:rsidRPr="00853FFA" w:rsidRDefault="0077667B" w:rsidP="0077667B">
      <w:pPr>
        <w:numPr>
          <w:ilvl w:val="0"/>
          <w:numId w:val="5"/>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No additional restrictions</w:t>
      </w:r>
      <w:r w:rsidRPr="00853FFA">
        <w:rPr>
          <w:rFonts w:ascii="Cambria" w:eastAsia="Calibri" w:hAnsi="Cambria" w:cs="Arial"/>
          <w:sz w:val="20"/>
          <w:szCs w:val="20"/>
          <w:lang w:val="en-US"/>
        </w:rPr>
        <w:t xml:space="preserve">— </w:t>
      </w:r>
      <w:proofErr w:type="gramStart"/>
      <w:r w:rsidRPr="00853FFA">
        <w:rPr>
          <w:rFonts w:ascii="Cambria" w:eastAsia="Calibri" w:hAnsi="Cambria" w:cs="Arial"/>
          <w:sz w:val="20"/>
          <w:szCs w:val="20"/>
          <w:lang w:val="en-US"/>
        </w:rPr>
        <w:t>You</w:t>
      </w:r>
      <w:proofErr w:type="gramEnd"/>
      <w:r w:rsidRPr="00853FFA">
        <w:rPr>
          <w:rFonts w:ascii="Cambria" w:eastAsia="Calibri" w:hAnsi="Cambria" w:cs="Arial"/>
          <w:sz w:val="20"/>
          <w:szCs w:val="20"/>
          <w:lang w:val="en-US"/>
        </w:rPr>
        <w:t xml:space="preserve"> may not apply legal terms or technological measures that legally restrict others from doing anything the license permits.</w:t>
      </w:r>
    </w:p>
    <w:p w14:paraId="183780FD" w14:textId="77777777" w:rsidR="0077667B" w:rsidRPr="00853FFA" w:rsidRDefault="0077667B" w:rsidP="0077667B">
      <w:pPr>
        <w:spacing w:after="0" w:line="259" w:lineRule="auto"/>
        <w:rPr>
          <w:rFonts w:ascii="Cambria" w:eastAsia="Calibri" w:hAnsi="Cambria" w:cs="Arial"/>
          <w:b/>
          <w:bCs/>
          <w:sz w:val="20"/>
          <w:szCs w:val="20"/>
          <w:lang w:val="en-US"/>
        </w:rPr>
      </w:pPr>
      <w:r w:rsidRPr="00853FFA">
        <w:rPr>
          <w:rFonts w:ascii="Cambria" w:eastAsia="Calibri" w:hAnsi="Cambria" w:cs="Arial"/>
          <w:b/>
          <w:bCs/>
          <w:sz w:val="20"/>
          <w:szCs w:val="20"/>
          <w:lang w:val="en-US"/>
        </w:rPr>
        <w:t>Notices:</w:t>
      </w:r>
    </w:p>
    <w:p w14:paraId="245C1ED0"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sz w:val="20"/>
          <w:szCs w:val="20"/>
          <w:lang w:val="en-US"/>
        </w:rPr>
        <w:t>You do not have to comply with the license for elements of the material in the public domain or where your use is permitted by an applicable exception or limitation.</w:t>
      </w:r>
    </w:p>
    <w:p w14:paraId="7D16CE2D" w14:textId="77777777" w:rsidR="0077667B" w:rsidRPr="00853FFA" w:rsidRDefault="0077667B" w:rsidP="0077667B">
      <w:pPr>
        <w:spacing w:after="0" w:line="259" w:lineRule="auto"/>
        <w:rPr>
          <w:rFonts w:ascii="Cambria" w:eastAsia="Calibri" w:hAnsi="Cambria" w:cs="Arial"/>
          <w:sz w:val="20"/>
          <w:szCs w:val="20"/>
          <w:lang w:val="en-US"/>
        </w:rPr>
      </w:pPr>
    </w:p>
    <w:p w14:paraId="6EF09286"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sz w:val="20"/>
          <w:szCs w:val="20"/>
          <w:lang w:val="en-US"/>
        </w:rPr>
        <w:t>No warranties are given. The license may not give you all of the permissions necessary for your intended use. For example, other rights such as publicity, privacy, or moral rights may limit how you use the material.</w:t>
      </w:r>
    </w:p>
    <w:p w14:paraId="1E321A64" w14:textId="77777777" w:rsidR="0077667B" w:rsidRPr="00853FFA" w:rsidRDefault="0077667B" w:rsidP="0077667B">
      <w:pPr>
        <w:spacing w:after="0" w:line="259" w:lineRule="auto"/>
        <w:rPr>
          <w:rFonts w:ascii="Cambria" w:eastAsia="Calibri" w:hAnsi="Cambria" w:cs="Arial"/>
          <w:sz w:val="20"/>
          <w:szCs w:val="20"/>
          <w:lang w:val="en-US"/>
        </w:rPr>
      </w:pPr>
    </w:p>
    <w:p w14:paraId="032B1D9D"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noProof/>
          <w:sz w:val="20"/>
          <w:szCs w:val="20"/>
          <w:lang w:val="en-US"/>
        </w:rPr>
        <w:drawing>
          <wp:inline distT="0" distB="0" distL="0" distR="0" wp14:anchorId="64866045" wp14:editId="12282584">
            <wp:extent cx="658368" cy="228600"/>
            <wp:effectExtent l="0" t="0" r="889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4"/>
                    <a:stretch>
                      <a:fillRect/>
                    </a:stretch>
                  </pic:blipFill>
                  <pic:spPr>
                    <a:xfrm>
                      <a:off x="0" y="0"/>
                      <a:ext cx="658368" cy="228600"/>
                    </a:xfrm>
                    <a:prstGeom prst="rect">
                      <a:avLst/>
                    </a:prstGeom>
                  </pic:spPr>
                </pic:pic>
              </a:graphicData>
            </a:graphic>
          </wp:inline>
        </w:drawing>
      </w:r>
    </w:p>
    <w:bookmarkEnd w:id="1"/>
    <w:p w14:paraId="281BB4C0" w14:textId="77777777" w:rsidR="0077667B" w:rsidRPr="00853FFA" w:rsidRDefault="0077667B" w:rsidP="0077667B">
      <w:pPr>
        <w:spacing w:after="0" w:line="259" w:lineRule="auto"/>
        <w:rPr>
          <w:rFonts w:ascii="Cambria" w:eastAsia="Calibri" w:hAnsi="Cambria" w:cs="Arial"/>
          <w:sz w:val="20"/>
          <w:szCs w:val="20"/>
          <w:lang w:val="en-US"/>
        </w:rPr>
      </w:pPr>
    </w:p>
    <w:p w14:paraId="65FD00F0" w14:textId="7BD313FD" w:rsidR="00C55AC3" w:rsidRPr="00B459E7" w:rsidRDefault="00C55AC3">
      <w:pPr>
        <w:rPr>
          <w:sz w:val="22"/>
          <w:szCs w:val="22"/>
        </w:rPr>
      </w:pPr>
      <w:r w:rsidRPr="00B459E7">
        <w:rPr>
          <w:sz w:val="22"/>
          <w:szCs w:val="22"/>
        </w:rPr>
        <w:br w:type="page"/>
      </w:r>
    </w:p>
    <w:p w14:paraId="227028E8" w14:textId="000134A5" w:rsidR="00C55AC3" w:rsidRPr="00B459E7" w:rsidRDefault="00C13111" w:rsidP="00C55AC3">
      <w:pPr>
        <w:pStyle w:val="BodyText"/>
        <w:rPr>
          <w:sz w:val="22"/>
          <w:szCs w:val="22"/>
        </w:rPr>
      </w:pPr>
      <w:r>
        <w:rPr>
          <w:sz w:val="22"/>
          <w:szCs w:val="22"/>
        </w:rPr>
        <w:lastRenderedPageBreak/>
        <w:t>{</w:t>
      </w:r>
      <w:proofErr w:type="gramStart"/>
      <w:r>
        <w:rPr>
          <w:sz w:val="22"/>
          <w:szCs w:val="22"/>
        </w:rPr>
        <w:t>{ TOC</w:t>
      </w:r>
      <w:proofErr w:type="gramEnd"/>
      <w:r>
        <w:rPr>
          <w:sz w:val="22"/>
          <w:szCs w:val="22"/>
        </w:rPr>
        <w:t xml:space="preserve"> }}</w:t>
      </w:r>
    </w:p>
    <w:p w14:paraId="3955A85F" w14:textId="0E551785" w:rsidR="00C55AC3" w:rsidRPr="00B459E7" w:rsidRDefault="00C55AC3">
      <w:pPr>
        <w:rPr>
          <w:sz w:val="22"/>
          <w:szCs w:val="22"/>
        </w:rPr>
      </w:pPr>
      <w:r w:rsidRPr="00B459E7">
        <w:rPr>
          <w:sz w:val="22"/>
          <w:szCs w:val="22"/>
        </w:rPr>
        <w:br w:type="page"/>
      </w:r>
    </w:p>
    <w:p w14:paraId="436DA054" w14:textId="31E48E11" w:rsidR="00D3215F" w:rsidRDefault="00D3215F" w:rsidP="00D3215F">
      <w:pPr>
        <w:pStyle w:val="BodyText"/>
        <w:rPr>
          <w:sz w:val="22"/>
          <w:szCs w:val="22"/>
        </w:rPr>
      </w:pPr>
      <w:r>
        <w:rPr>
          <w:sz w:val="22"/>
          <w:szCs w:val="22"/>
        </w:rPr>
        <w:lastRenderedPageBreak/>
        <w:t>Page left intentionally blank</w:t>
      </w:r>
    </w:p>
    <w:p w14:paraId="282AE8D6" w14:textId="77777777" w:rsidR="00D3215F" w:rsidRDefault="00D3215F">
      <w:pPr>
        <w:rPr>
          <w:sz w:val="22"/>
          <w:szCs w:val="22"/>
        </w:rPr>
      </w:pPr>
      <w:r>
        <w:rPr>
          <w:sz w:val="22"/>
          <w:szCs w:val="22"/>
        </w:rPr>
        <w:br w:type="page"/>
      </w:r>
    </w:p>
    <w:p w14:paraId="73C04358" w14:textId="77777777" w:rsidR="009E0A49" w:rsidRPr="00B459E7" w:rsidRDefault="009E0A49" w:rsidP="00D3215F">
      <w:pPr>
        <w:pStyle w:val="BodyText"/>
        <w:rPr>
          <w:sz w:val="22"/>
          <w:szCs w:val="22"/>
        </w:rPr>
        <w:sectPr w:rsidR="009E0A49" w:rsidRPr="00B459E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sectPr>
      </w:pPr>
    </w:p>
    <w:bookmarkEnd w:id="0"/>
    <w:p w14:paraId="475310C6" w14:textId="78638B4B" w:rsidR="00D3215F" w:rsidRPr="00B459E7" w:rsidRDefault="00D3215F" w:rsidP="00D3215F">
      <w:pPr>
        <w:pStyle w:val="BodyText"/>
        <w:ind w:firstLine="0"/>
        <w:rPr>
          <w:sz w:val="22"/>
          <w:szCs w:val="22"/>
        </w:rPr>
      </w:pPr>
    </w:p>
    <w:sectPr w:rsidR="00D3215F" w:rsidRPr="00B459E7" w:rsidSect="000927AD">
      <w:headerReference w:type="default" r:id="rId21"/>
      <w:footerReference w:type="default" r:id="rId22"/>
      <w:headerReference w:type="first" r:id="rId23"/>
      <w:footerReference w:type="first" r:id="rId24"/>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C4197" w14:textId="77777777" w:rsidR="004E6F56" w:rsidRDefault="004E6F56">
      <w:pPr>
        <w:spacing w:after="0"/>
      </w:pPr>
      <w:r>
        <w:separator/>
      </w:r>
    </w:p>
  </w:endnote>
  <w:endnote w:type="continuationSeparator" w:id="0">
    <w:p w14:paraId="79608665" w14:textId="77777777" w:rsidR="004E6F56" w:rsidRDefault="004E6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B6D9A" w14:textId="77777777" w:rsidR="00502B22" w:rsidRDefault="00502B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3F7BA" w14:textId="77777777" w:rsidR="00502B22" w:rsidRDefault="00502B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11759" w14:textId="77777777" w:rsidR="00502B22" w:rsidRDefault="00502B2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813AB" w14:textId="405CD1E8" w:rsidR="004E6F56" w:rsidRDefault="004E6F56" w:rsidP="00647226">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F736C3">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F736C3">
      <w:rPr>
        <w:b/>
        <w:bCs/>
        <w:noProof/>
      </w:rPr>
      <w:t>5</w:t>
    </w:r>
    <w:r>
      <w:rPr>
        <w:b/>
        <w:bCs/>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A1AA0" w14:textId="66F8B5FF" w:rsidR="004E6F56" w:rsidRDefault="004E6F56" w:rsidP="00C5146F">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198</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62CF6" w14:textId="77777777" w:rsidR="004E6F56" w:rsidRDefault="004E6F56">
      <w:r>
        <w:separator/>
      </w:r>
    </w:p>
  </w:footnote>
  <w:footnote w:type="continuationSeparator" w:id="0">
    <w:p w14:paraId="7E42F56F" w14:textId="77777777" w:rsidR="004E6F56" w:rsidRDefault="004E6F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7589E" w14:textId="77777777" w:rsidR="00502B22" w:rsidRDefault="00502B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7A5D2" w14:textId="77777777" w:rsidR="00502B22" w:rsidRDefault="00502B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9BC1B" w14:textId="77777777" w:rsidR="00502B22" w:rsidRDefault="00502B2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5DEFE" w14:textId="32F57CC4" w:rsidR="004E6F56" w:rsidRDefault="00502B22" w:rsidP="00E532F4">
    <w:pPr>
      <w:pStyle w:val="Header"/>
      <w:jc w:val="center"/>
    </w:pPr>
    <w:r>
      <w:rPr>
        <w:noProof/>
      </w:rPr>
      <w:fldChar w:fldCharType="begin"/>
    </w:r>
    <w:r>
      <w:rPr>
        <w:noProof/>
      </w:rPr>
      <w:instrText xml:space="preserve"> STYLEREF  "Heading 2"  \* MERGEFORMAT </w:instrText>
    </w:r>
    <w:r>
      <w:rPr>
        <w:noProof/>
      </w:rPr>
      <w:fldChar w:fldCharType="separate"/>
    </w:r>
    <w:r w:rsidR="00F736C3">
      <w:rPr>
        <w:b/>
        <w:bCs/>
        <w:noProof/>
        <w:lang w:val="en-US"/>
      </w:rPr>
      <w:t xml:space="preserve">Error! </w:t>
    </w:r>
    <w:r w:rsidR="00F736C3">
      <w:rPr>
        <w:b/>
        <w:bCs/>
        <w:noProof/>
        <w:lang w:val="en-US"/>
      </w:rPr>
      <w:t>No text of specified style in document.</w:t>
    </w:r>
    <w:r>
      <w:rPr>
        <w:noProof/>
      </w:rPr>
      <w:fldChar w:fldCharType="end"/>
    </w:r>
    <w:bookmarkStart w:id="2" w:name="_GoBack"/>
    <w:bookmarkEnd w:id="2"/>
    <w:r w:rsidR="00F736C3">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7D8DA" w14:textId="77777777" w:rsidR="004E6F56" w:rsidRDefault="004E6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F3CF7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71A21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D2A8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50CF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5406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686F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CE2F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0842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B04B1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58EE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CDAE5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6CCE9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201"/>
    <w:multiLevelType w:val="multilevel"/>
    <w:tmpl w:val="41CE011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3" w15:restartNumberingAfterBreak="0">
    <w:nsid w:val="1E4454FD"/>
    <w:multiLevelType w:val="multilevel"/>
    <w:tmpl w:val="4BC6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006D75"/>
    <w:multiLevelType w:val="multilevel"/>
    <w:tmpl w:val="E062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3"/>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8135DA"/>
    <w:rsid w:val="000927AD"/>
    <w:rsid w:val="0009741B"/>
    <w:rsid w:val="000B24BC"/>
    <w:rsid w:val="000F026C"/>
    <w:rsid w:val="000F6E12"/>
    <w:rsid w:val="001D7B68"/>
    <w:rsid w:val="001E4276"/>
    <w:rsid w:val="001F7EBF"/>
    <w:rsid w:val="0023505C"/>
    <w:rsid w:val="00236EE4"/>
    <w:rsid w:val="002528FD"/>
    <w:rsid w:val="002954CA"/>
    <w:rsid w:val="00322C09"/>
    <w:rsid w:val="00331AD6"/>
    <w:rsid w:val="0034598A"/>
    <w:rsid w:val="00353B07"/>
    <w:rsid w:val="00371C08"/>
    <w:rsid w:val="003B09DD"/>
    <w:rsid w:val="003F0878"/>
    <w:rsid w:val="004200E5"/>
    <w:rsid w:val="0043417E"/>
    <w:rsid w:val="00485546"/>
    <w:rsid w:val="004B38B7"/>
    <w:rsid w:val="004E6F56"/>
    <w:rsid w:val="004E7755"/>
    <w:rsid w:val="004F4793"/>
    <w:rsid w:val="00502B22"/>
    <w:rsid w:val="00515B52"/>
    <w:rsid w:val="0051719F"/>
    <w:rsid w:val="00537A14"/>
    <w:rsid w:val="0056436D"/>
    <w:rsid w:val="005A4ED4"/>
    <w:rsid w:val="006063A0"/>
    <w:rsid w:val="006220EC"/>
    <w:rsid w:val="00630278"/>
    <w:rsid w:val="00647226"/>
    <w:rsid w:val="006B0E4F"/>
    <w:rsid w:val="00722F52"/>
    <w:rsid w:val="0077667B"/>
    <w:rsid w:val="007B460C"/>
    <w:rsid w:val="007E799D"/>
    <w:rsid w:val="00802FF2"/>
    <w:rsid w:val="008135DA"/>
    <w:rsid w:val="00826265"/>
    <w:rsid w:val="008372FA"/>
    <w:rsid w:val="00853FFA"/>
    <w:rsid w:val="00863DC5"/>
    <w:rsid w:val="0087040F"/>
    <w:rsid w:val="00871A29"/>
    <w:rsid w:val="008E021D"/>
    <w:rsid w:val="008F2C03"/>
    <w:rsid w:val="00904113"/>
    <w:rsid w:val="00917A92"/>
    <w:rsid w:val="00952474"/>
    <w:rsid w:val="00985EA8"/>
    <w:rsid w:val="009C1A9E"/>
    <w:rsid w:val="009E0A49"/>
    <w:rsid w:val="00A41334"/>
    <w:rsid w:val="00A7434B"/>
    <w:rsid w:val="00AA7620"/>
    <w:rsid w:val="00AD77B9"/>
    <w:rsid w:val="00B36B2F"/>
    <w:rsid w:val="00B459E7"/>
    <w:rsid w:val="00B47686"/>
    <w:rsid w:val="00B83362"/>
    <w:rsid w:val="00B949EF"/>
    <w:rsid w:val="00BC338F"/>
    <w:rsid w:val="00BE6BA9"/>
    <w:rsid w:val="00BF7522"/>
    <w:rsid w:val="00C13111"/>
    <w:rsid w:val="00C202BA"/>
    <w:rsid w:val="00C419C8"/>
    <w:rsid w:val="00C41E70"/>
    <w:rsid w:val="00C5146F"/>
    <w:rsid w:val="00C550E5"/>
    <w:rsid w:val="00C55AC3"/>
    <w:rsid w:val="00C83AF0"/>
    <w:rsid w:val="00CB0050"/>
    <w:rsid w:val="00CE50A6"/>
    <w:rsid w:val="00CF2EBE"/>
    <w:rsid w:val="00D22C6D"/>
    <w:rsid w:val="00D3215F"/>
    <w:rsid w:val="00D3799F"/>
    <w:rsid w:val="00D47749"/>
    <w:rsid w:val="00DA214A"/>
    <w:rsid w:val="00DF3A60"/>
    <w:rsid w:val="00E0551C"/>
    <w:rsid w:val="00E532F4"/>
    <w:rsid w:val="00E704E4"/>
    <w:rsid w:val="00E96A3D"/>
    <w:rsid w:val="00EC7221"/>
    <w:rsid w:val="00EE47D3"/>
    <w:rsid w:val="00EE5FC2"/>
    <w:rsid w:val="00F13C2C"/>
    <w:rsid w:val="00F13F39"/>
    <w:rsid w:val="00F216BA"/>
    <w:rsid w:val="00F23004"/>
    <w:rsid w:val="00F41BA6"/>
    <w:rsid w:val="00F42DAB"/>
    <w:rsid w:val="00F56760"/>
    <w:rsid w:val="00F736C3"/>
    <w:rsid w:val="00FC3FCF"/>
    <w:rsid w:val="00FE3603"/>
    <w:rsid w:val="00FE3751"/>
    <w:rsid w:val="00FF6FF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5664"/>
  <w15:docId w15:val="{D551297D-7652-4082-8668-8721C98B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B459E7"/>
    <w:pPr>
      <w:keepNext/>
      <w:keepLines/>
      <w:spacing w:before="12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C550E5"/>
    <w:pPr>
      <w:keepNext/>
      <w:keepLines/>
      <w:spacing w:after="0"/>
      <w:ind w:firstLine="36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459E7"/>
    <w:pPr>
      <w:spacing w:after="120"/>
      <w:ind w:firstLine="36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C55AC3"/>
    <w:pPr>
      <w:spacing w:after="100"/>
    </w:pPr>
  </w:style>
  <w:style w:type="paragraph" w:styleId="Header">
    <w:name w:val="header"/>
    <w:basedOn w:val="Normal"/>
    <w:link w:val="HeaderChar"/>
    <w:unhideWhenUsed/>
    <w:rsid w:val="009E0A49"/>
    <w:pPr>
      <w:tabs>
        <w:tab w:val="center" w:pos="4680"/>
        <w:tab w:val="right" w:pos="9360"/>
      </w:tabs>
      <w:spacing w:after="0"/>
    </w:pPr>
  </w:style>
  <w:style w:type="character" w:customStyle="1" w:styleId="HeaderChar">
    <w:name w:val="Header Char"/>
    <w:basedOn w:val="DefaultParagraphFont"/>
    <w:link w:val="Header"/>
    <w:rsid w:val="009E0A49"/>
  </w:style>
  <w:style w:type="paragraph" w:styleId="Footer">
    <w:name w:val="footer"/>
    <w:basedOn w:val="Normal"/>
    <w:link w:val="FooterChar"/>
    <w:unhideWhenUsed/>
    <w:rsid w:val="009E0A49"/>
    <w:pPr>
      <w:tabs>
        <w:tab w:val="center" w:pos="4680"/>
        <w:tab w:val="right" w:pos="9360"/>
      </w:tabs>
      <w:spacing w:after="0"/>
    </w:pPr>
  </w:style>
  <w:style w:type="character" w:customStyle="1" w:styleId="FooterChar">
    <w:name w:val="Footer Char"/>
    <w:basedOn w:val="DefaultParagraphFont"/>
    <w:link w:val="Footer"/>
    <w:rsid w:val="009E0A49"/>
  </w:style>
  <w:style w:type="character" w:customStyle="1" w:styleId="BodyTextChar">
    <w:name w:val="Body Text Char"/>
    <w:basedOn w:val="DefaultParagraphFont"/>
    <w:link w:val="BodyText"/>
    <w:rsid w:val="00B45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ineverylanguage.org/translations" TargetMode="External"/><Relationship Id="rId13" Type="http://schemas.openxmlformats.org/officeDocument/2006/relationships/hyperlink" Target="https://BibleInEveryLanguage.org"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creativecommons.org/licenses/by-sa/4.0/"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foldingword.bible/ut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5.xml"/><Relationship Id="rId10" Type="http://schemas.openxmlformats.org/officeDocument/2006/relationships/hyperlink" Target="https://bibleineverylanguage.org/translation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nam12.safelinks.protection.outlook.com/?url=https%3A%2F%2Funfoldingword.bible%2Fult%2F&amp;data=02%7C01%7Cmarv_lucas%40wycliffeassociates.org%7Cab3b29dbe7fc44554aeb08d8080e8e70%7C7baa11086adb4be299cf00a4872ab1cf%7C0%7C0%7C637268205914531190&amp;sdata=SW2KxVr%2BcxHGAgMpv602NzoYenorfHi9bOs2SNzVpR4%3D&amp;reserved=0" TargetMode="External"/><Relationship Id="rId14" Type="http://schemas.openxmlformats.org/officeDocument/2006/relationships/image" Target="media/image1.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FCA26-6949-4E7B-A103-039606062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5</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Bible</vt:lpstr>
    </vt:vector>
  </TitlesOfParts>
  <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Bible</dc:title>
  <dc:creator>Mark Stedman</dc:creator>
  <cp:keywords/>
  <cp:lastModifiedBy>Microsoft account</cp:lastModifiedBy>
  <cp:revision>95</cp:revision>
  <dcterms:created xsi:type="dcterms:W3CDTF">2022-10-31T19:28:00Z</dcterms:created>
  <dcterms:modified xsi:type="dcterms:W3CDTF">2023-02-08T19:02:00Z</dcterms:modified>
  <dc:language>en</dc:language>
</cp:coreProperties>
</file>