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E401" w14:textId="2D903A68" w:rsidR="00592E1B" w:rsidRDefault="00071BC9" w:rsidP="00721FAB">
      <w:pPr>
        <w:spacing w:line="360" w:lineRule="auto"/>
        <w:jc w:val="center"/>
        <w:rPr>
          <w:b/>
          <w:bCs/>
          <w:sz w:val="32"/>
          <w:szCs w:val="28"/>
          <w:lang w:val="es-PR"/>
        </w:rPr>
      </w:pPr>
      <w:r>
        <w:rPr>
          <w:noProof/>
        </w:rPr>
        <mc:AlternateContent>
          <mc:Choice Requires="wps">
            <w:drawing>
              <wp:anchor distT="0" distB="0" distL="114300" distR="114300" simplePos="0" relativeHeight="251658240" behindDoc="1" locked="0" layoutInCell="1" allowOverlap="1" wp14:anchorId="7BE2CCB5" wp14:editId="4E67CAE6">
                <wp:simplePos x="0" y="0"/>
                <wp:positionH relativeFrom="column">
                  <wp:posOffset>0</wp:posOffset>
                </wp:positionH>
                <wp:positionV relativeFrom="paragraph">
                  <wp:posOffset>-23261</wp:posOffset>
                </wp:positionV>
                <wp:extent cx="6031230" cy="336550"/>
                <wp:effectExtent l="0" t="0" r="26670" b="25400"/>
                <wp:wrapNone/>
                <wp:docPr id="401155522" name="Rectangle: Rounded Corners 1"/>
                <wp:cNvGraphicFramePr/>
                <a:graphic xmlns:a="http://schemas.openxmlformats.org/drawingml/2006/main">
                  <a:graphicData uri="http://schemas.microsoft.com/office/word/2010/wordprocessingShape">
                    <wps:wsp>
                      <wps:cNvSpPr/>
                      <wps:spPr>
                        <a:xfrm>
                          <a:off x="0" y="0"/>
                          <a:ext cx="6031230" cy="336550"/>
                        </a:xfrm>
                        <a:prstGeom prst="roundRect">
                          <a:avLst/>
                        </a:prstGeom>
                        <a:solidFill>
                          <a:schemeClr val="accent3">
                            <a:lumMod val="20000"/>
                            <a:lumOff val="80000"/>
                          </a:schemeClr>
                        </a:solidFill>
                      </wps:spPr>
                      <wps:style>
                        <a:lnRef idx="2">
                          <a:schemeClr val="accent3">
                            <a:shade val="15000"/>
                          </a:schemeClr>
                        </a:lnRef>
                        <a:fillRef idx="1">
                          <a:schemeClr val="accent3"/>
                        </a:fillRef>
                        <a:effectRef idx="0">
                          <a:schemeClr val="accent3"/>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DD0F6A" id="Rectangle: Rounded Corners 1" o:spid="_x0000_s1026" style="position:absolute;margin-left:0;margin-top:-1.85pt;width:474.9pt;height:26.5pt;z-index:-251657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" fillcolor="#ededed [662]" strokecolor="#181818 [486]" strokeweight="1pt">
                <v:stroke joinstyle="miter"/>
              </v:roundrect>
            </w:pict>
          </mc:Fallback>
        </mc:AlternateContent>
      </w:r>
      <w:r w:rsidR="00592E1B" w:rsidRPr="00721FAB">
        <w:rPr>
          <w:b/>
          <w:bCs/>
          <w:sz w:val="32"/>
          <w:szCs w:val="28"/>
          <w:lang w:val="es-PR"/>
        </w:rPr>
        <w:t>07 Guía de Evaluación de Calidad</w:t>
      </w:r>
      <w:r w:rsidR="007418B7">
        <w:rPr>
          <w:b/>
          <w:bCs/>
          <w:sz w:val="32"/>
          <w:szCs w:val="28"/>
          <w:lang w:val="es-PR"/>
        </w:rPr>
        <w:t>--Tutor</w:t>
      </w:r>
      <w:r w:rsidR="00FB60F5">
        <w:rPr>
          <w:b/>
          <w:bCs/>
          <w:sz w:val="32"/>
          <w:szCs w:val="28"/>
          <w:lang w:val="es-PR"/>
        </w:rPr>
        <w:t>ial</w:t>
      </w:r>
    </w:p>
    <w:p w14:paraId="7F99AEC6" w14:textId="77777777" w:rsidR="00721FAB" w:rsidRPr="00721FAB" w:rsidRDefault="00721FAB" w:rsidP="00721FAB">
      <w:pPr>
        <w:spacing w:line="360" w:lineRule="auto"/>
        <w:jc w:val="center"/>
        <w:rPr>
          <w:b/>
          <w:bCs/>
          <w:sz w:val="16"/>
          <w:szCs w:val="16"/>
          <w:lang w:val="es-PR"/>
        </w:rPr>
      </w:pPr>
    </w:p>
    <w:p w14:paraId="7580D3D3" w14:textId="77777777" w:rsidR="00592E1B" w:rsidRPr="00071BC9" w:rsidRDefault="00592E1B" w:rsidP="00071BC9">
      <w:pPr>
        <w:spacing w:line="240" w:lineRule="auto"/>
        <w:jc w:val="both"/>
        <w:rPr>
          <w:i/>
          <w:iCs/>
          <w:lang w:val="es-PR"/>
        </w:rPr>
      </w:pPr>
      <w:r w:rsidRPr="00071BC9">
        <w:rPr>
          <w:i/>
          <w:iCs/>
          <w:lang w:val="es-PR"/>
        </w:rPr>
        <w:t>Este módulo puede dividirse en dos sesiones cuando se dé formación a los líderes nuevos en la traducción. Se recomienda un descanso entre los ejercicios 1 y 2.</w:t>
      </w:r>
    </w:p>
    <w:p w14:paraId="712370D9" w14:textId="77777777" w:rsidR="00AF5F6F" w:rsidRPr="00AF5F6F" w:rsidRDefault="00AF5F6F" w:rsidP="00721FAB">
      <w:pPr>
        <w:spacing w:line="360" w:lineRule="auto"/>
        <w:jc w:val="both"/>
        <w:rPr>
          <w:sz w:val="8"/>
          <w:szCs w:val="8"/>
          <w:lang w:val="es-PR"/>
        </w:rPr>
      </w:pPr>
    </w:p>
    <w:p w14:paraId="64117C52" w14:textId="541F12CB" w:rsidR="00592E1B" w:rsidRPr="00071BC9" w:rsidRDefault="00592E1B" w:rsidP="00071BC9">
      <w:pPr>
        <w:spacing w:line="240" w:lineRule="auto"/>
        <w:jc w:val="both"/>
        <w:rPr>
          <w:i/>
          <w:iCs/>
          <w:lang w:val="es-PR"/>
        </w:rPr>
      </w:pPr>
      <w:r w:rsidRPr="00071BC9">
        <w:rPr>
          <w:i/>
          <w:iCs/>
          <w:lang w:val="es-PR"/>
        </w:rPr>
        <w:t xml:space="preserve">(Diapositiva de presentación: Impresos de la Guía de Evaluación de Calidad y del ejercicio 2 de Evaluación de Calidad para cada </w:t>
      </w:r>
      <w:r w:rsidR="00AF5F6F" w:rsidRPr="00071BC9">
        <w:rPr>
          <w:i/>
          <w:iCs/>
          <w:lang w:val="es-PR"/>
        </w:rPr>
        <w:t>persona 60</w:t>
      </w:r>
      <w:r w:rsidR="000E0068">
        <w:rPr>
          <w:i/>
          <w:iCs/>
          <w:lang w:val="es-PR"/>
        </w:rPr>
        <w:t>-</w:t>
      </w:r>
      <w:r w:rsidR="00AF5F6F" w:rsidRPr="00071BC9">
        <w:rPr>
          <w:i/>
          <w:iCs/>
          <w:lang w:val="es-PR"/>
        </w:rPr>
        <w:t>90</w:t>
      </w:r>
      <w:r w:rsidRPr="00071BC9">
        <w:rPr>
          <w:i/>
          <w:iCs/>
          <w:lang w:val="es-PR"/>
        </w:rPr>
        <w:t xml:space="preserve"> min. </w:t>
      </w:r>
      <w:r w:rsidR="00250025">
        <w:rPr>
          <w:i/>
          <w:iCs/>
          <w:lang w:val="es-PR"/>
        </w:rPr>
        <w:t>si</w:t>
      </w:r>
      <w:r w:rsidRPr="00071BC9">
        <w:rPr>
          <w:i/>
          <w:iCs/>
          <w:lang w:val="es-PR"/>
        </w:rPr>
        <w:t xml:space="preserve"> incluyen los siguientes temas: </w:t>
      </w:r>
    </w:p>
    <w:p w14:paraId="0DDB4F7A" w14:textId="77777777" w:rsidR="00592E1B" w:rsidRPr="00071BC9" w:rsidRDefault="00592E1B" w:rsidP="00071BC9">
      <w:pPr>
        <w:spacing w:line="240" w:lineRule="auto"/>
        <w:jc w:val="both"/>
        <w:rPr>
          <w:i/>
          <w:iCs/>
          <w:lang w:val="es-PR"/>
        </w:rPr>
      </w:pPr>
      <w:r w:rsidRPr="00071BC9">
        <w:rPr>
          <w:i/>
          <w:iCs/>
          <w:lang w:val="es-PR"/>
        </w:rPr>
        <w:t>Ejercicio 2)</w:t>
      </w:r>
    </w:p>
    <w:p w14:paraId="43E13F34" w14:textId="77777777" w:rsidR="00721FAB" w:rsidRPr="000277F3" w:rsidRDefault="00721FAB" w:rsidP="00721FAB">
      <w:pPr>
        <w:spacing w:line="360" w:lineRule="auto"/>
        <w:jc w:val="both"/>
        <w:rPr>
          <w:b/>
          <w:bCs/>
          <w:sz w:val="14"/>
          <w:szCs w:val="14"/>
          <w:lang w:val="es-PR"/>
        </w:rPr>
      </w:pPr>
    </w:p>
    <w:p w14:paraId="4A1B9AD1" w14:textId="77777777" w:rsidR="00592E1B" w:rsidRPr="00592E1B" w:rsidRDefault="00592E1B" w:rsidP="00721FAB">
      <w:pPr>
        <w:spacing w:line="360" w:lineRule="auto"/>
        <w:jc w:val="both"/>
        <w:rPr>
          <w:b/>
          <w:bCs/>
          <w:lang w:val="es-PR"/>
        </w:rPr>
      </w:pPr>
      <w:r w:rsidRPr="00071BC9">
        <w:rPr>
          <w:b/>
          <w:bCs/>
          <w:u w:val="single"/>
          <w:lang w:val="es-PR"/>
        </w:rPr>
        <w:t>Pregunta:</w:t>
      </w:r>
      <w:r w:rsidRPr="00592E1B">
        <w:rPr>
          <w:lang w:val="es-PR"/>
        </w:rPr>
        <w:t xml:space="preserve"> ¿Qué tipo de traducción vino a trabajar aquí?</w:t>
      </w:r>
    </w:p>
    <w:p w14:paraId="7E1583F5" w14:textId="580F472B" w:rsidR="00592E1B" w:rsidRDefault="00592E1B" w:rsidP="00071BC9">
      <w:pPr>
        <w:spacing w:line="276" w:lineRule="auto"/>
        <w:jc w:val="both"/>
        <w:rPr>
          <w:lang w:val="es-PR"/>
        </w:rPr>
      </w:pPr>
      <w:r w:rsidRPr="00071BC9">
        <w:rPr>
          <w:b/>
          <w:bCs/>
          <w:u w:val="single"/>
          <w:lang w:val="es-PR"/>
        </w:rPr>
        <w:t>Introducción:</w:t>
      </w:r>
      <w:r w:rsidRPr="00592E1B">
        <w:rPr>
          <w:lang w:val="es-PR"/>
        </w:rPr>
        <w:t xml:space="preserve"> Todos con quienes trabajamos nos dicen que están dedicados a crear una traducción de la Biblia de calidad. Todos estamos de acuerdo en que es importante garantizar la calidad de la traducción de la Palabra de Dios. Una herramienta útil para lograrlo es una Guía de Evaluación</w:t>
      </w:r>
      <w:r w:rsidRPr="00A81E80">
        <w:rPr>
          <w:lang w:val="es-PR"/>
        </w:rPr>
        <w:t xml:space="preserve"> de la</w:t>
      </w:r>
      <w:r w:rsidRPr="005D3941">
        <w:rPr>
          <w:color w:val="EE0000"/>
          <w:lang w:val="es-PR"/>
        </w:rPr>
        <w:t xml:space="preserve"> </w:t>
      </w:r>
      <w:r w:rsidRPr="00592E1B">
        <w:rPr>
          <w:lang w:val="es-PR"/>
        </w:rPr>
        <w:t xml:space="preserve">Calidad. Una </w:t>
      </w:r>
      <w:r w:rsidRPr="00721FAB">
        <w:rPr>
          <w:lang w:val="es-PR"/>
        </w:rPr>
        <w:t xml:space="preserve">Guía de Evaluación </w:t>
      </w:r>
      <w:r w:rsidRPr="00A81E80">
        <w:rPr>
          <w:lang w:val="es-PR"/>
        </w:rPr>
        <w:t xml:space="preserve">de la </w:t>
      </w:r>
      <w:r w:rsidRPr="00721FAB">
        <w:rPr>
          <w:lang w:val="es-PR"/>
        </w:rPr>
        <w:t>Calidad</w:t>
      </w:r>
      <w:r w:rsidRPr="00592E1B">
        <w:rPr>
          <w:lang w:val="es-PR"/>
        </w:rPr>
        <w:t xml:space="preserve"> crea un estándar que todo el equipo puede utilizar para garantizar la calidad de la traducción. Hablemos un poco de lo que es esta guía y cómo se puede construir una.</w:t>
      </w:r>
    </w:p>
    <w:p w14:paraId="268955C6" w14:textId="77777777" w:rsidR="00721FAB" w:rsidRPr="000277F3" w:rsidRDefault="00721FAB" w:rsidP="00721FAB">
      <w:pPr>
        <w:spacing w:line="360" w:lineRule="auto"/>
        <w:jc w:val="both"/>
        <w:rPr>
          <w:sz w:val="14"/>
          <w:szCs w:val="14"/>
          <w:lang w:val="es-PR"/>
        </w:rPr>
      </w:pPr>
    </w:p>
    <w:p w14:paraId="7D0580AF" w14:textId="1280A531" w:rsidR="00592E1B" w:rsidRDefault="00592E1B" w:rsidP="00071BC9">
      <w:pPr>
        <w:spacing w:line="276" w:lineRule="auto"/>
        <w:jc w:val="both"/>
        <w:rPr>
          <w:lang w:val="es-PR"/>
        </w:rPr>
      </w:pPr>
      <w:r w:rsidRPr="00071BC9">
        <w:rPr>
          <w:b/>
          <w:bCs/>
          <w:u w:val="single"/>
          <w:lang w:val="es-PR"/>
        </w:rPr>
        <w:t>Pregunte:</w:t>
      </w:r>
      <w:r w:rsidRPr="00592E1B">
        <w:rPr>
          <w:lang w:val="es-PR"/>
        </w:rPr>
        <w:t xml:space="preserve"> Cuando una comunidad de lengua </w:t>
      </w:r>
      <w:r w:rsidR="007633DC">
        <w:rPr>
          <w:lang w:val="es-PR"/>
        </w:rPr>
        <w:t>maderna</w:t>
      </w:r>
      <w:r w:rsidRPr="00592E1B">
        <w:rPr>
          <w:lang w:val="es-PR"/>
        </w:rPr>
        <w:t xml:space="preserve"> ha traducido la Escritura usando el proceso </w:t>
      </w:r>
      <w:r w:rsidR="007633DC">
        <w:rPr>
          <w:lang w:val="es-PR"/>
        </w:rPr>
        <w:t>AMATB</w:t>
      </w:r>
      <w:r w:rsidRPr="00592E1B">
        <w:rPr>
          <w:lang w:val="es-PR"/>
        </w:rPr>
        <w:t>, ¿Está lista para ser usada? ¿Está completa la traducción o debería alguien revisarla y aprobar su calidad?</w:t>
      </w:r>
    </w:p>
    <w:p w14:paraId="59628B93" w14:textId="77777777" w:rsidR="00721FAB" w:rsidRPr="000277F3" w:rsidRDefault="00721FAB" w:rsidP="00721FAB">
      <w:pPr>
        <w:spacing w:line="360" w:lineRule="auto"/>
        <w:jc w:val="both"/>
        <w:rPr>
          <w:sz w:val="14"/>
          <w:szCs w:val="14"/>
          <w:lang w:val="es-PR"/>
        </w:rPr>
      </w:pPr>
    </w:p>
    <w:p w14:paraId="038C7ACD" w14:textId="19676271" w:rsidR="00592E1B" w:rsidRDefault="00592E1B" w:rsidP="00071BC9">
      <w:pPr>
        <w:spacing w:line="276" w:lineRule="auto"/>
        <w:jc w:val="both"/>
        <w:rPr>
          <w:lang w:val="es-PR"/>
        </w:rPr>
      </w:pPr>
      <w:r w:rsidRPr="00AF5F6F">
        <w:rPr>
          <w:b/>
          <w:bCs/>
          <w:lang w:val="es-PR"/>
        </w:rPr>
        <w:t xml:space="preserve">Ejemplo </w:t>
      </w:r>
      <w:r w:rsidR="00AF5F6F">
        <w:rPr>
          <w:b/>
          <w:bCs/>
          <w:lang w:val="es-PR"/>
        </w:rPr>
        <w:t>H</w:t>
      </w:r>
      <w:r w:rsidRPr="00AF5F6F">
        <w:rPr>
          <w:b/>
          <w:bCs/>
          <w:lang w:val="es-PR"/>
        </w:rPr>
        <w:t>istórico:</w:t>
      </w:r>
      <w:r w:rsidRPr="00592E1B">
        <w:rPr>
          <w:lang w:val="es-PR"/>
        </w:rPr>
        <w:t xml:space="preserve"> Explique que a menudo la verificación de las Escrituras se ha basado tradicionalmente en lo que un experto externo, o consultor, piensa de la traducción, aunque diferentes expertos puedan pensar de manera diferente. En ese modelo, el criterio de calidad de la traducción está sujeto a la opinión de un experto.</w:t>
      </w:r>
    </w:p>
    <w:p w14:paraId="499BAB62" w14:textId="77777777" w:rsidR="00721FAB" w:rsidRPr="000277F3" w:rsidRDefault="00721FAB" w:rsidP="00721FAB">
      <w:pPr>
        <w:spacing w:line="360" w:lineRule="auto"/>
        <w:jc w:val="both"/>
        <w:rPr>
          <w:sz w:val="14"/>
          <w:szCs w:val="14"/>
          <w:lang w:val="es-PR"/>
        </w:rPr>
      </w:pPr>
    </w:p>
    <w:p w14:paraId="6FC415A1" w14:textId="77777777" w:rsidR="00592E1B" w:rsidRPr="00592E1B" w:rsidRDefault="00592E1B" w:rsidP="00721FAB">
      <w:pPr>
        <w:spacing w:line="360" w:lineRule="auto"/>
        <w:jc w:val="both"/>
        <w:rPr>
          <w:b/>
          <w:bCs/>
          <w:lang w:val="es-PR"/>
        </w:rPr>
      </w:pPr>
      <w:r w:rsidRPr="00071BC9">
        <w:rPr>
          <w:b/>
          <w:bCs/>
          <w:u w:val="single"/>
          <w:lang w:val="es-PR"/>
        </w:rPr>
        <w:t>Pregunte:</w:t>
      </w:r>
      <w:r w:rsidRPr="00071BC9">
        <w:rPr>
          <w:b/>
          <w:bCs/>
          <w:lang w:val="es-PR"/>
        </w:rPr>
        <w:t xml:space="preserve"> ¿Se le ocurre algún problema con este método?</w:t>
      </w:r>
    </w:p>
    <w:p w14:paraId="507EBBC5" w14:textId="77777777" w:rsidR="00592E1B" w:rsidRPr="00592E1B" w:rsidRDefault="00592E1B" w:rsidP="00362AA9">
      <w:pPr>
        <w:numPr>
          <w:ilvl w:val="0"/>
          <w:numId w:val="2"/>
        </w:numPr>
        <w:spacing w:line="360" w:lineRule="auto"/>
        <w:jc w:val="both"/>
        <w:rPr>
          <w:i/>
          <w:iCs/>
          <w:lang w:val="es-PR"/>
        </w:rPr>
      </w:pPr>
      <w:r w:rsidRPr="00592E1B">
        <w:rPr>
          <w:lang w:val="es-PR"/>
        </w:rPr>
        <w:t>Este consultor experto puede no conocer el idioma, por lo que no puede sugerir palabras.</w:t>
      </w:r>
    </w:p>
    <w:p w14:paraId="28F65F31" w14:textId="77777777" w:rsidR="00592E1B" w:rsidRPr="00592E1B" w:rsidRDefault="00592E1B" w:rsidP="00362AA9">
      <w:pPr>
        <w:numPr>
          <w:ilvl w:val="0"/>
          <w:numId w:val="2"/>
        </w:numPr>
        <w:spacing w:line="360" w:lineRule="auto"/>
        <w:jc w:val="both"/>
        <w:rPr>
          <w:i/>
          <w:iCs/>
          <w:lang w:val="es-PR"/>
        </w:rPr>
      </w:pPr>
      <w:r w:rsidRPr="00592E1B">
        <w:rPr>
          <w:lang w:val="es-PR"/>
        </w:rPr>
        <w:t>El experto puede no ser alguien con autoridad para otros creyentes en la comunidad.</w:t>
      </w:r>
    </w:p>
    <w:p w14:paraId="0EAEA07D" w14:textId="77777777" w:rsidR="00592E1B" w:rsidRPr="00592E1B" w:rsidRDefault="00592E1B" w:rsidP="00362AA9">
      <w:pPr>
        <w:numPr>
          <w:ilvl w:val="0"/>
          <w:numId w:val="2"/>
        </w:numPr>
        <w:spacing w:line="360" w:lineRule="auto"/>
        <w:jc w:val="both"/>
        <w:rPr>
          <w:i/>
          <w:iCs/>
          <w:lang w:val="es-PR"/>
        </w:rPr>
      </w:pPr>
      <w:r w:rsidRPr="00592E1B">
        <w:rPr>
          <w:lang w:val="es-PR"/>
        </w:rPr>
        <w:t>Este experto externo probablemente no conocerá la cultura.</w:t>
      </w:r>
    </w:p>
    <w:p w14:paraId="5C4F8C0A" w14:textId="77777777" w:rsidR="00592E1B" w:rsidRPr="00592E1B" w:rsidRDefault="00592E1B" w:rsidP="00362AA9">
      <w:pPr>
        <w:numPr>
          <w:ilvl w:val="0"/>
          <w:numId w:val="2"/>
        </w:numPr>
        <w:spacing w:line="360" w:lineRule="auto"/>
        <w:jc w:val="both"/>
        <w:rPr>
          <w:i/>
          <w:iCs/>
          <w:lang w:val="es-PR"/>
        </w:rPr>
      </w:pPr>
      <w:r w:rsidRPr="00592E1B">
        <w:rPr>
          <w:lang w:val="es-PR"/>
        </w:rPr>
        <w:t>Podría tomar mucho tiempo conseguir un experto externo para venir al pueblo.</w:t>
      </w:r>
    </w:p>
    <w:p w14:paraId="72BC310C" w14:textId="77777777" w:rsidR="00592E1B" w:rsidRDefault="00592E1B" w:rsidP="00071BC9">
      <w:pPr>
        <w:spacing w:line="276" w:lineRule="auto"/>
        <w:jc w:val="both"/>
        <w:rPr>
          <w:lang w:val="es-PR"/>
        </w:rPr>
      </w:pPr>
      <w:r w:rsidRPr="00071BC9">
        <w:rPr>
          <w:b/>
          <w:bCs/>
          <w:u w:val="single"/>
          <w:lang w:val="es-PR"/>
        </w:rPr>
        <w:t>Pregunta:</w:t>
      </w:r>
      <w:r w:rsidRPr="00592E1B">
        <w:rPr>
          <w:lang w:val="es-PR"/>
        </w:rPr>
        <w:t xml:space="preserve"> ¿Quién será el propietario de su traducción? ¿Quiénes son los expertos en el lenguaje de tu corazón?</w:t>
      </w:r>
    </w:p>
    <w:p w14:paraId="48CB5ECE" w14:textId="77777777" w:rsidR="00071BC9" w:rsidRDefault="00071BC9" w:rsidP="00071BC9">
      <w:pPr>
        <w:spacing w:line="276" w:lineRule="auto"/>
        <w:jc w:val="both"/>
        <w:rPr>
          <w:lang w:val="es-PR"/>
        </w:rPr>
      </w:pPr>
    </w:p>
    <w:p w14:paraId="37217668" w14:textId="5360E510" w:rsidR="00592E1B" w:rsidRPr="00592E1B" w:rsidRDefault="00592E1B" w:rsidP="00071BC9">
      <w:pPr>
        <w:spacing w:line="276" w:lineRule="auto"/>
        <w:jc w:val="both"/>
        <w:rPr>
          <w:lang w:val="es-ES"/>
        </w:rPr>
      </w:pPr>
      <w:r w:rsidRPr="00071BC9">
        <w:rPr>
          <w:b/>
          <w:bCs/>
          <w:u w:val="single"/>
          <w:lang w:val="es-PR"/>
        </w:rPr>
        <w:t>Explique</w:t>
      </w:r>
      <w:r w:rsidRPr="00071BC9">
        <w:rPr>
          <w:b/>
          <w:bCs/>
          <w:color w:val="000000" w:themeColor="text1"/>
          <w:u w:val="single"/>
          <w:lang w:val="es-PR"/>
        </w:rPr>
        <w:t>:</w:t>
      </w:r>
      <w:r w:rsidRPr="000934D7">
        <w:rPr>
          <w:color w:val="000000" w:themeColor="text1"/>
          <w:lang w:val="es-PR"/>
        </w:rPr>
        <w:t xml:space="preserve"> </w:t>
      </w:r>
      <w:bookmarkStart w:id="0" w:name="_Hlk200035735"/>
      <w:r w:rsidR="000934D7" w:rsidRPr="000934D7">
        <w:rPr>
          <w:color w:val="000000" w:themeColor="text1"/>
          <w:lang w:val="es-PR"/>
        </w:rPr>
        <w:t>Wycliffe Asociados</w:t>
      </w:r>
      <w:r w:rsidRPr="000934D7">
        <w:rPr>
          <w:color w:val="000000" w:themeColor="text1"/>
          <w:lang w:val="es-PR"/>
        </w:rPr>
        <w:t xml:space="preserve"> </w:t>
      </w:r>
      <w:bookmarkEnd w:id="0"/>
      <w:r w:rsidRPr="00592E1B">
        <w:rPr>
          <w:lang w:val="es-PR"/>
        </w:rPr>
        <w:t xml:space="preserve">no se considera la propietaria de la traducción en ningún idioma. En Wycliffe Associates creemos en que la iglesia local es dueña de la traducción y </w:t>
      </w:r>
      <w:r w:rsidR="0058136B">
        <w:rPr>
          <w:lang w:val="es-PR"/>
        </w:rPr>
        <w:t>los creyentes</w:t>
      </w:r>
      <w:r w:rsidR="002F63B5">
        <w:rPr>
          <w:lang w:val="es-PR"/>
        </w:rPr>
        <w:t xml:space="preserve"> en ese idioma </w:t>
      </w:r>
      <w:r w:rsidRPr="00592E1B">
        <w:rPr>
          <w:lang w:val="es-PR"/>
        </w:rPr>
        <w:t xml:space="preserve">son los mejores para afirmar tanto la calidad como la naturalidad en su lenguaje de corazón. </w:t>
      </w:r>
      <w:r w:rsidRPr="00592E1B">
        <w:rPr>
          <w:lang w:val="es-ES"/>
        </w:rPr>
        <w:t>(Mateo 28:19 20)</w:t>
      </w:r>
      <w:r w:rsidR="00AF5F6F">
        <w:rPr>
          <w:lang w:val="es-ES"/>
        </w:rPr>
        <w:t>.</w:t>
      </w:r>
    </w:p>
    <w:p w14:paraId="19C832E0" w14:textId="77777777" w:rsidR="00592E1B" w:rsidRPr="00071BC9" w:rsidRDefault="00592E1B" w:rsidP="00362AA9">
      <w:pPr>
        <w:pStyle w:val="ListParagraph"/>
        <w:numPr>
          <w:ilvl w:val="0"/>
          <w:numId w:val="3"/>
        </w:numPr>
        <w:spacing w:line="276" w:lineRule="auto"/>
        <w:jc w:val="both"/>
        <w:rPr>
          <w:lang w:val="es-PR"/>
        </w:rPr>
      </w:pPr>
      <w:r w:rsidRPr="00071BC9">
        <w:rPr>
          <w:lang w:val="es-PR"/>
        </w:rPr>
        <w:lastRenderedPageBreak/>
        <w:t>Cuando los traductores elaboran una Guía de Evaluación de Calidad, se ponen de acuerdo en un criterio que deben utilizar para evaluar la calidad de la traducción de las Escrituras.</w:t>
      </w:r>
    </w:p>
    <w:p w14:paraId="30546C9B" w14:textId="77777777" w:rsidR="00592E1B" w:rsidRPr="00071BC9" w:rsidRDefault="00592E1B" w:rsidP="00362AA9">
      <w:pPr>
        <w:pStyle w:val="ListParagraph"/>
        <w:numPr>
          <w:ilvl w:val="0"/>
          <w:numId w:val="3"/>
        </w:numPr>
        <w:spacing w:line="276" w:lineRule="auto"/>
        <w:jc w:val="both"/>
        <w:rPr>
          <w:u w:val="single"/>
          <w:lang w:val="es-PR"/>
        </w:rPr>
      </w:pPr>
      <w:r w:rsidRPr="00071BC9">
        <w:rPr>
          <w:lang w:val="es-PR"/>
        </w:rPr>
        <w:t>Las cualidades aceptadas a nivel mundial constituyen un buen punto de partida para una Guía de Evaluación de Calidad.</w:t>
      </w:r>
    </w:p>
    <w:p w14:paraId="5939228B" w14:textId="77777777" w:rsidR="00071BC9" w:rsidRDefault="00E84F7C" w:rsidP="00071BC9">
      <w:pPr>
        <w:spacing w:line="360" w:lineRule="auto"/>
        <w:jc w:val="both"/>
        <w:rPr>
          <w:b/>
          <w:bCs/>
          <w:u w:val="single"/>
        </w:rPr>
      </w:pPr>
      <w:proofErr w:type="spellStart"/>
      <w:r w:rsidRPr="00071BC9">
        <w:rPr>
          <w:b/>
          <w:bCs/>
          <w:u w:val="single"/>
        </w:rPr>
        <w:t>Pregunte</w:t>
      </w:r>
      <w:proofErr w:type="spellEnd"/>
      <w:r w:rsidR="00592E1B" w:rsidRPr="00071BC9">
        <w:rPr>
          <w:b/>
          <w:bCs/>
          <w:u w:val="single"/>
        </w:rPr>
        <w:t>:</w:t>
      </w:r>
    </w:p>
    <w:p w14:paraId="7F43479A" w14:textId="4A8B333A" w:rsidR="00592E1B" w:rsidRPr="00071BC9" w:rsidRDefault="00592E1B" w:rsidP="00362AA9">
      <w:pPr>
        <w:pStyle w:val="ListParagraph"/>
        <w:numPr>
          <w:ilvl w:val="0"/>
          <w:numId w:val="4"/>
        </w:numPr>
        <w:spacing w:before="0" w:beforeAutospacing="0" w:line="276" w:lineRule="auto"/>
        <w:jc w:val="both"/>
        <w:rPr>
          <w:lang w:val="es-ES"/>
        </w:rPr>
      </w:pPr>
      <w:r w:rsidRPr="00071BC9">
        <w:rPr>
          <w:lang w:val="es-PR"/>
        </w:rPr>
        <w:t xml:space="preserve">Si usted fuera el pastor de una iglesia pequeña en una comunidad minoritaria de lenguaje y uno de sus miembros le trajera una Biblia traducida a ese idioma, ¿Qué pensaría de ella? </w:t>
      </w:r>
      <w:r w:rsidRPr="00071BC9">
        <w:rPr>
          <w:lang w:val="es-ES"/>
        </w:rPr>
        <w:t>¿Cómo sabrías si e</w:t>
      </w:r>
      <w:r w:rsidR="00E84F7C" w:rsidRPr="00071BC9">
        <w:rPr>
          <w:lang w:val="es-ES"/>
        </w:rPr>
        <w:t>s</w:t>
      </w:r>
      <w:r w:rsidRPr="00071BC9">
        <w:rPr>
          <w:lang w:val="es-ES"/>
        </w:rPr>
        <w:t xml:space="preserve"> una buena traducción?</w:t>
      </w:r>
    </w:p>
    <w:p w14:paraId="531ED5B5" w14:textId="03EA3883" w:rsidR="00592E1B" w:rsidRPr="00721FAB" w:rsidRDefault="00592E1B" w:rsidP="00362AA9">
      <w:pPr>
        <w:pStyle w:val="ListParagraph"/>
        <w:numPr>
          <w:ilvl w:val="0"/>
          <w:numId w:val="4"/>
        </w:numPr>
        <w:spacing w:line="276" w:lineRule="auto"/>
        <w:jc w:val="both"/>
        <w:rPr>
          <w:lang w:val="es-PR"/>
        </w:rPr>
      </w:pPr>
      <w:r w:rsidRPr="00721FAB">
        <w:rPr>
          <w:lang w:val="es-PR"/>
        </w:rPr>
        <w:t xml:space="preserve">Si completas un proyecto con </w:t>
      </w:r>
      <w:r w:rsidR="00255A64">
        <w:rPr>
          <w:lang w:val="es-PR"/>
        </w:rPr>
        <w:t>AMATB</w:t>
      </w:r>
      <w:r w:rsidRPr="00721FAB">
        <w:rPr>
          <w:lang w:val="es-PR"/>
        </w:rPr>
        <w:t xml:space="preserve">, luego lo llevas a otra aldea y dices que es una buena traducción, ¿Qué podrían querer hacer? Cuantas más personas involucres en la traducción, </w:t>
      </w:r>
      <w:r w:rsidR="008B23A7">
        <w:rPr>
          <w:lang w:val="es-PR"/>
        </w:rPr>
        <w:t>mayor será la aceptaciòn.</w:t>
      </w:r>
    </w:p>
    <w:p w14:paraId="60F956D8" w14:textId="77777777" w:rsidR="00592E1B" w:rsidRPr="00721FAB" w:rsidRDefault="00592E1B" w:rsidP="00362AA9">
      <w:pPr>
        <w:pStyle w:val="ListParagraph"/>
        <w:numPr>
          <w:ilvl w:val="0"/>
          <w:numId w:val="4"/>
        </w:numPr>
        <w:spacing w:line="276" w:lineRule="auto"/>
        <w:jc w:val="both"/>
        <w:rPr>
          <w:lang w:val="es-PR"/>
        </w:rPr>
      </w:pPr>
      <w:r w:rsidRPr="00721FAB">
        <w:rPr>
          <w:lang w:val="es-PR"/>
        </w:rPr>
        <w:t>Si usted usa estándares aceptados mundialmente para revisar la traducción, tendrá confianza para compartirla con otros y hacerles saber que usted ha hecho esta comprobación.</w:t>
      </w:r>
    </w:p>
    <w:p w14:paraId="172637B0" w14:textId="77777777" w:rsidR="00592E1B" w:rsidRPr="00721FAB" w:rsidRDefault="00592E1B" w:rsidP="00721FAB">
      <w:pPr>
        <w:spacing w:line="360" w:lineRule="auto"/>
        <w:jc w:val="both"/>
        <w:rPr>
          <w:b/>
          <w:bCs/>
          <w:lang w:val="es-PR"/>
        </w:rPr>
      </w:pPr>
      <w:r w:rsidRPr="00721FAB">
        <w:rPr>
          <w:b/>
          <w:bCs/>
          <w:lang w:val="es-PR"/>
        </w:rPr>
        <w:t>¿Qué es una Guía de Evaluación de Calidad?</w:t>
      </w:r>
    </w:p>
    <w:p w14:paraId="0C9C47C8" w14:textId="77777777" w:rsidR="000277F3" w:rsidRDefault="00592E1B" w:rsidP="00362AA9">
      <w:pPr>
        <w:pStyle w:val="ListParagraph"/>
        <w:numPr>
          <w:ilvl w:val="0"/>
          <w:numId w:val="5"/>
        </w:numPr>
        <w:spacing w:before="0" w:beforeAutospacing="0" w:line="276" w:lineRule="auto"/>
        <w:jc w:val="both"/>
        <w:rPr>
          <w:lang w:val="es-PR"/>
        </w:rPr>
      </w:pPr>
      <w:r w:rsidRPr="000277F3">
        <w:rPr>
          <w:lang w:val="es-PR"/>
        </w:rPr>
        <w:t>Esta Guía es simplemente una lista de cualidades, comenzando por las aceptadas a nivel mundial. Cada cualidad tiene definiciones que le ayudarán a hacer las preguntas correctas para verificar su traducción.</w:t>
      </w:r>
    </w:p>
    <w:p w14:paraId="27DC4C0A" w14:textId="64DFC4FB" w:rsidR="000277F3" w:rsidRPr="000277F3" w:rsidRDefault="00C077A8" w:rsidP="00362AA9">
      <w:pPr>
        <w:pStyle w:val="ListParagraph"/>
        <w:numPr>
          <w:ilvl w:val="0"/>
          <w:numId w:val="5"/>
        </w:numPr>
        <w:spacing w:before="0" w:beforeAutospacing="0" w:line="276" w:lineRule="auto"/>
        <w:jc w:val="both"/>
        <w:rPr>
          <w:lang w:val="es-PR"/>
        </w:rPr>
      </w:pPr>
      <w:r>
        <w:rPr>
          <w:lang w:val="es-PR"/>
        </w:rPr>
        <w:t>E</w:t>
      </w:r>
      <w:r w:rsidR="00592E1B" w:rsidRPr="000277F3">
        <w:rPr>
          <w:lang w:val="es-PR"/>
        </w:rPr>
        <w:t>sta guía proporcionará al equipo de traducción una norma objetiva que todos están comprometidos a defender mientras traducen y revisan la Escritura.</w:t>
      </w:r>
    </w:p>
    <w:p w14:paraId="4A136267" w14:textId="4E22CB41" w:rsidR="00592E1B" w:rsidRPr="000277F3" w:rsidRDefault="00592E1B" w:rsidP="00362AA9">
      <w:pPr>
        <w:pStyle w:val="ListParagraph"/>
        <w:numPr>
          <w:ilvl w:val="0"/>
          <w:numId w:val="5"/>
        </w:numPr>
        <w:spacing w:before="0" w:beforeAutospacing="0" w:line="276" w:lineRule="auto"/>
        <w:jc w:val="both"/>
        <w:rPr>
          <w:lang w:val="es-PR"/>
        </w:rPr>
      </w:pPr>
      <w:r w:rsidRPr="000277F3">
        <w:rPr>
          <w:lang w:val="es-PR"/>
        </w:rPr>
        <w:t>Las cualidades de una Guía de Evaluación de Calidad están relacionadas con el contenido de la traducción, no con el proceso o la producción. Por ejemplo: "Deben publicarse con portada verde" no se trata del contenido. Estas características se abordarán más adelante en el proceso con un plan de aceptación comunitario.</w:t>
      </w:r>
    </w:p>
    <w:p w14:paraId="5948DF64" w14:textId="5BAEF650" w:rsidR="00592E1B" w:rsidRPr="00071BC9" w:rsidRDefault="00592E1B" w:rsidP="00721FAB">
      <w:pPr>
        <w:spacing w:line="360" w:lineRule="auto"/>
        <w:jc w:val="both"/>
        <w:rPr>
          <w:b/>
          <w:bCs/>
          <w:lang w:val="es-PR"/>
        </w:rPr>
      </w:pPr>
      <w:r w:rsidRPr="00071BC9">
        <w:rPr>
          <w:b/>
          <w:bCs/>
          <w:u w:val="single"/>
          <w:lang w:val="es-PR"/>
        </w:rPr>
        <w:t>Pregunta</w:t>
      </w:r>
      <w:r w:rsidRPr="00592E1B">
        <w:rPr>
          <w:b/>
          <w:bCs/>
          <w:lang w:val="es-PR"/>
        </w:rPr>
        <w:t>:</w:t>
      </w:r>
      <w:r w:rsidRPr="00592E1B">
        <w:rPr>
          <w:lang w:val="es-PR"/>
        </w:rPr>
        <w:t xml:space="preserve"> </w:t>
      </w:r>
      <w:r w:rsidRPr="00071BC9">
        <w:rPr>
          <w:b/>
          <w:bCs/>
          <w:lang w:val="es-PR"/>
        </w:rPr>
        <w:t>¿Puede pensar en alguna cualidad que le gustaría que fuera fiel a su traducción?</w:t>
      </w:r>
    </w:p>
    <w:p w14:paraId="3C49BDB8" w14:textId="0BAB7720" w:rsidR="00592E1B" w:rsidRPr="00071BC9" w:rsidRDefault="00592E1B" w:rsidP="00721FAB">
      <w:pPr>
        <w:spacing w:line="360" w:lineRule="auto"/>
        <w:jc w:val="both"/>
        <w:rPr>
          <w:i/>
          <w:iCs/>
          <w:lang w:val="es-PR"/>
        </w:rPr>
      </w:pPr>
      <w:r w:rsidRPr="00071BC9">
        <w:rPr>
          <w:i/>
          <w:iCs/>
          <w:lang w:val="es-PR"/>
        </w:rPr>
        <w:t>(</w:t>
      </w:r>
      <w:bookmarkStart w:id="1" w:name="_Hlk200036595"/>
      <w:r w:rsidRPr="00DA28EF">
        <w:rPr>
          <w:i/>
          <w:iCs/>
          <w:color w:val="000000" w:themeColor="text1"/>
          <w:lang w:val="es-PR"/>
        </w:rPr>
        <w:t xml:space="preserve">La mayoría de los grupos </w:t>
      </w:r>
      <w:r w:rsidR="00DA28EF" w:rsidRPr="00DA28EF">
        <w:rPr>
          <w:i/>
          <w:iCs/>
          <w:color w:val="000000" w:themeColor="text1"/>
          <w:lang w:val="es-PR"/>
        </w:rPr>
        <w:t>responden</w:t>
      </w:r>
      <w:r w:rsidRPr="00DA28EF">
        <w:rPr>
          <w:i/>
          <w:iCs/>
          <w:color w:val="000000" w:themeColor="text1"/>
          <w:lang w:val="es-PR"/>
        </w:rPr>
        <w:t xml:space="preserve"> con exactitud o natural</w:t>
      </w:r>
      <w:bookmarkEnd w:id="1"/>
      <w:r w:rsidR="00DA28EF" w:rsidRPr="00DA28EF">
        <w:rPr>
          <w:i/>
          <w:iCs/>
          <w:color w:val="000000" w:themeColor="text1"/>
          <w:lang w:val="es-PR"/>
        </w:rPr>
        <w:t>idad</w:t>
      </w:r>
      <w:r w:rsidRPr="00071BC9">
        <w:rPr>
          <w:i/>
          <w:iCs/>
          <w:lang w:val="es-PR"/>
        </w:rPr>
        <w:t>. Escribe su</w:t>
      </w:r>
      <w:r w:rsidR="00FE0998">
        <w:rPr>
          <w:i/>
          <w:iCs/>
          <w:lang w:val="es-PR"/>
        </w:rPr>
        <w:t>s</w:t>
      </w:r>
      <w:r w:rsidRPr="00071BC9">
        <w:rPr>
          <w:i/>
          <w:iCs/>
          <w:lang w:val="es-PR"/>
        </w:rPr>
        <w:t xml:space="preserve"> respuesta</w:t>
      </w:r>
      <w:r w:rsidR="00FE0998">
        <w:rPr>
          <w:i/>
          <w:iCs/>
          <w:lang w:val="es-PR"/>
        </w:rPr>
        <w:t>s</w:t>
      </w:r>
      <w:r w:rsidRPr="00071BC9">
        <w:rPr>
          <w:i/>
          <w:iCs/>
          <w:lang w:val="es-PR"/>
        </w:rPr>
        <w:t xml:space="preserve"> en el tablero o en la hoja de trabajo. Luego pídales que expliquen/definieran su calidad).</w:t>
      </w:r>
    </w:p>
    <w:p w14:paraId="347341AB" w14:textId="77777777" w:rsidR="00A05E2D" w:rsidRPr="000277F3" w:rsidRDefault="00A05E2D" w:rsidP="00721FAB">
      <w:pPr>
        <w:spacing w:line="360" w:lineRule="auto"/>
        <w:jc w:val="both"/>
        <w:rPr>
          <w:i/>
          <w:iCs/>
          <w:sz w:val="14"/>
          <w:szCs w:val="14"/>
          <w:lang w:val="es-PR"/>
        </w:rPr>
      </w:pPr>
    </w:p>
    <w:p w14:paraId="09D43A14" w14:textId="77777777" w:rsidR="00071BC9" w:rsidRDefault="00071BC9" w:rsidP="00071BC9">
      <w:pPr>
        <w:spacing w:line="360" w:lineRule="auto"/>
        <w:jc w:val="center"/>
        <w:rPr>
          <w:b/>
          <w:bCs/>
          <w:lang w:val="es-PR"/>
        </w:rPr>
      </w:pPr>
    </w:p>
    <w:p w14:paraId="703E0462" w14:textId="77777777" w:rsidR="00071BC9" w:rsidRDefault="00071BC9" w:rsidP="00071BC9">
      <w:pPr>
        <w:spacing w:line="360" w:lineRule="auto"/>
        <w:jc w:val="center"/>
        <w:rPr>
          <w:b/>
          <w:bCs/>
          <w:lang w:val="es-PR"/>
        </w:rPr>
      </w:pPr>
    </w:p>
    <w:p w14:paraId="7435BA76" w14:textId="77777777" w:rsidR="00071BC9" w:rsidRDefault="00071BC9" w:rsidP="00071BC9">
      <w:pPr>
        <w:spacing w:line="360" w:lineRule="auto"/>
        <w:jc w:val="center"/>
        <w:rPr>
          <w:b/>
          <w:bCs/>
          <w:lang w:val="es-PR"/>
        </w:rPr>
      </w:pPr>
    </w:p>
    <w:p w14:paraId="30D88AE9" w14:textId="77777777" w:rsidR="00071BC9" w:rsidRDefault="00071BC9" w:rsidP="00071BC9">
      <w:pPr>
        <w:spacing w:line="360" w:lineRule="auto"/>
        <w:jc w:val="center"/>
        <w:rPr>
          <w:b/>
          <w:bCs/>
          <w:lang w:val="es-PR"/>
        </w:rPr>
      </w:pPr>
    </w:p>
    <w:p w14:paraId="40BA11BF" w14:textId="77777777" w:rsidR="00071BC9" w:rsidRDefault="00071BC9" w:rsidP="00071BC9">
      <w:pPr>
        <w:spacing w:line="360" w:lineRule="auto"/>
        <w:jc w:val="center"/>
        <w:rPr>
          <w:b/>
          <w:bCs/>
          <w:lang w:val="es-PR"/>
        </w:rPr>
      </w:pPr>
    </w:p>
    <w:p w14:paraId="1F3FABE0" w14:textId="5BEECBBC" w:rsidR="00071BC9" w:rsidRDefault="00914D80" w:rsidP="00071BC9">
      <w:pPr>
        <w:spacing w:line="360" w:lineRule="auto"/>
        <w:jc w:val="center"/>
        <w:rPr>
          <w:i/>
          <w:iCs/>
          <w:lang w:val="es-PR"/>
        </w:rPr>
      </w:pPr>
      <w:r>
        <w:rPr>
          <w:b/>
          <w:bCs/>
          <w:noProof/>
          <w:lang w:val="es-PR"/>
        </w:rPr>
        <w:lastRenderedPageBreak/>
        <mc:AlternateContent>
          <mc:Choice Requires="wps">
            <w:drawing>
              <wp:anchor distT="0" distB="0" distL="114300" distR="114300" simplePos="0" relativeHeight="251658241" behindDoc="1" locked="0" layoutInCell="1" allowOverlap="1" wp14:anchorId="730ADE29" wp14:editId="5B4FFA44">
                <wp:simplePos x="0" y="0"/>
                <wp:positionH relativeFrom="column">
                  <wp:posOffset>1949116</wp:posOffset>
                </wp:positionH>
                <wp:positionV relativeFrom="paragraph">
                  <wp:posOffset>8021</wp:posOffset>
                </wp:positionV>
                <wp:extent cx="2077452" cy="200526"/>
                <wp:effectExtent l="0" t="0" r="18415" b="28575"/>
                <wp:wrapNone/>
                <wp:docPr id="103126031" name="Rectangle: Rounded Corners 2"/>
                <wp:cNvGraphicFramePr/>
                <a:graphic xmlns:a="http://schemas.openxmlformats.org/drawingml/2006/main">
                  <a:graphicData uri="http://schemas.microsoft.com/office/word/2010/wordprocessingShape">
                    <wps:wsp>
                      <wps:cNvSpPr/>
                      <wps:spPr>
                        <a:xfrm>
                          <a:off x="0" y="0"/>
                          <a:ext cx="2077452" cy="200526"/>
                        </a:xfrm>
                        <a:prstGeom prst="round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CE30C8" id="Rectangle: Rounded Corners 2" o:spid="_x0000_s1026" style="position:absolute;margin-left:153.45pt;margin-top:.65pt;width:163.6pt;height:15.8pt;z-index:-251656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" fillcolor="#e7e6e6 [3214]" strokecolor="#09101d [484]" strokeweight="1pt">
                <v:stroke joinstyle="miter"/>
              </v:roundrect>
            </w:pict>
          </mc:Fallback>
        </mc:AlternateContent>
      </w:r>
      <w:r w:rsidR="00592E1B" w:rsidRPr="00071BC9">
        <w:rPr>
          <w:b/>
          <w:bCs/>
          <w:lang w:val="es-PR"/>
        </w:rPr>
        <w:t xml:space="preserve">Ejercicio 1: Construir la guía </w:t>
      </w:r>
      <w:r w:rsidR="00071BC9" w:rsidRPr="00071BC9">
        <w:rPr>
          <w:b/>
          <w:bCs/>
          <w:lang w:val="es-PR"/>
        </w:rPr>
        <w:br/>
      </w:r>
      <w:r w:rsidR="00592E1B" w:rsidRPr="00071BC9">
        <w:rPr>
          <w:i/>
          <w:iCs/>
          <w:lang w:val="es-PR"/>
        </w:rPr>
        <w:t>(Dirigido por el formador utilizando el cuadro de guía de evaluación de la calidad)</w:t>
      </w:r>
    </w:p>
    <w:p w14:paraId="1E2058E0" w14:textId="790779F6" w:rsidR="00592E1B" w:rsidRPr="00592E1B" w:rsidRDefault="00A05E2D" w:rsidP="00071BC9">
      <w:pPr>
        <w:spacing w:line="360" w:lineRule="auto"/>
        <w:rPr>
          <w:lang w:val="es-PR"/>
        </w:rPr>
      </w:pPr>
      <w:r>
        <w:rPr>
          <w:lang w:val="es-PR"/>
        </w:rPr>
        <w:t xml:space="preserve"> </w:t>
      </w:r>
      <w:r w:rsidR="00592E1B" w:rsidRPr="00592E1B">
        <w:rPr>
          <w:lang w:val="es-PR"/>
        </w:rPr>
        <w:t>Explique que hay normas aceptadas mundialmente que los traductores, consultores y otras organizaciones de todo el mundo utilizan para mantener la calidad en la traducción de las Escrituras. A veces se habla de estas normas sin que se definan claramente o se apliquen directamente a la traducción. Este ejercicio ayudará a explicar las normas aceptadas globalmente, y cómo revisar la traducción para asegurarse de que esas cualidades se mantienen.</w:t>
      </w:r>
    </w:p>
    <w:p w14:paraId="59FE5174" w14:textId="145EBC49" w:rsidR="00592E1B" w:rsidRPr="00071BC9" w:rsidRDefault="00592E1B" w:rsidP="00362AA9">
      <w:pPr>
        <w:pStyle w:val="ListParagraph"/>
        <w:numPr>
          <w:ilvl w:val="0"/>
          <w:numId w:val="6"/>
        </w:numPr>
        <w:spacing w:line="360" w:lineRule="auto"/>
        <w:jc w:val="both"/>
        <w:rPr>
          <w:lang w:val="es-ES"/>
        </w:rPr>
      </w:pPr>
      <w:r w:rsidRPr="00071BC9">
        <w:rPr>
          <w:lang w:val="es-PR"/>
        </w:rPr>
        <w:t xml:space="preserve">Utilice tablero blanco, </w:t>
      </w:r>
      <w:r w:rsidR="00335FA3" w:rsidRPr="00071BC9">
        <w:rPr>
          <w:lang w:val="es-PR"/>
        </w:rPr>
        <w:t>un soporte (Caballete)</w:t>
      </w:r>
      <w:r w:rsidRPr="00071BC9">
        <w:rPr>
          <w:lang w:val="es-PR"/>
        </w:rPr>
        <w:t xml:space="preserve"> o grupos en la mesa</w:t>
      </w:r>
      <w:r w:rsidR="00A05E2D" w:rsidRPr="00071BC9">
        <w:rPr>
          <w:lang w:val="es-PR"/>
        </w:rPr>
        <w:t>.</w:t>
      </w:r>
      <w:r w:rsidRPr="00071BC9">
        <w:rPr>
          <w:lang w:val="es-PR"/>
        </w:rPr>
        <w:t xml:space="preserve">  No distribuya la Tabla Guía de Evaluación de Calidad hasta que haya completado el ejercicio. </w:t>
      </w:r>
      <w:r w:rsidRPr="00071BC9">
        <w:rPr>
          <w:lang w:val="es-ES"/>
        </w:rPr>
        <w:t>Comience preguntándole qué cualidades pueden recordar.</w:t>
      </w:r>
    </w:p>
    <w:p w14:paraId="0C87C54E" w14:textId="617CC5E1" w:rsidR="00592E1B" w:rsidRPr="00071BC9" w:rsidRDefault="00592E1B" w:rsidP="00362AA9">
      <w:pPr>
        <w:pStyle w:val="ListParagraph"/>
        <w:numPr>
          <w:ilvl w:val="0"/>
          <w:numId w:val="6"/>
        </w:numPr>
        <w:spacing w:line="360" w:lineRule="auto"/>
        <w:jc w:val="both"/>
        <w:rPr>
          <w:lang w:val="es-PR"/>
        </w:rPr>
      </w:pPr>
      <w:r w:rsidRPr="00071BC9">
        <w:rPr>
          <w:lang w:val="es-PR"/>
        </w:rPr>
        <w:t>Utilice el cuadro de guía de evaluación de calidad para analizar una cualidad a la vez. Señale cómo las cualidades que pensaron, son las mismas (o similares) a las aceptadas globalmente. Para cada cualidad, pregunte al grupo cómo la definirían. Guíelos para que comprendan la definición dada. Utilice las preguntas para ayudarles a entender cómo evaluar cada cualidad.</w:t>
      </w:r>
    </w:p>
    <w:p w14:paraId="4FA905F8" w14:textId="2CA257DF" w:rsidR="00592E1B" w:rsidRPr="00592E1B" w:rsidRDefault="00592E1B" w:rsidP="00362AA9">
      <w:pPr>
        <w:pStyle w:val="ListParagraph"/>
        <w:numPr>
          <w:ilvl w:val="0"/>
          <w:numId w:val="6"/>
        </w:numPr>
        <w:spacing w:line="360" w:lineRule="auto"/>
        <w:jc w:val="both"/>
      </w:pPr>
      <w:r w:rsidRPr="00071BC9">
        <w:rPr>
          <w:lang w:val="es-PR"/>
        </w:rPr>
        <w:t xml:space="preserve">Una vez que el grupo haya discutido completamente estas cualidades, pregúntele si se le ocurre alguna otra que quiera añadir. </w:t>
      </w:r>
      <w:proofErr w:type="spellStart"/>
      <w:r w:rsidRPr="00592E1B">
        <w:t>Discutir</w:t>
      </w:r>
      <w:proofErr w:type="spellEnd"/>
      <w:r w:rsidRPr="00592E1B">
        <w:t xml:space="preserve"> </w:t>
      </w:r>
      <w:proofErr w:type="spellStart"/>
      <w:r w:rsidRPr="00592E1B">
        <w:t>cualquier</w:t>
      </w:r>
      <w:proofErr w:type="spellEnd"/>
      <w:r w:rsidRPr="00592E1B">
        <w:t xml:space="preserve"> </w:t>
      </w:r>
      <w:proofErr w:type="spellStart"/>
      <w:r w:rsidRPr="00592E1B">
        <w:t>cosa</w:t>
      </w:r>
      <w:proofErr w:type="spellEnd"/>
      <w:r w:rsidRPr="00592E1B">
        <w:t xml:space="preserve"> </w:t>
      </w:r>
      <w:proofErr w:type="spellStart"/>
      <w:r w:rsidRPr="00592E1B">
        <w:t>que</w:t>
      </w:r>
      <w:proofErr w:type="spellEnd"/>
      <w:r w:rsidRPr="00592E1B">
        <w:t xml:space="preserve"> </w:t>
      </w:r>
      <w:proofErr w:type="spellStart"/>
      <w:r w:rsidRPr="00592E1B">
        <w:t>añadan</w:t>
      </w:r>
      <w:proofErr w:type="spellEnd"/>
      <w:r w:rsidRPr="00592E1B">
        <w:t>.</w:t>
      </w:r>
    </w:p>
    <w:p w14:paraId="2256E39F" w14:textId="5B763B0C" w:rsidR="00592E1B" w:rsidRPr="00071BC9" w:rsidRDefault="00592E1B" w:rsidP="00362AA9">
      <w:pPr>
        <w:pStyle w:val="ListParagraph"/>
        <w:numPr>
          <w:ilvl w:val="0"/>
          <w:numId w:val="6"/>
        </w:numPr>
        <w:spacing w:line="360" w:lineRule="auto"/>
        <w:jc w:val="both"/>
        <w:rPr>
          <w:lang w:val="es-PR"/>
        </w:rPr>
      </w:pPr>
      <w:r w:rsidRPr="00071BC9">
        <w:rPr>
          <w:lang w:val="es-PR"/>
        </w:rPr>
        <w:t>Cuando parezcan confiados con la lista, comparta el Cuadro de Guía de Evaluación de Calidad.</w:t>
      </w:r>
    </w:p>
    <w:p w14:paraId="7A670D25" w14:textId="3EC7AEC1" w:rsidR="00592E1B" w:rsidRDefault="00592E1B" w:rsidP="00721FAB">
      <w:pPr>
        <w:spacing w:line="360" w:lineRule="auto"/>
        <w:jc w:val="both"/>
        <w:rPr>
          <w:b/>
          <w:bCs/>
          <w:lang w:val="es-PR"/>
        </w:rPr>
      </w:pPr>
    </w:p>
    <w:p w14:paraId="60BB8B44" w14:textId="764F7FBE" w:rsidR="0058264A" w:rsidRDefault="0058264A" w:rsidP="00721FAB">
      <w:pPr>
        <w:spacing w:line="360" w:lineRule="auto"/>
        <w:jc w:val="both"/>
        <w:rPr>
          <w:b/>
          <w:bCs/>
          <w:lang w:val="es-PR"/>
        </w:rPr>
      </w:pPr>
    </w:p>
    <w:p w14:paraId="0D5E54FF" w14:textId="48B9225A" w:rsidR="00335FA3" w:rsidRDefault="00335FA3" w:rsidP="00721FAB">
      <w:pPr>
        <w:spacing w:line="360" w:lineRule="auto"/>
        <w:jc w:val="both"/>
        <w:rPr>
          <w:b/>
          <w:bCs/>
          <w:lang w:val="es-PR"/>
        </w:rPr>
      </w:pPr>
    </w:p>
    <w:p w14:paraId="58CAD271" w14:textId="7F26E456" w:rsidR="00335FA3" w:rsidRDefault="00335FA3" w:rsidP="00721FAB">
      <w:pPr>
        <w:spacing w:line="360" w:lineRule="auto"/>
        <w:jc w:val="both"/>
        <w:rPr>
          <w:b/>
          <w:bCs/>
          <w:lang w:val="es-PR"/>
        </w:rPr>
      </w:pPr>
    </w:p>
    <w:p w14:paraId="03C2BD73" w14:textId="38D6DDD4" w:rsidR="00335FA3" w:rsidRDefault="00335FA3" w:rsidP="00721FAB">
      <w:pPr>
        <w:spacing w:line="360" w:lineRule="auto"/>
        <w:jc w:val="both"/>
        <w:rPr>
          <w:b/>
          <w:bCs/>
          <w:lang w:val="es-PR"/>
        </w:rPr>
      </w:pPr>
    </w:p>
    <w:p w14:paraId="2591A840" w14:textId="28BAB754" w:rsidR="00335FA3" w:rsidRDefault="00335FA3" w:rsidP="00721FAB">
      <w:pPr>
        <w:spacing w:line="360" w:lineRule="auto"/>
        <w:jc w:val="both"/>
        <w:rPr>
          <w:b/>
          <w:bCs/>
          <w:lang w:val="es-PR"/>
        </w:rPr>
      </w:pPr>
    </w:p>
    <w:p w14:paraId="7DFDB08E" w14:textId="4B7B5930" w:rsidR="00071BC9" w:rsidRDefault="00071BC9" w:rsidP="00721FAB">
      <w:pPr>
        <w:spacing w:line="360" w:lineRule="auto"/>
        <w:jc w:val="both"/>
        <w:rPr>
          <w:b/>
          <w:bCs/>
          <w:lang w:val="es-PR"/>
        </w:rPr>
      </w:pPr>
    </w:p>
    <w:p w14:paraId="10E9B8EE" w14:textId="5F14B292" w:rsidR="00071BC9" w:rsidRDefault="00071BC9" w:rsidP="00721FAB">
      <w:pPr>
        <w:spacing w:line="360" w:lineRule="auto"/>
        <w:jc w:val="both"/>
        <w:rPr>
          <w:b/>
          <w:bCs/>
          <w:lang w:val="es-PR"/>
        </w:rPr>
      </w:pPr>
    </w:p>
    <w:p w14:paraId="48318F9B" w14:textId="0EE75D33" w:rsidR="00071BC9" w:rsidRDefault="00071BC9" w:rsidP="00721FAB">
      <w:pPr>
        <w:spacing w:line="360" w:lineRule="auto"/>
        <w:jc w:val="both"/>
        <w:rPr>
          <w:b/>
          <w:bCs/>
          <w:lang w:val="es-PR"/>
        </w:rPr>
      </w:pPr>
    </w:p>
    <w:p w14:paraId="22D32D89" w14:textId="3D9A7D73" w:rsidR="00335FA3" w:rsidRDefault="00335FA3" w:rsidP="00721FAB">
      <w:pPr>
        <w:spacing w:line="360" w:lineRule="auto"/>
        <w:jc w:val="both"/>
        <w:rPr>
          <w:b/>
          <w:bCs/>
          <w:lang w:val="es-PR"/>
        </w:rPr>
      </w:pPr>
    </w:p>
    <w:p w14:paraId="7F1A25CA" w14:textId="019F0F54" w:rsidR="0058264A" w:rsidRPr="00592E1B" w:rsidRDefault="0058264A" w:rsidP="00721FAB">
      <w:pPr>
        <w:spacing w:line="360" w:lineRule="auto"/>
        <w:jc w:val="both"/>
        <w:rPr>
          <w:b/>
          <w:bCs/>
          <w:lang w:val="es-PR"/>
        </w:rPr>
      </w:pPr>
    </w:p>
    <w:p w14:paraId="5E704218" w14:textId="4E1BC070" w:rsidR="00592E1B" w:rsidRPr="00592E1B" w:rsidRDefault="00914D80" w:rsidP="00071BC9">
      <w:pPr>
        <w:spacing w:line="360" w:lineRule="auto"/>
        <w:jc w:val="center"/>
        <w:rPr>
          <w:b/>
          <w:bCs/>
          <w:lang w:val="es-PR"/>
        </w:rPr>
      </w:pPr>
      <w:r>
        <w:rPr>
          <w:b/>
          <w:bCs/>
          <w:noProof/>
          <w:lang w:val="es-PR"/>
        </w:rPr>
        <w:lastRenderedPageBreak/>
        <mc:AlternateContent>
          <mc:Choice Requires="wps">
            <w:drawing>
              <wp:anchor distT="0" distB="0" distL="114300" distR="114300" simplePos="0" relativeHeight="251658242" behindDoc="1" locked="0" layoutInCell="1" allowOverlap="1" wp14:anchorId="2BD65B1D" wp14:editId="403E44E3">
                <wp:simplePos x="0" y="0"/>
                <wp:positionH relativeFrom="margin">
                  <wp:posOffset>1716505</wp:posOffset>
                </wp:positionH>
                <wp:positionV relativeFrom="paragraph">
                  <wp:posOffset>8021</wp:posOffset>
                </wp:positionV>
                <wp:extent cx="2534653" cy="184484"/>
                <wp:effectExtent l="0" t="0" r="18415" b="25400"/>
                <wp:wrapNone/>
                <wp:docPr id="527934705" name="Rectangle: Rounded Corners 2"/>
                <wp:cNvGraphicFramePr/>
                <a:graphic xmlns:a="http://schemas.openxmlformats.org/drawingml/2006/main">
                  <a:graphicData uri="http://schemas.microsoft.com/office/word/2010/wordprocessingShape">
                    <wps:wsp>
                      <wps:cNvSpPr/>
                      <wps:spPr>
                        <a:xfrm>
                          <a:off x="0" y="0"/>
                          <a:ext cx="2534653" cy="184484"/>
                        </a:xfrm>
                        <a:prstGeom prst="round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0111C2" id="Rectangle: Rounded Corners 2" o:spid="_x0000_s1026" style="position:absolute;margin-left:135.15pt;margin-top:.65pt;width:199.6pt;height:14.5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" fillcolor="#e7e6e6 [3214]" strokecolor="#09101d [484]" strokeweight="1pt">
                <v:stroke joinstyle="miter"/>
                <w10:wrap anchorx="margin"/>
              </v:roundrect>
            </w:pict>
          </mc:Fallback>
        </mc:AlternateContent>
      </w:r>
      <w:r w:rsidR="00592E1B" w:rsidRPr="00592E1B">
        <w:rPr>
          <w:b/>
          <w:bCs/>
          <w:lang w:val="es-PR"/>
        </w:rPr>
        <w:t>Ejercicio 2:</w:t>
      </w:r>
      <w:r w:rsidR="00592E1B" w:rsidRPr="00592E1B">
        <w:rPr>
          <w:lang w:val="es-PR"/>
        </w:rPr>
        <w:t xml:space="preserve"> Practicar el uso de la guía</w:t>
      </w:r>
    </w:p>
    <w:p w14:paraId="13A48417" w14:textId="36133610" w:rsidR="00592E1B" w:rsidRPr="00071BC9" w:rsidRDefault="00592E1B" w:rsidP="00362AA9">
      <w:pPr>
        <w:pStyle w:val="ListParagraph"/>
        <w:numPr>
          <w:ilvl w:val="0"/>
          <w:numId w:val="7"/>
        </w:numPr>
        <w:spacing w:line="360" w:lineRule="auto"/>
        <w:jc w:val="both"/>
        <w:rPr>
          <w:lang w:val="es-PR"/>
        </w:rPr>
      </w:pPr>
      <w:r w:rsidRPr="00071BC9">
        <w:rPr>
          <w:lang w:val="es-PR"/>
        </w:rPr>
        <w:t>Utilice el ejercicio de evaluación de calidad 2. Los estudiantes necesitarán acceso a Mateo 1:18 25 en la ULB.</w:t>
      </w:r>
    </w:p>
    <w:p w14:paraId="296C1304" w14:textId="0C467765" w:rsidR="00592E1B" w:rsidRPr="00071BC9" w:rsidRDefault="00592E1B" w:rsidP="00362AA9">
      <w:pPr>
        <w:pStyle w:val="ListParagraph"/>
        <w:numPr>
          <w:ilvl w:val="0"/>
          <w:numId w:val="7"/>
        </w:numPr>
        <w:spacing w:line="360" w:lineRule="auto"/>
        <w:jc w:val="both"/>
        <w:rPr>
          <w:lang w:val="es-PR"/>
        </w:rPr>
      </w:pPr>
      <w:r w:rsidRPr="00071BC9">
        <w:rPr>
          <w:b/>
          <w:bCs/>
          <w:lang w:val="es-PR"/>
        </w:rPr>
        <w:t>Instrucciones:</w:t>
      </w:r>
      <w:r w:rsidRPr="00071BC9">
        <w:rPr>
          <w:lang w:val="es-PR"/>
        </w:rPr>
        <w:t xml:space="preserve"> Compare este pasaje </w:t>
      </w:r>
      <w:bookmarkStart w:id="2" w:name="_Hlk200037330"/>
      <w:r w:rsidRPr="00071BC9">
        <w:rPr>
          <w:color w:val="000000" w:themeColor="text1"/>
          <w:lang w:val="es-PR"/>
        </w:rPr>
        <w:t>con ULB</w:t>
      </w:r>
      <w:bookmarkEnd w:id="2"/>
      <w:r w:rsidRPr="00071BC9">
        <w:rPr>
          <w:color w:val="000000" w:themeColor="text1"/>
          <w:lang w:val="es-PR"/>
        </w:rPr>
        <w:t xml:space="preserve"> y </w:t>
      </w:r>
      <w:r w:rsidRPr="00071BC9">
        <w:rPr>
          <w:lang w:val="es-PR"/>
        </w:rPr>
        <w:t>utilice la Guía de Evaluación de Calidad para comprobar si hay errores. Cuando esté seguro de haber detectado los errores, hable con el grupo más grande.</w:t>
      </w:r>
    </w:p>
    <w:p w14:paraId="32223DD2" w14:textId="77777777" w:rsidR="00592E1B" w:rsidRPr="00071BC9" w:rsidRDefault="00592E1B" w:rsidP="00362AA9">
      <w:pPr>
        <w:pStyle w:val="ListParagraph"/>
        <w:numPr>
          <w:ilvl w:val="0"/>
          <w:numId w:val="7"/>
        </w:numPr>
        <w:spacing w:line="360" w:lineRule="auto"/>
        <w:jc w:val="both"/>
        <w:rPr>
          <w:b/>
          <w:bCs/>
          <w:lang w:val="es-PR"/>
        </w:rPr>
      </w:pPr>
      <w:r w:rsidRPr="00071BC9">
        <w:rPr>
          <w:lang w:val="es-PR"/>
        </w:rPr>
        <w:t>(</w:t>
      </w:r>
      <w:r w:rsidRPr="00071BC9">
        <w:rPr>
          <w:b/>
          <w:bCs/>
          <w:lang w:val="es-PR"/>
        </w:rPr>
        <w:t xml:space="preserve">Nota para el formador: </w:t>
      </w:r>
      <w:r w:rsidRPr="00071BC9">
        <w:rPr>
          <w:lang w:val="es-PR"/>
        </w:rPr>
        <w:t>Al final de este manual se incluye una página con los errores resaltados para ayudarle a repasar el ejercicio con los participantes. No es necesario que señale todos los errores. En cambio, utilice el tiempo de discusión para repasar lo que encontraron y para alentar el trabajo en equipo para encontrar errores. Si hay desacuerdos sobre cómo debe corregirse algo, anímelos a que encuentren consenso.)</w:t>
      </w:r>
    </w:p>
    <w:p w14:paraId="66AA720F" w14:textId="77777777" w:rsidR="00592E1B" w:rsidRPr="00592E1B" w:rsidRDefault="00592E1B" w:rsidP="00721FAB">
      <w:pPr>
        <w:spacing w:line="360" w:lineRule="auto"/>
        <w:jc w:val="both"/>
        <w:rPr>
          <w:lang w:val="es-PR"/>
        </w:rPr>
      </w:pPr>
      <w:r w:rsidRPr="00592E1B">
        <w:rPr>
          <w:lang w:val="es-PR"/>
        </w:rPr>
        <w:t>(</w:t>
      </w:r>
      <w:r w:rsidRPr="004815A6">
        <w:rPr>
          <w:b/>
          <w:bCs/>
          <w:lang w:val="es-PR"/>
        </w:rPr>
        <w:t>Nota:</w:t>
      </w:r>
      <w:r w:rsidRPr="00592E1B">
        <w:rPr>
          <w:lang w:val="es-PR"/>
        </w:rPr>
        <w:t xml:space="preserve"> el pasaje que figura a continuación es una copia del ejercicio 2 de evaluación de la calidad.</w:t>
      </w:r>
    </w:p>
    <w:p w14:paraId="33E6A24F" w14:textId="77777777" w:rsidR="00592E1B" w:rsidRPr="00592E1B" w:rsidRDefault="00592E1B" w:rsidP="00721FAB">
      <w:pPr>
        <w:spacing w:line="360" w:lineRule="auto"/>
        <w:jc w:val="both"/>
        <w:rPr>
          <w:lang w:val="es-PR"/>
        </w:rPr>
      </w:pPr>
      <w:r w:rsidRPr="00592E1B">
        <w:rPr>
          <w:lang w:val="es-PR"/>
        </w:rPr>
        <w:t>Nota para los formadores en idiomas de entrada: Para preparar el ejercicio, utilice Mateo 1:18-25 en su lengua de origen ULB. Pegue ese pasaje en un documento e inserte errores similares a los que se insertan en el siguiente ejercicio de inglés. Mantenga un registro de los errores que insertó en una página separada. No traduzca el ejercicio que se presenta a continuación, que fue creado a partir de la ULB inglesa.</w:t>
      </w:r>
    </w:p>
    <w:p w14:paraId="31ED8A04" w14:textId="77777777" w:rsidR="00592E1B" w:rsidRDefault="00592E1B" w:rsidP="00721FAB">
      <w:pPr>
        <w:spacing w:line="360" w:lineRule="auto"/>
        <w:jc w:val="both"/>
        <w:rPr>
          <w:lang w:val="es-PR"/>
        </w:rPr>
      </w:pPr>
    </w:p>
    <w:p w14:paraId="39550967" w14:textId="77777777" w:rsidR="00071BC9" w:rsidRDefault="00071BC9" w:rsidP="00721FAB">
      <w:pPr>
        <w:spacing w:line="360" w:lineRule="auto"/>
        <w:jc w:val="both"/>
        <w:rPr>
          <w:lang w:val="es-PR"/>
        </w:rPr>
      </w:pPr>
    </w:p>
    <w:p w14:paraId="29688DFA" w14:textId="77777777" w:rsidR="00071BC9" w:rsidRDefault="00071BC9" w:rsidP="00721FAB">
      <w:pPr>
        <w:spacing w:line="360" w:lineRule="auto"/>
        <w:jc w:val="both"/>
        <w:rPr>
          <w:lang w:val="es-PR"/>
        </w:rPr>
      </w:pPr>
    </w:p>
    <w:p w14:paraId="5A09EF3D" w14:textId="77777777" w:rsidR="00071BC9" w:rsidRDefault="00071BC9" w:rsidP="00721FAB">
      <w:pPr>
        <w:spacing w:line="360" w:lineRule="auto"/>
        <w:jc w:val="both"/>
        <w:rPr>
          <w:lang w:val="es-PR"/>
        </w:rPr>
      </w:pPr>
    </w:p>
    <w:p w14:paraId="0FA16BCB" w14:textId="77777777" w:rsidR="00071BC9" w:rsidRDefault="00071BC9" w:rsidP="00721FAB">
      <w:pPr>
        <w:spacing w:line="360" w:lineRule="auto"/>
        <w:jc w:val="both"/>
        <w:rPr>
          <w:lang w:val="es-PR"/>
        </w:rPr>
      </w:pPr>
    </w:p>
    <w:p w14:paraId="28D60E35" w14:textId="77777777" w:rsidR="00071BC9" w:rsidRDefault="00071BC9" w:rsidP="00721FAB">
      <w:pPr>
        <w:spacing w:line="360" w:lineRule="auto"/>
        <w:jc w:val="both"/>
        <w:rPr>
          <w:lang w:val="es-PR"/>
        </w:rPr>
      </w:pPr>
    </w:p>
    <w:p w14:paraId="0DBA9A59" w14:textId="77777777" w:rsidR="00071BC9" w:rsidRDefault="00071BC9" w:rsidP="00721FAB">
      <w:pPr>
        <w:spacing w:line="360" w:lineRule="auto"/>
        <w:jc w:val="both"/>
        <w:rPr>
          <w:lang w:val="es-PR"/>
        </w:rPr>
      </w:pPr>
    </w:p>
    <w:p w14:paraId="43F7F12E" w14:textId="77777777" w:rsidR="00071BC9" w:rsidRDefault="00071BC9" w:rsidP="00721FAB">
      <w:pPr>
        <w:spacing w:line="360" w:lineRule="auto"/>
        <w:jc w:val="both"/>
        <w:rPr>
          <w:lang w:val="es-PR"/>
        </w:rPr>
      </w:pPr>
    </w:p>
    <w:p w14:paraId="17F5FF17" w14:textId="77777777" w:rsidR="00071BC9" w:rsidRDefault="00071BC9" w:rsidP="00721FAB">
      <w:pPr>
        <w:spacing w:line="360" w:lineRule="auto"/>
        <w:jc w:val="both"/>
        <w:rPr>
          <w:lang w:val="es-PR"/>
        </w:rPr>
      </w:pPr>
    </w:p>
    <w:p w14:paraId="039FE8AD" w14:textId="77777777" w:rsidR="00071BC9" w:rsidRDefault="00071BC9" w:rsidP="00721FAB">
      <w:pPr>
        <w:spacing w:line="360" w:lineRule="auto"/>
        <w:jc w:val="both"/>
        <w:rPr>
          <w:lang w:val="es-PR"/>
        </w:rPr>
      </w:pPr>
    </w:p>
    <w:p w14:paraId="32B0CA15" w14:textId="77777777" w:rsidR="00071BC9" w:rsidRDefault="00071BC9" w:rsidP="00721FAB">
      <w:pPr>
        <w:spacing w:line="360" w:lineRule="auto"/>
        <w:jc w:val="both"/>
        <w:rPr>
          <w:lang w:val="es-PR"/>
        </w:rPr>
      </w:pPr>
    </w:p>
    <w:p w14:paraId="58E3FCD1" w14:textId="77777777" w:rsidR="00071BC9" w:rsidRDefault="00071BC9" w:rsidP="00721FAB">
      <w:pPr>
        <w:spacing w:line="360" w:lineRule="auto"/>
        <w:jc w:val="both"/>
        <w:rPr>
          <w:lang w:val="es-PR"/>
        </w:rPr>
      </w:pPr>
    </w:p>
    <w:p w14:paraId="27967809" w14:textId="77777777" w:rsidR="00071BC9" w:rsidRPr="00592E1B" w:rsidRDefault="00071BC9" w:rsidP="00721FAB">
      <w:pPr>
        <w:spacing w:line="360" w:lineRule="auto"/>
        <w:jc w:val="both"/>
        <w:rPr>
          <w:lang w:val="es-PR"/>
        </w:rPr>
      </w:pPr>
    </w:p>
    <w:p w14:paraId="663D99D8" w14:textId="77777777" w:rsidR="00DA28EF" w:rsidRPr="00DA28EF" w:rsidRDefault="00DA28EF" w:rsidP="00DA28EF">
      <w:pPr>
        <w:spacing w:line="360" w:lineRule="auto"/>
        <w:jc w:val="both"/>
        <w:rPr>
          <w:b/>
          <w:bCs/>
          <w:sz w:val="28"/>
          <w:szCs w:val="28"/>
          <w:lang w:val="es-PR"/>
        </w:rPr>
      </w:pPr>
      <w:r w:rsidRPr="00DA28EF">
        <w:rPr>
          <w:b/>
          <w:bCs/>
          <w:sz w:val="28"/>
          <w:szCs w:val="28"/>
          <w:lang w:val="es-PR"/>
        </w:rPr>
        <w:lastRenderedPageBreak/>
        <w:t>Mateo 1:18-25 Ejemplo de borrador para verificar</w:t>
      </w:r>
    </w:p>
    <w:p w14:paraId="7F4076E1" w14:textId="76637735" w:rsidR="00DA28EF" w:rsidRPr="00DA28EF" w:rsidRDefault="00DA28EF" w:rsidP="00DA28EF">
      <w:pPr>
        <w:spacing w:line="360" w:lineRule="auto"/>
        <w:jc w:val="both"/>
        <w:rPr>
          <w:rFonts w:ascii="NotoSans-Regular" w:hAnsi="NotoSans-Regular" w:cs="NotoSans-Regular"/>
          <w:sz w:val="28"/>
          <w:szCs w:val="28"/>
          <w:lang w:val="es-ES"/>
        </w:rPr>
      </w:pPr>
      <w:r w:rsidRPr="000E137A">
        <w:rPr>
          <w:rFonts w:ascii="NotoSans-Regular" w:hAnsi="NotoSans-Regular" w:cs="NotoSans-Regular"/>
          <w:sz w:val="28"/>
          <w:szCs w:val="28"/>
          <w:vertAlign w:val="superscript"/>
          <w:lang w:val="es-ES"/>
        </w:rPr>
        <w:t>18</w:t>
      </w:r>
      <w:r w:rsidRPr="00DA28EF">
        <w:rPr>
          <w:rFonts w:ascii="NotoSans-Regular" w:hAnsi="NotoSans-Regular" w:cs="NotoSans-Regular"/>
          <w:sz w:val="28"/>
          <w:szCs w:val="28"/>
          <w:lang w:val="es-ES"/>
        </w:rPr>
        <w:t xml:space="preserve"> </w:t>
      </w:r>
      <w:proofErr w:type="gramStart"/>
      <w:r w:rsidRPr="00DA28EF">
        <w:rPr>
          <w:rFonts w:ascii="NotoSans-Regular" w:hAnsi="NotoSans-Regular" w:cs="NotoSans-Regular"/>
          <w:sz w:val="28"/>
          <w:szCs w:val="28"/>
          <w:lang w:val="es-ES"/>
        </w:rPr>
        <w:t>El</w:t>
      </w:r>
      <w:proofErr w:type="gramEnd"/>
      <w:r w:rsidRPr="00DA28EF">
        <w:rPr>
          <w:rFonts w:ascii="NotoSans-Regular" w:hAnsi="NotoSans-Regular" w:cs="NotoSans-Regular"/>
          <w:sz w:val="28"/>
          <w:szCs w:val="28"/>
          <w:lang w:val="es-ES"/>
        </w:rPr>
        <w:t xml:space="preserve"> nacimiento de Jesucristo sucedió de la siguiente forma. Su madre </w:t>
      </w:r>
      <w:proofErr w:type="spellStart"/>
      <w:r w:rsidRPr="00DA28EF">
        <w:rPr>
          <w:rFonts w:ascii="NotoSans-Regular" w:hAnsi="NotoSans-Regular" w:cs="NotoSans-Regular"/>
          <w:sz w:val="28"/>
          <w:szCs w:val="28"/>
          <w:lang w:val="es-ES"/>
        </w:rPr>
        <w:t>Marría</w:t>
      </w:r>
      <w:proofErr w:type="spellEnd"/>
      <w:r w:rsidRPr="00DA28EF">
        <w:rPr>
          <w:rFonts w:ascii="NotoSans-Regular" w:hAnsi="NotoSans-Regular" w:cs="NotoSans-Regular"/>
          <w:sz w:val="28"/>
          <w:szCs w:val="28"/>
          <w:lang w:val="es-ES"/>
        </w:rPr>
        <w:t xml:space="preserve"> estaba comprometida para casarse con José, pero antes de que se juntasen, ella se encontró embarazada por medio del Espíritu. </w:t>
      </w:r>
      <w:r w:rsidRPr="000E137A">
        <w:rPr>
          <w:rFonts w:ascii="NotoSans-Regular" w:hAnsi="NotoSans-Regular" w:cs="NotoSans-Regular"/>
          <w:sz w:val="28"/>
          <w:szCs w:val="28"/>
          <w:vertAlign w:val="superscript"/>
          <w:lang w:val="es-ES"/>
        </w:rPr>
        <w:t>19</w:t>
      </w:r>
      <w:r w:rsidRPr="00DA28EF">
        <w:rPr>
          <w:rFonts w:ascii="NotoSans-Regular" w:hAnsi="NotoSans-Regular" w:cs="NotoSans-Regular"/>
          <w:sz w:val="28"/>
          <w:szCs w:val="28"/>
          <w:lang w:val="es-ES"/>
        </w:rPr>
        <w:t xml:space="preserve"> </w:t>
      </w:r>
      <w:proofErr w:type="gramStart"/>
      <w:r w:rsidRPr="00DA28EF">
        <w:rPr>
          <w:rFonts w:ascii="NotoSans-Regular" w:hAnsi="NotoSans-Regular" w:cs="NotoSans-Regular"/>
          <w:sz w:val="28"/>
          <w:szCs w:val="28"/>
          <w:lang w:val="es-ES"/>
        </w:rPr>
        <w:t>Su</w:t>
      </w:r>
      <w:proofErr w:type="gramEnd"/>
      <w:r w:rsidRPr="00DA28EF">
        <w:rPr>
          <w:rFonts w:ascii="NotoSans-Regular" w:hAnsi="NotoSans-Regular" w:cs="NotoSans-Regular"/>
          <w:sz w:val="28"/>
          <w:szCs w:val="28"/>
          <w:lang w:val="es-ES"/>
        </w:rPr>
        <w:t xml:space="preserve"> esposo José era un hombre </w:t>
      </w:r>
      <w:proofErr w:type="gramStart"/>
      <w:r w:rsidRPr="00DA28EF">
        <w:rPr>
          <w:rFonts w:ascii="NotoSans-Regular" w:hAnsi="NotoSans-Regular" w:cs="NotoSans-Regular"/>
          <w:sz w:val="28"/>
          <w:szCs w:val="28"/>
          <w:lang w:val="es-ES"/>
        </w:rPr>
        <w:t>meritorio</w:t>
      </w:r>
      <w:proofErr w:type="gramEnd"/>
      <w:r w:rsidRPr="00DA28EF">
        <w:rPr>
          <w:rFonts w:ascii="NotoSans-Regular" w:hAnsi="NotoSans-Regular" w:cs="NotoSans-Regular"/>
          <w:sz w:val="28"/>
          <w:szCs w:val="28"/>
          <w:lang w:val="es-ES"/>
        </w:rPr>
        <w:t xml:space="preserve"> pero no quiso avergonzarla públicamente. Así que decidió terminar con su compromiso con ella secretamente. </w:t>
      </w:r>
      <w:r w:rsidRPr="000E137A">
        <w:rPr>
          <w:rFonts w:ascii="NotoSans-Regular" w:hAnsi="NotoSans-Regular" w:cs="NotoSans-Regular"/>
          <w:sz w:val="28"/>
          <w:szCs w:val="28"/>
          <w:vertAlign w:val="superscript"/>
          <w:lang w:val="es-ES"/>
        </w:rPr>
        <w:t>20</w:t>
      </w:r>
      <w:r w:rsidRPr="00DA28EF">
        <w:rPr>
          <w:rFonts w:ascii="NotoSans-Regular" w:hAnsi="NotoSans-Regular" w:cs="NotoSans-Regular"/>
          <w:sz w:val="28"/>
          <w:szCs w:val="28"/>
          <w:lang w:val="es-ES"/>
        </w:rPr>
        <w:t xml:space="preserve"> </w:t>
      </w:r>
      <w:proofErr w:type="gramStart"/>
      <w:r w:rsidRPr="00DA28EF">
        <w:rPr>
          <w:rFonts w:ascii="NotoSans-Regular" w:hAnsi="NotoSans-Regular" w:cs="NotoSans-Regular"/>
          <w:sz w:val="28"/>
          <w:szCs w:val="28"/>
          <w:lang w:val="es-ES"/>
        </w:rPr>
        <w:t>Mientras</w:t>
      </w:r>
      <w:proofErr w:type="gramEnd"/>
      <w:r w:rsidRPr="00DA28EF">
        <w:rPr>
          <w:rFonts w:ascii="NotoSans-Regular" w:hAnsi="NotoSans-Regular" w:cs="NotoSans-Regular"/>
          <w:sz w:val="28"/>
          <w:szCs w:val="28"/>
          <w:lang w:val="es-ES"/>
        </w:rPr>
        <w:t xml:space="preserve"> él pensaba sobre estas cosas, un ángel del Señor le apareció en sueños diciendo: "Pepe</w:t>
      </w:r>
      <w:r w:rsidR="00FB60F5">
        <w:rPr>
          <w:rFonts w:ascii="NotoSans-Regular" w:hAnsi="NotoSans-Regular" w:cs="NotoSans-Regular"/>
          <w:sz w:val="28"/>
          <w:szCs w:val="28"/>
          <w:lang w:val="es-ES"/>
        </w:rPr>
        <w:t xml:space="preserve">, </w:t>
      </w:r>
      <w:r w:rsidRPr="00DA28EF">
        <w:rPr>
          <w:rFonts w:ascii="NotoSans-Regular" w:hAnsi="NotoSans-Regular" w:cs="NotoSans-Regular"/>
          <w:sz w:val="28"/>
          <w:szCs w:val="28"/>
          <w:lang w:val="es-ES"/>
        </w:rPr>
        <w:t xml:space="preserve">hijo de David, no temas tomar a María como tu esposa, porque el que está concebido dentro de ella fue concebido por el Espíritu Santo. </w:t>
      </w:r>
      <w:r w:rsidRPr="000E137A">
        <w:rPr>
          <w:rFonts w:ascii="NotoSans-Regular" w:hAnsi="NotoSans-Regular" w:cs="NotoSans-Regular"/>
          <w:sz w:val="28"/>
          <w:szCs w:val="28"/>
          <w:vertAlign w:val="superscript"/>
          <w:lang w:val="es-ES"/>
        </w:rPr>
        <w:t>21</w:t>
      </w:r>
      <w:r w:rsidRPr="00DA28EF">
        <w:rPr>
          <w:rFonts w:ascii="NotoSans-Regular" w:hAnsi="NotoSans-Regular" w:cs="NotoSans-Regular"/>
          <w:sz w:val="28"/>
          <w:szCs w:val="28"/>
          <w:lang w:val="es-ES"/>
        </w:rPr>
        <w:t xml:space="preserve"> </w:t>
      </w:r>
      <w:proofErr w:type="gramStart"/>
      <w:r w:rsidRPr="00DA28EF">
        <w:rPr>
          <w:rFonts w:ascii="NotoSans-Regular" w:hAnsi="NotoSans-Regular" w:cs="NotoSans-Regular"/>
          <w:sz w:val="28"/>
          <w:szCs w:val="28"/>
          <w:lang w:val="es-ES"/>
        </w:rPr>
        <w:t>Ella</w:t>
      </w:r>
      <w:proofErr w:type="gramEnd"/>
      <w:r w:rsidRPr="00DA28EF">
        <w:rPr>
          <w:rFonts w:ascii="NotoSans-Regular" w:hAnsi="NotoSans-Regular" w:cs="NotoSans-Regular"/>
          <w:sz w:val="28"/>
          <w:szCs w:val="28"/>
          <w:lang w:val="es-ES"/>
        </w:rPr>
        <w:t xml:space="preserve"> dará a luz un niño y tú lo llamarás Jesús, pues Él salvará a su pueblo de sus pecados." </w:t>
      </w:r>
      <w:r w:rsidRPr="000E137A">
        <w:rPr>
          <w:rFonts w:ascii="NotoSans-Regular" w:hAnsi="NotoSans-Regular" w:cs="NotoSans-Regular"/>
          <w:sz w:val="28"/>
          <w:szCs w:val="28"/>
          <w:vertAlign w:val="superscript"/>
          <w:lang w:val="es-ES"/>
        </w:rPr>
        <w:t>22</w:t>
      </w:r>
      <w:r w:rsidRPr="00DA28EF">
        <w:rPr>
          <w:rFonts w:ascii="NotoSans-Regular" w:hAnsi="NotoSans-Regular" w:cs="NotoSans-Regular"/>
          <w:sz w:val="28"/>
          <w:szCs w:val="28"/>
          <w:lang w:val="es-ES"/>
        </w:rPr>
        <w:t xml:space="preserve"> Todo esto sucedió para que se cumpliera lo hablado por el señor a través del profeta, diciendo: </w:t>
      </w:r>
      <w:r w:rsidRPr="000E137A">
        <w:rPr>
          <w:rFonts w:ascii="NotoSans-Regular" w:hAnsi="NotoSans-Regular" w:cs="NotoSans-Regular"/>
          <w:sz w:val="28"/>
          <w:szCs w:val="28"/>
          <w:vertAlign w:val="superscript"/>
          <w:lang w:val="es-ES"/>
        </w:rPr>
        <w:t>23</w:t>
      </w:r>
      <w:r w:rsidRPr="00DA28EF">
        <w:rPr>
          <w:rFonts w:ascii="NotoSans-Regular" w:hAnsi="NotoSans-Regular" w:cs="NotoSans-Regular"/>
          <w:sz w:val="28"/>
          <w:szCs w:val="28"/>
          <w:lang w:val="es-ES"/>
        </w:rPr>
        <w:t xml:space="preserve"> "MIRAD, LA VIRGEN CONCEBIRÁ Y DARÁ A LUZ UN HIJO, Y LLAMARÁN SU NOMBRE EMMANUEL.” </w:t>
      </w:r>
      <w:r w:rsidRPr="000E137A">
        <w:rPr>
          <w:rFonts w:ascii="NotoSans-Regular" w:hAnsi="NotoSans-Regular" w:cs="NotoSans-Regular"/>
          <w:sz w:val="28"/>
          <w:szCs w:val="28"/>
          <w:vertAlign w:val="superscript"/>
          <w:lang w:val="es-ES"/>
        </w:rPr>
        <w:t>24</w:t>
      </w:r>
      <w:r w:rsidRPr="00DA28EF">
        <w:rPr>
          <w:rFonts w:ascii="NotoSans-Regular" w:hAnsi="NotoSans-Regular" w:cs="NotoSans-Regular"/>
          <w:sz w:val="28"/>
          <w:szCs w:val="28"/>
          <w:lang w:val="es-ES"/>
        </w:rPr>
        <w:t xml:space="preserve"> José despertó de su sueño e hizo como el ángel del Señor le había mandado y la tomó como su esposa. </w:t>
      </w:r>
      <w:r w:rsidRPr="000E137A">
        <w:rPr>
          <w:rFonts w:ascii="NotoSans-Regular" w:hAnsi="NotoSans-Regular" w:cs="NotoSans-Regular"/>
          <w:sz w:val="28"/>
          <w:szCs w:val="28"/>
          <w:vertAlign w:val="superscript"/>
          <w:lang w:val="es-ES"/>
        </w:rPr>
        <w:t>25</w:t>
      </w:r>
      <w:r w:rsidRPr="00DA28EF">
        <w:rPr>
          <w:rFonts w:ascii="NotoSans-Regular" w:hAnsi="NotoSans-Regular" w:cs="NotoSans-Regular"/>
          <w:sz w:val="28"/>
          <w:szCs w:val="28"/>
          <w:lang w:val="es-ES"/>
        </w:rPr>
        <w:t xml:space="preserve"> </w:t>
      </w:r>
      <w:proofErr w:type="gramStart"/>
      <w:r w:rsidRPr="00DA28EF">
        <w:rPr>
          <w:rFonts w:ascii="NotoSans-Regular" w:hAnsi="NotoSans-Regular" w:cs="NotoSans-Regular"/>
          <w:sz w:val="28"/>
          <w:szCs w:val="28"/>
          <w:lang w:val="es-ES"/>
        </w:rPr>
        <w:t>Sin</w:t>
      </w:r>
      <w:proofErr w:type="gramEnd"/>
      <w:r w:rsidRPr="00DA28EF">
        <w:rPr>
          <w:rFonts w:ascii="NotoSans-Regular" w:hAnsi="NotoSans-Regular" w:cs="NotoSans-Regular"/>
          <w:sz w:val="28"/>
          <w:szCs w:val="28"/>
          <w:lang w:val="es-ES"/>
        </w:rPr>
        <w:t xml:space="preserve"> embargo, él no durmió con ella hasta que dio a luz a su hijo en Belén. Y él llamó su nombre Jesús.</w:t>
      </w:r>
    </w:p>
    <w:p w14:paraId="769D9E3E" w14:textId="77777777" w:rsidR="00DA28EF" w:rsidRPr="00DA28EF" w:rsidRDefault="00DA28EF">
      <w:pPr>
        <w:rPr>
          <w:rFonts w:ascii="NotoSans-Regular" w:hAnsi="NotoSans-Regular" w:cs="NotoSans-Regular"/>
          <w:sz w:val="28"/>
          <w:szCs w:val="28"/>
          <w:lang w:val="es-ES"/>
        </w:rPr>
      </w:pPr>
      <w:r w:rsidRPr="00DA28EF">
        <w:rPr>
          <w:rFonts w:ascii="NotoSans-Regular" w:hAnsi="NotoSans-Regular" w:cs="NotoSans-Regular"/>
          <w:sz w:val="28"/>
          <w:szCs w:val="28"/>
          <w:lang w:val="es-ES"/>
        </w:rPr>
        <w:br w:type="page"/>
      </w:r>
    </w:p>
    <w:p w14:paraId="3839D2F9" w14:textId="671DA05B" w:rsidR="00AF7AA0" w:rsidRPr="00DA28EF" w:rsidRDefault="00AF7AA0" w:rsidP="00DA28EF">
      <w:pPr>
        <w:spacing w:line="360" w:lineRule="auto"/>
        <w:jc w:val="both"/>
        <w:rPr>
          <w:b/>
          <w:bCs/>
          <w:sz w:val="28"/>
          <w:szCs w:val="28"/>
          <w:lang w:val="es-PR"/>
        </w:rPr>
      </w:pPr>
      <w:r w:rsidRPr="00DA28EF">
        <w:rPr>
          <w:b/>
          <w:bCs/>
          <w:sz w:val="28"/>
          <w:szCs w:val="28"/>
          <w:lang w:val="es-PR"/>
        </w:rPr>
        <w:lastRenderedPageBreak/>
        <w:t>Mateo 1:18-25 Ejemplo de borrador para verificar</w:t>
      </w:r>
    </w:p>
    <w:p w14:paraId="19BF42BC" w14:textId="2FB42187" w:rsidR="00E7761D" w:rsidRPr="00DA28EF" w:rsidRDefault="00AF7AA0" w:rsidP="00AF7AA0">
      <w:pPr>
        <w:spacing w:line="360" w:lineRule="auto"/>
        <w:rPr>
          <w:sz w:val="28"/>
          <w:szCs w:val="28"/>
          <w:lang w:val="es-PR"/>
        </w:rPr>
      </w:pPr>
      <w:r w:rsidRPr="000E137A">
        <w:rPr>
          <w:rFonts w:ascii="NotoSans-Regular" w:hAnsi="NotoSans-Regular" w:cs="NotoSans-Regular"/>
          <w:sz w:val="28"/>
          <w:szCs w:val="28"/>
          <w:vertAlign w:val="superscript"/>
          <w:lang w:val="es-ES"/>
        </w:rPr>
        <w:t>18</w:t>
      </w:r>
      <w:r w:rsidRPr="00DA28EF">
        <w:rPr>
          <w:rFonts w:ascii="NotoSans-Regular" w:hAnsi="NotoSans-Regular" w:cs="NotoSans-Regular"/>
          <w:sz w:val="28"/>
          <w:szCs w:val="28"/>
          <w:lang w:val="es-ES"/>
        </w:rPr>
        <w:t xml:space="preserve"> </w:t>
      </w:r>
      <w:proofErr w:type="gramStart"/>
      <w:r w:rsidRPr="00DA28EF">
        <w:rPr>
          <w:rFonts w:ascii="NotoSans-Regular" w:hAnsi="NotoSans-Regular" w:cs="NotoSans-Regular"/>
          <w:sz w:val="28"/>
          <w:szCs w:val="28"/>
          <w:lang w:val="es-ES"/>
        </w:rPr>
        <w:t>El</w:t>
      </w:r>
      <w:proofErr w:type="gramEnd"/>
      <w:r w:rsidRPr="00DA28EF">
        <w:rPr>
          <w:rFonts w:ascii="NotoSans-Regular" w:hAnsi="NotoSans-Regular" w:cs="NotoSans-Regular"/>
          <w:sz w:val="28"/>
          <w:szCs w:val="28"/>
          <w:lang w:val="es-ES"/>
        </w:rPr>
        <w:t xml:space="preserve"> nacimiento de Jesucristo sucedió de la siguiente forma. Su madre </w:t>
      </w:r>
      <w:proofErr w:type="spellStart"/>
      <w:r w:rsidRPr="00DA28EF">
        <w:rPr>
          <w:rFonts w:ascii="NotoSans-Regular" w:hAnsi="NotoSans-Regular" w:cs="NotoSans-Regular"/>
          <w:sz w:val="28"/>
          <w:szCs w:val="28"/>
          <w:highlight w:val="yellow"/>
          <w:lang w:val="es-ES"/>
        </w:rPr>
        <w:t>Marría</w:t>
      </w:r>
      <w:proofErr w:type="spellEnd"/>
      <w:r w:rsidRPr="00DA28EF">
        <w:rPr>
          <w:rFonts w:ascii="NotoSans-Regular" w:hAnsi="NotoSans-Regular" w:cs="NotoSans-Regular"/>
          <w:sz w:val="28"/>
          <w:szCs w:val="28"/>
          <w:lang w:val="es-ES"/>
        </w:rPr>
        <w:t xml:space="preserve"> estaba comprometida para casarse con José, pero antes de que se juntasen, ella se encontró embarazada por medio del Espíritu. </w:t>
      </w:r>
      <w:r w:rsidRPr="00DA28EF">
        <w:rPr>
          <w:rFonts w:ascii="NotoSans-Regular" w:hAnsi="NotoSans-Regular" w:cs="NotoSans-Regular"/>
          <w:sz w:val="28"/>
          <w:szCs w:val="28"/>
          <w:highlight w:val="yellow"/>
          <w:lang w:val="es-ES"/>
        </w:rPr>
        <w:t>(Falta la palabra Santo)</w:t>
      </w:r>
      <w:r w:rsidRPr="00DA28EF">
        <w:rPr>
          <w:rFonts w:ascii="NotoSans-Regular" w:hAnsi="NotoSans-Regular" w:cs="NotoSans-Regular"/>
          <w:sz w:val="28"/>
          <w:szCs w:val="28"/>
          <w:lang w:val="es-ES"/>
        </w:rPr>
        <w:t xml:space="preserve"> </w:t>
      </w:r>
      <w:r w:rsidRPr="000E137A">
        <w:rPr>
          <w:rFonts w:ascii="NotoSans-Regular" w:hAnsi="NotoSans-Regular" w:cs="NotoSans-Regular"/>
          <w:sz w:val="28"/>
          <w:szCs w:val="28"/>
          <w:vertAlign w:val="superscript"/>
          <w:lang w:val="es-ES"/>
        </w:rPr>
        <w:t>19</w:t>
      </w:r>
      <w:r w:rsidRPr="00DA28EF">
        <w:rPr>
          <w:rFonts w:ascii="NotoSans-Regular" w:hAnsi="NotoSans-Regular" w:cs="NotoSans-Regular"/>
          <w:sz w:val="28"/>
          <w:szCs w:val="28"/>
          <w:lang w:val="es-ES"/>
        </w:rPr>
        <w:t xml:space="preserve"> Su esposo José era un hombre </w:t>
      </w:r>
      <w:r w:rsidRPr="00DA28EF">
        <w:rPr>
          <w:rFonts w:ascii="NotoSans-Regular" w:hAnsi="NotoSans-Regular" w:cs="NotoSans-Regular"/>
          <w:sz w:val="28"/>
          <w:szCs w:val="28"/>
          <w:highlight w:val="yellow"/>
          <w:lang w:val="es-ES"/>
        </w:rPr>
        <w:t>meritorio (esta palabra no tiene el sentido de justo),</w:t>
      </w:r>
      <w:r w:rsidRPr="00DA28EF">
        <w:rPr>
          <w:rFonts w:ascii="NotoSans-Regular" w:hAnsi="NotoSans-Regular" w:cs="NotoSans-Regular"/>
          <w:sz w:val="28"/>
          <w:szCs w:val="28"/>
          <w:lang w:val="es-ES"/>
        </w:rPr>
        <w:t xml:space="preserve"> pero no quiso avergonzarla públicamente. Así que decidió terminar con su compromiso con ella secretamente. </w:t>
      </w:r>
      <w:r w:rsidRPr="000E137A">
        <w:rPr>
          <w:rFonts w:ascii="NotoSans-Regular" w:hAnsi="NotoSans-Regular" w:cs="NotoSans-Regular"/>
          <w:sz w:val="28"/>
          <w:szCs w:val="28"/>
          <w:vertAlign w:val="superscript"/>
          <w:lang w:val="es-ES"/>
        </w:rPr>
        <w:t>20</w:t>
      </w:r>
      <w:r w:rsidRPr="00DA28EF">
        <w:rPr>
          <w:rFonts w:ascii="NotoSans-Regular" w:hAnsi="NotoSans-Regular" w:cs="NotoSans-Regular"/>
          <w:sz w:val="28"/>
          <w:szCs w:val="28"/>
          <w:lang w:val="es-ES"/>
        </w:rPr>
        <w:t xml:space="preserve"> </w:t>
      </w:r>
      <w:proofErr w:type="gramStart"/>
      <w:r w:rsidRPr="00DA28EF">
        <w:rPr>
          <w:rFonts w:ascii="NotoSans-Regular" w:hAnsi="NotoSans-Regular" w:cs="NotoSans-Regular"/>
          <w:sz w:val="28"/>
          <w:szCs w:val="28"/>
          <w:lang w:val="es-ES"/>
        </w:rPr>
        <w:t>Mientras</w:t>
      </w:r>
      <w:proofErr w:type="gramEnd"/>
      <w:r w:rsidRPr="00DA28EF">
        <w:rPr>
          <w:rFonts w:ascii="NotoSans-Regular" w:hAnsi="NotoSans-Regular" w:cs="NotoSans-Regular"/>
          <w:sz w:val="28"/>
          <w:szCs w:val="28"/>
          <w:lang w:val="es-ES"/>
        </w:rPr>
        <w:t xml:space="preserve"> él pensaba sobre estas cosas, un ángel del Señor le apareció en sueños diciendo: "</w:t>
      </w:r>
      <w:r w:rsidRPr="00DA28EF">
        <w:rPr>
          <w:rFonts w:ascii="NotoSans-Regular" w:hAnsi="NotoSans-Regular" w:cs="NotoSans-Regular"/>
          <w:sz w:val="28"/>
          <w:szCs w:val="28"/>
          <w:highlight w:val="yellow"/>
          <w:lang w:val="es-ES"/>
        </w:rPr>
        <w:t>Pepe (nombre incorrecto),</w:t>
      </w:r>
      <w:r w:rsidRPr="00DA28EF">
        <w:rPr>
          <w:rFonts w:ascii="NotoSans-Regular" w:hAnsi="NotoSans-Regular" w:cs="NotoSans-Regular"/>
          <w:sz w:val="28"/>
          <w:szCs w:val="28"/>
          <w:lang w:val="es-ES"/>
        </w:rPr>
        <w:t xml:space="preserve"> hijo de David, no temas tomar a María como tu esposa, porque el que está concebido dentro de ella fue concebido por el Espíritu Santo. </w:t>
      </w:r>
      <w:r w:rsidRPr="000E137A">
        <w:rPr>
          <w:rFonts w:ascii="NotoSans-Regular" w:hAnsi="NotoSans-Regular" w:cs="NotoSans-Regular"/>
          <w:sz w:val="28"/>
          <w:szCs w:val="28"/>
          <w:vertAlign w:val="superscript"/>
          <w:lang w:val="es-ES"/>
        </w:rPr>
        <w:t>21</w:t>
      </w:r>
      <w:r w:rsidRPr="00DA28EF">
        <w:rPr>
          <w:rFonts w:ascii="NotoSans-Regular" w:hAnsi="NotoSans-Regular" w:cs="NotoSans-Regular"/>
          <w:sz w:val="28"/>
          <w:szCs w:val="28"/>
          <w:lang w:val="es-ES"/>
        </w:rPr>
        <w:t xml:space="preserve"> </w:t>
      </w:r>
      <w:proofErr w:type="gramStart"/>
      <w:r w:rsidRPr="00DA28EF">
        <w:rPr>
          <w:rFonts w:ascii="NotoSans-Regular" w:hAnsi="NotoSans-Regular" w:cs="NotoSans-Regular"/>
          <w:sz w:val="28"/>
          <w:szCs w:val="28"/>
          <w:lang w:val="es-ES"/>
        </w:rPr>
        <w:t>Ella</w:t>
      </w:r>
      <w:proofErr w:type="gramEnd"/>
      <w:r w:rsidRPr="00DA28EF">
        <w:rPr>
          <w:rFonts w:ascii="NotoSans-Regular" w:hAnsi="NotoSans-Regular" w:cs="NotoSans-Regular"/>
          <w:sz w:val="28"/>
          <w:szCs w:val="28"/>
          <w:lang w:val="es-ES"/>
        </w:rPr>
        <w:t xml:space="preserve"> dará a luz un </w:t>
      </w:r>
      <w:r w:rsidRPr="00DA28EF">
        <w:rPr>
          <w:rFonts w:ascii="NotoSans-Regular" w:hAnsi="NotoSans-Regular" w:cs="NotoSans-Regular"/>
          <w:sz w:val="28"/>
          <w:szCs w:val="28"/>
          <w:highlight w:val="yellow"/>
          <w:lang w:val="es-ES"/>
        </w:rPr>
        <w:t xml:space="preserve">niño (niño no es tan </w:t>
      </w:r>
      <w:proofErr w:type="spellStart"/>
      <w:r w:rsidRPr="00DA28EF">
        <w:rPr>
          <w:rFonts w:ascii="NotoSans-Regular" w:hAnsi="NotoSans-Regular" w:cs="NotoSans-Regular"/>
          <w:sz w:val="28"/>
          <w:szCs w:val="28"/>
          <w:highlight w:val="yellow"/>
          <w:lang w:val="es-ES"/>
        </w:rPr>
        <w:t>specífico</w:t>
      </w:r>
      <w:proofErr w:type="spellEnd"/>
      <w:r w:rsidRPr="00DA28EF">
        <w:rPr>
          <w:rFonts w:ascii="NotoSans-Regular" w:hAnsi="NotoSans-Regular" w:cs="NotoSans-Regular"/>
          <w:sz w:val="28"/>
          <w:szCs w:val="28"/>
          <w:highlight w:val="yellow"/>
          <w:lang w:val="es-ES"/>
        </w:rPr>
        <w:t xml:space="preserve"> como hijo)</w:t>
      </w:r>
      <w:r w:rsidRPr="00DA28EF">
        <w:rPr>
          <w:rFonts w:ascii="NotoSans-Regular" w:hAnsi="NotoSans-Regular" w:cs="NotoSans-Regular"/>
          <w:sz w:val="28"/>
          <w:szCs w:val="28"/>
          <w:lang w:val="es-ES"/>
        </w:rPr>
        <w:t xml:space="preserve"> y tú lo llamarás Jesús, pues Él salvará a su pueblo de sus pecados." </w:t>
      </w:r>
      <w:r w:rsidRPr="000E137A">
        <w:rPr>
          <w:rFonts w:ascii="NotoSans-Regular" w:hAnsi="NotoSans-Regular" w:cs="NotoSans-Regular"/>
          <w:sz w:val="28"/>
          <w:szCs w:val="28"/>
          <w:vertAlign w:val="superscript"/>
          <w:lang w:val="es-ES"/>
        </w:rPr>
        <w:t>22</w:t>
      </w:r>
      <w:r w:rsidRPr="00DA28EF">
        <w:rPr>
          <w:rFonts w:ascii="NotoSans-Regular" w:hAnsi="NotoSans-Regular" w:cs="NotoSans-Regular"/>
          <w:sz w:val="28"/>
          <w:szCs w:val="28"/>
          <w:lang w:val="es-ES"/>
        </w:rPr>
        <w:t xml:space="preserve"> Todo esto sucedió para que se cumpliera lo hablado por el </w:t>
      </w:r>
      <w:r w:rsidRPr="00DA28EF">
        <w:rPr>
          <w:rFonts w:ascii="NotoSans-Regular" w:hAnsi="NotoSans-Regular" w:cs="NotoSans-Regular"/>
          <w:sz w:val="28"/>
          <w:szCs w:val="28"/>
          <w:highlight w:val="yellow"/>
          <w:lang w:val="es-ES"/>
        </w:rPr>
        <w:t>señor</w:t>
      </w:r>
      <w:r w:rsidRPr="00DA28EF">
        <w:rPr>
          <w:rFonts w:ascii="NotoSans-Regular" w:hAnsi="NotoSans-Regular" w:cs="NotoSans-Regular"/>
          <w:sz w:val="28"/>
          <w:szCs w:val="28"/>
          <w:lang w:val="es-ES"/>
        </w:rPr>
        <w:t xml:space="preserve"> </w:t>
      </w:r>
      <w:r w:rsidRPr="00DA28EF">
        <w:rPr>
          <w:rFonts w:ascii="NotoSans-Regular" w:hAnsi="NotoSans-Regular" w:cs="NotoSans-Regular"/>
          <w:sz w:val="28"/>
          <w:szCs w:val="28"/>
          <w:highlight w:val="yellow"/>
          <w:lang w:val="es-ES"/>
        </w:rPr>
        <w:t xml:space="preserve">(Falta </w:t>
      </w:r>
      <w:proofErr w:type="spellStart"/>
      <w:r w:rsidRPr="00DA28EF">
        <w:rPr>
          <w:rFonts w:ascii="NotoSans-Regular" w:hAnsi="NotoSans-Regular" w:cs="NotoSans-Regular"/>
          <w:sz w:val="28"/>
          <w:szCs w:val="28"/>
          <w:highlight w:val="yellow"/>
          <w:lang w:val="es-ES"/>
        </w:rPr>
        <w:t>mayuscula</w:t>
      </w:r>
      <w:proofErr w:type="spellEnd"/>
      <w:r w:rsidRPr="00DA28EF">
        <w:rPr>
          <w:rFonts w:ascii="NotoSans-Regular" w:hAnsi="NotoSans-Regular" w:cs="NotoSans-Regular"/>
          <w:sz w:val="28"/>
          <w:szCs w:val="28"/>
          <w:highlight w:val="yellow"/>
          <w:lang w:val="es-ES"/>
        </w:rPr>
        <w:t>)</w:t>
      </w:r>
      <w:r w:rsidRPr="00DA28EF">
        <w:rPr>
          <w:rFonts w:ascii="NotoSans-Regular" w:hAnsi="NotoSans-Regular" w:cs="NotoSans-Regular"/>
          <w:sz w:val="28"/>
          <w:szCs w:val="28"/>
          <w:lang w:val="es-ES"/>
        </w:rPr>
        <w:t xml:space="preserve"> a través del profeta, diciendo: </w:t>
      </w:r>
      <w:r w:rsidRPr="000E137A">
        <w:rPr>
          <w:rFonts w:ascii="NotoSans-Regular" w:hAnsi="NotoSans-Regular" w:cs="NotoSans-Regular"/>
          <w:sz w:val="28"/>
          <w:szCs w:val="28"/>
          <w:vertAlign w:val="superscript"/>
          <w:lang w:val="es-ES"/>
        </w:rPr>
        <w:t>23</w:t>
      </w:r>
      <w:r w:rsidRPr="00DA28EF">
        <w:rPr>
          <w:rFonts w:ascii="NotoSans-Regular" w:hAnsi="NotoSans-Regular" w:cs="NotoSans-Regular"/>
          <w:sz w:val="28"/>
          <w:szCs w:val="28"/>
          <w:lang w:val="es-ES"/>
        </w:rPr>
        <w:t xml:space="preserve"> "MIRAD, LA VIRGEN CONCEBIRÁ Y DARÁ A LUZ UN HIJO, Y LLAMARÁN SU NOMBRE EMMANUEL.”  </w:t>
      </w:r>
      <w:r w:rsidRPr="00DA28EF">
        <w:rPr>
          <w:rFonts w:ascii="NotoSans-Regular" w:hAnsi="NotoSans-Regular" w:cs="NotoSans-Regular"/>
          <w:sz w:val="28"/>
          <w:szCs w:val="28"/>
          <w:highlight w:val="yellow"/>
          <w:lang w:val="es-ES"/>
        </w:rPr>
        <w:t xml:space="preserve">(falta </w:t>
      </w:r>
      <w:r w:rsidR="00362AA9" w:rsidRPr="00DA28EF">
        <w:rPr>
          <w:rFonts w:ascii="NotoSans-Regular" w:hAnsi="NotoSans-Regular" w:cs="NotoSans-Regular"/>
          <w:sz w:val="28"/>
          <w:szCs w:val="28"/>
          <w:highlight w:val="yellow"/>
          <w:lang w:val="es-ES"/>
        </w:rPr>
        <w:t>“</w:t>
      </w:r>
      <w:r w:rsidRPr="00DA28EF">
        <w:rPr>
          <w:rFonts w:ascii="NotoSans-Regular" w:hAnsi="NotoSans-Regular" w:cs="NotoSans-Regular"/>
          <w:sz w:val="28"/>
          <w:szCs w:val="28"/>
          <w:highlight w:val="yellow"/>
          <w:lang w:val="es-ES"/>
        </w:rPr>
        <w:t>QUE SIGNIFICA 'DIOS CON NOSOTROS.</w:t>
      </w:r>
      <w:r w:rsidR="00362AA9" w:rsidRPr="00DA28EF">
        <w:rPr>
          <w:rFonts w:ascii="NotoSans-Regular" w:hAnsi="NotoSans-Regular" w:cs="NotoSans-Regular"/>
          <w:sz w:val="28"/>
          <w:szCs w:val="28"/>
          <w:highlight w:val="yellow"/>
          <w:lang w:val="es-ES"/>
        </w:rPr>
        <w:t xml:space="preserve"> '</w:t>
      </w:r>
      <w:r w:rsidRPr="00DA28EF">
        <w:rPr>
          <w:rFonts w:ascii="NotoSans-Regular" w:hAnsi="NotoSans-Regular" w:cs="NotoSans-Regular"/>
          <w:sz w:val="28"/>
          <w:szCs w:val="28"/>
          <w:highlight w:val="yellow"/>
          <w:lang w:val="es-ES"/>
        </w:rPr>
        <w:t>")</w:t>
      </w:r>
      <w:r w:rsidRPr="00DA28EF">
        <w:rPr>
          <w:rFonts w:ascii="NotoSans-Regular" w:hAnsi="NotoSans-Regular" w:cs="NotoSans-Regular"/>
          <w:sz w:val="28"/>
          <w:szCs w:val="28"/>
          <w:lang w:val="es-ES"/>
        </w:rPr>
        <w:t xml:space="preserve"> </w:t>
      </w:r>
      <w:r w:rsidRPr="000E137A">
        <w:rPr>
          <w:rFonts w:ascii="NotoSans-Regular" w:hAnsi="NotoSans-Regular" w:cs="NotoSans-Regular"/>
          <w:sz w:val="28"/>
          <w:szCs w:val="28"/>
          <w:vertAlign w:val="superscript"/>
          <w:lang w:val="es-ES"/>
        </w:rPr>
        <w:t>24</w:t>
      </w:r>
      <w:r w:rsidRPr="00DA28EF">
        <w:rPr>
          <w:rFonts w:ascii="NotoSans-Regular" w:hAnsi="NotoSans-Regular" w:cs="NotoSans-Regular"/>
          <w:sz w:val="28"/>
          <w:szCs w:val="28"/>
          <w:lang w:val="es-ES"/>
        </w:rPr>
        <w:t xml:space="preserve"> José despertó de su sueño e hizo como el ángel del Señor le había mandado y la tomó como su esposa. </w:t>
      </w:r>
      <w:r w:rsidRPr="000E137A">
        <w:rPr>
          <w:rFonts w:ascii="NotoSans-Regular" w:hAnsi="NotoSans-Regular" w:cs="NotoSans-Regular"/>
          <w:sz w:val="28"/>
          <w:szCs w:val="28"/>
          <w:vertAlign w:val="superscript"/>
          <w:lang w:val="es-ES"/>
        </w:rPr>
        <w:t>25</w:t>
      </w:r>
      <w:r w:rsidRPr="00DA28EF">
        <w:rPr>
          <w:rFonts w:ascii="NotoSans-Regular" w:hAnsi="NotoSans-Regular" w:cs="NotoSans-Regular"/>
          <w:sz w:val="28"/>
          <w:szCs w:val="28"/>
          <w:lang w:val="es-ES"/>
        </w:rPr>
        <w:t xml:space="preserve"> </w:t>
      </w:r>
      <w:proofErr w:type="gramStart"/>
      <w:r w:rsidRPr="00DA28EF">
        <w:rPr>
          <w:rFonts w:ascii="NotoSans-Regular" w:hAnsi="NotoSans-Regular" w:cs="NotoSans-Regular"/>
          <w:sz w:val="28"/>
          <w:szCs w:val="28"/>
          <w:lang w:val="es-ES"/>
        </w:rPr>
        <w:t>Sin</w:t>
      </w:r>
      <w:proofErr w:type="gramEnd"/>
      <w:r w:rsidRPr="00DA28EF">
        <w:rPr>
          <w:rFonts w:ascii="NotoSans-Regular" w:hAnsi="NotoSans-Regular" w:cs="NotoSans-Regular"/>
          <w:sz w:val="28"/>
          <w:szCs w:val="28"/>
          <w:lang w:val="es-ES"/>
        </w:rPr>
        <w:t xml:space="preserve"> embargo, él no durmió con ella hasta que dio a luz a su hijo </w:t>
      </w:r>
      <w:r w:rsidRPr="00DA28EF">
        <w:rPr>
          <w:rFonts w:ascii="NotoSans-Regular" w:hAnsi="NotoSans-Regular" w:cs="NotoSans-Regular"/>
          <w:sz w:val="28"/>
          <w:szCs w:val="28"/>
          <w:highlight w:val="yellow"/>
          <w:lang w:val="es-ES"/>
        </w:rPr>
        <w:t>en Belén. (información añadida)</w:t>
      </w:r>
      <w:r w:rsidRPr="00DA28EF">
        <w:rPr>
          <w:rFonts w:ascii="NotoSans-Regular" w:hAnsi="NotoSans-Regular" w:cs="NotoSans-Regular"/>
          <w:sz w:val="28"/>
          <w:szCs w:val="28"/>
          <w:lang w:val="es-ES"/>
        </w:rPr>
        <w:t xml:space="preserve"> Y él llamó su nombre Jesús.</w:t>
      </w:r>
      <w:r w:rsidR="00E7761D" w:rsidRPr="00DA28EF">
        <w:rPr>
          <w:sz w:val="28"/>
          <w:szCs w:val="28"/>
          <w:lang w:val="es-PR"/>
        </w:rPr>
        <w:br w:type="page"/>
      </w:r>
    </w:p>
    <w:p w14:paraId="29A88EC9" w14:textId="73475FDD" w:rsidR="00592E1B" w:rsidRPr="00071BC9" w:rsidRDefault="00592E1B" w:rsidP="00721FAB">
      <w:pPr>
        <w:spacing w:line="360" w:lineRule="auto"/>
        <w:jc w:val="both"/>
        <w:rPr>
          <w:b/>
          <w:bCs/>
          <w:u w:val="single"/>
        </w:rPr>
      </w:pPr>
      <w:proofErr w:type="spellStart"/>
      <w:r w:rsidRPr="00071BC9">
        <w:rPr>
          <w:b/>
          <w:bCs/>
          <w:u w:val="single"/>
        </w:rPr>
        <w:lastRenderedPageBreak/>
        <w:t>Preg</w:t>
      </w:r>
      <w:r w:rsidR="00A43917" w:rsidRPr="00071BC9">
        <w:rPr>
          <w:b/>
          <w:bCs/>
          <w:u w:val="single"/>
        </w:rPr>
        <w:t>u</w:t>
      </w:r>
      <w:r w:rsidRPr="00071BC9">
        <w:rPr>
          <w:b/>
          <w:bCs/>
          <w:u w:val="single"/>
        </w:rPr>
        <w:t>nta</w:t>
      </w:r>
      <w:proofErr w:type="spellEnd"/>
      <w:r w:rsidRPr="00071BC9">
        <w:rPr>
          <w:b/>
          <w:bCs/>
          <w:u w:val="single"/>
        </w:rPr>
        <w:t>:</w:t>
      </w:r>
    </w:p>
    <w:p w14:paraId="427A6F64" w14:textId="77777777" w:rsidR="00592E1B" w:rsidRPr="00592E1B" w:rsidRDefault="00592E1B" w:rsidP="00362AA9">
      <w:pPr>
        <w:numPr>
          <w:ilvl w:val="0"/>
          <w:numId w:val="1"/>
        </w:numPr>
        <w:spacing w:line="360" w:lineRule="auto"/>
        <w:jc w:val="both"/>
        <w:rPr>
          <w:lang w:val="es-PR"/>
        </w:rPr>
      </w:pPr>
      <w:r w:rsidRPr="00592E1B">
        <w:rPr>
          <w:lang w:val="es-PR"/>
        </w:rPr>
        <w:t>¿Su evaluación de la calidad detectó estos errores?</w:t>
      </w:r>
    </w:p>
    <w:p w14:paraId="6E1015E8" w14:textId="77777777" w:rsidR="00592E1B" w:rsidRPr="00592E1B" w:rsidRDefault="00592E1B" w:rsidP="00362AA9">
      <w:pPr>
        <w:numPr>
          <w:ilvl w:val="0"/>
          <w:numId w:val="1"/>
        </w:numPr>
        <w:spacing w:line="360" w:lineRule="auto"/>
        <w:jc w:val="both"/>
        <w:rPr>
          <w:lang w:val="es-PR"/>
        </w:rPr>
      </w:pPr>
      <w:r w:rsidRPr="00592E1B">
        <w:rPr>
          <w:lang w:val="es-PR"/>
        </w:rPr>
        <w:t>¿Qué cualidades/preguntas le ayudaron a detectar estos errores?</w:t>
      </w:r>
    </w:p>
    <w:p w14:paraId="519F19FF" w14:textId="39689C8E" w:rsidR="00D15928" w:rsidRPr="00592E1B" w:rsidRDefault="00592E1B" w:rsidP="00721FAB">
      <w:pPr>
        <w:spacing w:line="360" w:lineRule="auto"/>
        <w:jc w:val="both"/>
        <w:rPr>
          <w:lang w:val="es-ES"/>
        </w:rPr>
      </w:pPr>
      <w:r w:rsidRPr="00071BC9">
        <w:rPr>
          <w:b/>
          <w:bCs/>
          <w:u w:val="single"/>
          <w:lang w:val="es-PR"/>
        </w:rPr>
        <w:t>Confirmar</w:t>
      </w:r>
      <w:bookmarkStart w:id="3" w:name="_Hlk200040195"/>
      <w:r w:rsidRPr="00071BC9">
        <w:rPr>
          <w:b/>
          <w:bCs/>
          <w:color w:val="000000" w:themeColor="text1"/>
          <w:u w:val="single"/>
          <w:lang w:val="es-PR"/>
        </w:rPr>
        <w:t>:</w:t>
      </w:r>
      <w:r w:rsidRPr="000934D7">
        <w:rPr>
          <w:color w:val="000000" w:themeColor="text1"/>
          <w:lang w:val="es-PR"/>
        </w:rPr>
        <w:t xml:space="preserve"> Los líderes pueden guiar a los equipos de traducción hacia una Guía de Evaluación de Calidad completa</w:t>
      </w:r>
      <w:bookmarkEnd w:id="3"/>
      <w:r w:rsidRPr="00592E1B">
        <w:rPr>
          <w:lang w:val="es-PR"/>
        </w:rPr>
        <w:t>. Saben cómo utilizar la Guía para comprobar su traducción mientras trabajan</w:t>
      </w:r>
    </w:p>
    <w:sectPr w:rsidR="00D15928" w:rsidRPr="00592E1B">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1CB0D" w14:textId="77777777" w:rsidR="003E74DF" w:rsidRDefault="003E74DF" w:rsidP="00C4012C">
      <w:pPr>
        <w:spacing w:line="240" w:lineRule="auto"/>
      </w:pPr>
      <w:r>
        <w:separator/>
      </w:r>
    </w:p>
  </w:endnote>
  <w:endnote w:type="continuationSeparator" w:id="0">
    <w:p w14:paraId="40F0C0B8" w14:textId="77777777" w:rsidR="003E74DF" w:rsidRDefault="003E74DF" w:rsidP="00C401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pitch w:val="default"/>
  </w:font>
  <w:font w:name="NotoSans-Regular">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055800"/>
      <w:docPartObj>
        <w:docPartGallery w:val="Page Numbers (Bottom of Page)"/>
        <w:docPartUnique/>
      </w:docPartObj>
    </w:sdtPr>
    <w:sdtEndPr>
      <w:rPr>
        <w:rStyle w:val="PageNumber"/>
      </w:rPr>
    </w:sdtEndPr>
    <w:sdtContent>
      <w:p w14:paraId="723837D3" w14:textId="500B69F3" w:rsidR="004346E8" w:rsidRDefault="004346E8" w:rsidP="00AB55D0">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6B01FE" w14:textId="77777777" w:rsidR="004346E8" w:rsidRDefault="004346E8" w:rsidP="004346E8">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7431511"/>
      <w:docPartObj>
        <w:docPartGallery w:val="Page Numbers (Bottom of Page)"/>
        <w:docPartUnique/>
      </w:docPartObj>
    </w:sdtPr>
    <w:sdtEndPr>
      <w:rPr>
        <w:rStyle w:val="PageNumber"/>
      </w:rPr>
    </w:sdtEndPr>
    <w:sdtContent>
      <w:p w14:paraId="3391DD74" w14:textId="7737A289" w:rsidR="004346E8" w:rsidRDefault="004346E8" w:rsidP="00AB55D0">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4CC136F" w14:textId="20C79535" w:rsidR="00C4012C" w:rsidRDefault="00433AA3" w:rsidP="004346E8">
    <w:pPr>
      <w:pStyle w:val="Footer"/>
      <w:ind w:firstLine="360"/>
      <w:jc w:val="right"/>
    </w:pPr>
    <w:proofErr w:type="spellStart"/>
    <w:r>
      <w:t>Traducción</w:t>
    </w:r>
    <w:proofErr w:type="spellEnd"/>
    <w:r>
      <w:t xml:space="preserve"> 7/25—</w:t>
    </w:r>
    <w:r w:rsidR="008A7328">
      <w:t>1</w:t>
    </w:r>
    <w:r w:rsidR="00F77567">
      <w:t>2</w:t>
    </w:r>
    <w:r>
      <w:t>/</w:t>
    </w:r>
    <w:r w:rsidR="008A7328">
      <w:t>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9B0CC" w14:textId="77777777" w:rsidR="003E74DF" w:rsidRDefault="003E74DF" w:rsidP="00C4012C">
      <w:pPr>
        <w:spacing w:line="240" w:lineRule="auto"/>
      </w:pPr>
      <w:r>
        <w:separator/>
      </w:r>
    </w:p>
  </w:footnote>
  <w:footnote w:type="continuationSeparator" w:id="0">
    <w:p w14:paraId="36E1C219" w14:textId="77777777" w:rsidR="003E74DF" w:rsidRDefault="003E74DF" w:rsidP="00C401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63C7"/>
    <w:multiLevelType w:val="hybridMultilevel"/>
    <w:tmpl w:val="082E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D52D3D"/>
    <w:multiLevelType w:val="hybridMultilevel"/>
    <w:tmpl w:val="5AD887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040085B"/>
    <w:multiLevelType w:val="hybridMultilevel"/>
    <w:tmpl w:val="52EEF3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5350CE4"/>
    <w:multiLevelType w:val="hybridMultilevel"/>
    <w:tmpl w:val="58AAE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C3D3F17"/>
    <w:multiLevelType w:val="hybridMultilevel"/>
    <w:tmpl w:val="2384DACA"/>
    <w:lvl w:ilvl="0" w:tplc="02B655FC">
      <w:numFmt w:val="bullet"/>
      <w:lvlText w:val="-"/>
      <w:lvlJc w:val="left"/>
      <w:pPr>
        <w:ind w:left="720" w:hanging="360"/>
      </w:pPr>
      <w:rPr>
        <w:rFonts w:ascii="Arial" w:eastAsia="Times New Roman"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DE3232"/>
    <w:multiLevelType w:val="hybridMultilevel"/>
    <w:tmpl w:val="11FEB4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8D26B9F"/>
    <w:multiLevelType w:val="hybridMultilevel"/>
    <w:tmpl w:val="E4A29D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51224164">
    <w:abstractNumId w:val="4"/>
  </w:num>
  <w:num w:numId="2" w16cid:durableId="1302425011">
    <w:abstractNumId w:val="2"/>
  </w:num>
  <w:num w:numId="3" w16cid:durableId="1800536908">
    <w:abstractNumId w:val="1"/>
  </w:num>
  <w:num w:numId="4" w16cid:durableId="1371806894">
    <w:abstractNumId w:val="0"/>
  </w:num>
  <w:num w:numId="5" w16cid:durableId="1730228457">
    <w:abstractNumId w:val="5"/>
  </w:num>
  <w:num w:numId="6" w16cid:durableId="1384672776">
    <w:abstractNumId w:val="6"/>
  </w:num>
  <w:num w:numId="7" w16cid:durableId="1918705424">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5B0"/>
    <w:rsid w:val="000005A6"/>
    <w:rsid w:val="00004332"/>
    <w:rsid w:val="00004511"/>
    <w:rsid w:val="000277F3"/>
    <w:rsid w:val="00046F50"/>
    <w:rsid w:val="00067BC6"/>
    <w:rsid w:val="00067BC9"/>
    <w:rsid w:val="000717AB"/>
    <w:rsid w:val="00071BC9"/>
    <w:rsid w:val="00075A85"/>
    <w:rsid w:val="00083161"/>
    <w:rsid w:val="000934D7"/>
    <w:rsid w:val="000A0FED"/>
    <w:rsid w:val="000A577A"/>
    <w:rsid w:val="000A62F8"/>
    <w:rsid w:val="000B0F59"/>
    <w:rsid w:val="000D532F"/>
    <w:rsid w:val="000E0068"/>
    <w:rsid w:val="000E137A"/>
    <w:rsid w:val="00173F2B"/>
    <w:rsid w:val="0018258C"/>
    <w:rsid w:val="00190D89"/>
    <w:rsid w:val="00191159"/>
    <w:rsid w:val="001A6DBE"/>
    <w:rsid w:val="001E4F25"/>
    <w:rsid w:val="001E6ACC"/>
    <w:rsid w:val="00203880"/>
    <w:rsid w:val="00204232"/>
    <w:rsid w:val="00207EA3"/>
    <w:rsid w:val="00213E24"/>
    <w:rsid w:val="00250025"/>
    <w:rsid w:val="00255A64"/>
    <w:rsid w:val="0029511D"/>
    <w:rsid w:val="002A23F2"/>
    <w:rsid w:val="002A2563"/>
    <w:rsid w:val="002B3BA6"/>
    <w:rsid w:val="002F59F1"/>
    <w:rsid w:val="002F63B5"/>
    <w:rsid w:val="0030341D"/>
    <w:rsid w:val="0031087A"/>
    <w:rsid w:val="00333DE1"/>
    <w:rsid w:val="00335FA3"/>
    <w:rsid w:val="003406C2"/>
    <w:rsid w:val="00362AA9"/>
    <w:rsid w:val="00370151"/>
    <w:rsid w:val="00373DCC"/>
    <w:rsid w:val="00387EDB"/>
    <w:rsid w:val="003B038D"/>
    <w:rsid w:val="003C3AA4"/>
    <w:rsid w:val="003C49A6"/>
    <w:rsid w:val="003E74DF"/>
    <w:rsid w:val="00420989"/>
    <w:rsid w:val="00433AA3"/>
    <w:rsid w:val="004346E8"/>
    <w:rsid w:val="00434EAB"/>
    <w:rsid w:val="00445BB5"/>
    <w:rsid w:val="004513BA"/>
    <w:rsid w:val="00454B10"/>
    <w:rsid w:val="004815A6"/>
    <w:rsid w:val="004929FF"/>
    <w:rsid w:val="004979AF"/>
    <w:rsid w:val="004A3D0A"/>
    <w:rsid w:val="004A5B32"/>
    <w:rsid w:val="004B2372"/>
    <w:rsid w:val="00525E0E"/>
    <w:rsid w:val="00550A75"/>
    <w:rsid w:val="00566EB4"/>
    <w:rsid w:val="0058136B"/>
    <w:rsid w:val="0058264A"/>
    <w:rsid w:val="00592E1B"/>
    <w:rsid w:val="005B5FE3"/>
    <w:rsid w:val="005B797C"/>
    <w:rsid w:val="005D06E8"/>
    <w:rsid w:val="005D3941"/>
    <w:rsid w:val="005D3EE2"/>
    <w:rsid w:val="005E62E9"/>
    <w:rsid w:val="005F104F"/>
    <w:rsid w:val="00664A6B"/>
    <w:rsid w:val="00677909"/>
    <w:rsid w:val="006A34C6"/>
    <w:rsid w:val="006A7C16"/>
    <w:rsid w:val="006B3A07"/>
    <w:rsid w:val="006B3DE7"/>
    <w:rsid w:val="006B5FFF"/>
    <w:rsid w:val="006C2B98"/>
    <w:rsid w:val="006E2AEF"/>
    <w:rsid w:val="006E4A9B"/>
    <w:rsid w:val="007039C2"/>
    <w:rsid w:val="00716165"/>
    <w:rsid w:val="00721FAB"/>
    <w:rsid w:val="007418B7"/>
    <w:rsid w:val="0075098B"/>
    <w:rsid w:val="0075421A"/>
    <w:rsid w:val="007548E0"/>
    <w:rsid w:val="007633DC"/>
    <w:rsid w:val="007A1EBB"/>
    <w:rsid w:val="007D29AB"/>
    <w:rsid w:val="007F15DD"/>
    <w:rsid w:val="007F7276"/>
    <w:rsid w:val="008203C8"/>
    <w:rsid w:val="008211BA"/>
    <w:rsid w:val="00826444"/>
    <w:rsid w:val="00835732"/>
    <w:rsid w:val="00836B74"/>
    <w:rsid w:val="0084531A"/>
    <w:rsid w:val="00853EE2"/>
    <w:rsid w:val="00865E33"/>
    <w:rsid w:val="008872AD"/>
    <w:rsid w:val="008A284C"/>
    <w:rsid w:val="008A7328"/>
    <w:rsid w:val="008B23A7"/>
    <w:rsid w:val="008B4D4B"/>
    <w:rsid w:val="008B5BBA"/>
    <w:rsid w:val="008C2699"/>
    <w:rsid w:val="008C7608"/>
    <w:rsid w:val="008D29E4"/>
    <w:rsid w:val="008D4BA2"/>
    <w:rsid w:val="008E5A69"/>
    <w:rsid w:val="008F1CD1"/>
    <w:rsid w:val="00905908"/>
    <w:rsid w:val="00914D80"/>
    <w:rsid w:val="00926817"/>
    <w:rsid w:val="009432EA"/>
    <w:rsid w:val="00947469"/>
    <w:rsid w:val="009751D7"/>
    <w:rsid w:val="00981304"/>
    <w:rsid w:val="009855B5"/>
    <w:rsid w:val="009A1E76"/>
    <w:rsid w:val="009B2941"/>
    <w:rsid w:val="009B2B7F"/>
    <w:rsid w:val="00A05E2D"/>
    <w:rsid w:val="00A21AF2"/>
    <w:rsid w:val="00A43917"/>
    <w:rsid w:val="00A5066A"/>
    <w:rsid w:val="00A53AF8"/>
    <w:rsid w:val="00A77A5D"/>
    <w:rsid w:val="00A812A7"/>
    <w:rsid w:val="00A81E80"/>
    <w:rsid w:val="00A8478A"/>
    <w:rsid w:val="00A93954"/>
    <w:rsid w:val="00AB6B51"/>
    <w:rsid w:val="00AF5F6F"/>
    <w:rsid w:val="00AF7AA0"/>
    <w:rsid w:val="00B00094"/>
    <w:rsid w:val="00B1187B"/>
    <w:rsid w:val="00B12E7F"/>
    <w:rsid w:val="00B13263"/>
    <w:rsid w:val="00B308BE"/>
    <w:rsid w:val="00B51E7E"/>
    <w:rsid w:val="00B54289"/>
    <w:rsid w:val="00B56361"/>
    <w:rsid w:val="00B74A4B"/>
    <w:rsid w:val="00B906A2"/>
    <w:rsid w:val="00BE57E2"/>
    <w:rsid w:val="00C077A8"/>
    <w:rsid w:val="00C13B30"/>
    <w:rsid w:val="00C1476B"/>
    <w:rsid w:val="00C211F5"/>
    <w:rsid w:val="00C21C9C"/>
    <w:rsid w:val="00C21D41"/>
    <w:rsid w:val="00C30805"/>
    <w:rsid w:val="00C4012C"/>
    <w:rsid w:val="00C7153A"/>
    <w:rsid w:val="00C72886"/>
    <w:rsid w:val="00C77EF1"/>
    <w:rsid w:val="00C94E7B"/>
    <w:rsid w:val="00CC3E4F"/>
    <w:rsid w:val="00CF7037"/>
    <w:rsid w:val="00D05BB2"/>
    <w:rsid w:val="00D1169A"/>
    <w:rsid w:val="00D15928"/>
    <w:rsid w:val="00D251D7"/>
    <w:rsid w:val="00D3410B"/>
    <w:rsid w:val="00D62934"/>
    <w:rsid w:val="00D70CBF"/>
    <w:rsid w:val="00D956AB"/>
    <w:rsid w:val="00DA28EF"/>
    <w:rsid w:val="00DA3D99"/>
    <w:rsid w:val="00DC65B0"/>
    <w:rsid w:val="00DD6357"/>
    <w:rsid w:val="00DF5B65"/>
    <w:rsid w:val="00E44FAF"/>
    <w:rsid w:val="00E454ED"/>
    <w:rsid w:val="00E46322"/>
    <w:rsid w:val="00E606F1"/>
    <w:rsid w:val="00E60875"/>
    <w:rsid w:val="00E7761D"/>
    <w:rsid w:val="00E84F7C"/>
    <w:rsid w:val="00E90FB0"/>
    <w:rsid w:val="00EB2DB7"/>
    <w:rsid w:val="00EC55A2"/>
    <w:rsid w:val="00EE39CE"/>
    <w:rsid w:val="00EE4629"/>
    <w:rsid w:val="00F36940"/>
    <w:rsid w:val="00F508F0"/>
    <w:rsid w:val="00F71406"/>
    <w:rsid w:val="00F73B3C"/>
    <w:rsid w:val="00F77567"/>
    <w:rsid w:val="00FB60F5"/>
    <w:rsid w:val="00FB69A4"/>
    <w:rsid w:val="00FC3B3C"/>
    <w:rsid w:val="00FD0C45"/>
    <w:rsid w:val="00FD0FD8"/>
    <w:rsid w:val="00FD6018"/>
    <w:rsid w:val="00FE0998"/>
    <w:rsid w:val="00FF1066"/>
    <w:rsid w:val="03B5E19A"/>
    <w:rsid w:val="0A0FEAAA"/>
    <w:rsid w:val="18B70331"/>
    <w:rsid w:val="22B4177C"/>
    <w:rsid w:val="24ABF50F"/>
    <w:rsid w:val="32C78BFE"/>
    <w:rsid w:val="3873148D"/>
    <w:rsid w:val="57037763"/>
    <w:rsid w:val="5CC1A59C"/>
    <w:rsid w:val="657A9CF2"/>
    <w:rsid w:val="6B712CD3"/>
    <w:rsid w:val="6D9C30F7"/>
    <w:rsid w:val="748FC9F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E13D8"/>
  <w15:chartTrackingRefBased/>
  <w15:docId w15:val="{8633DC74-7179-704D-9792-B10A76F1C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DC65B0"/>
  </w:style>
  <w:style w:type="paragraph" w:styleId="ListParagraph">
    <w:name w:val="List Paragraph"/>
    <w:basedOn w:val="Normal"/>
    <w:uiPriority w:val="34"/>
    <w:qFormat/>
    <w:rsid w:val="00DC65B0"/>
    <w:pPr>
      <w:spacing w:before="100" w:beforeAutospacing="1" w:after="100" w:afterAutospacing="1" w:line="240" w:lineRule="auto"/>
    </w:pPr>
    <w:rPr>
      <w:rFonts w:eastAsia="Times New Roman" w:cs="Times New Roman"/>
    </w:rPr>
  </w:style>
  <w:style w:type="paragraph" w:styleId="NormalWeb">
    <w:name w:val="Normal (Web)"/>
    <w:basedOn w:val="Normal"/>
    <w:uiPriority w:val="99"/>
    <w:semiHidden/>
    <w:unhideWhenUsed/>
    <w:rsid w:val="008C2699"/>
    <w:pPr>
      <w:spacing w:before="100" w:beforeAutospacing="1" w:after="100" w:afterAutospacing="1" w:line="240" w:lineRule="auto"/>
    </w:pPr>
    <w:rPr>
      <w:rFonts w:eastAsia="Times New Roman" w:cs="Times New Roman"/>
    </w:rPr>
  </w:style>
  <w:style w:type="character" w:customStyle="1" w:styleId="normaltextrun">
    <w:name w:val="normaltextrun"/>
    <w:basedOn w:val="DefaultParagraphFont"/>
    <w:rsid w:val="006B5FFF"/>
  </w:style>
  <w:style w:type="paragraph" w:styleId="Revision">
    <w:name w:val="Revision"/>
    <w:hidden/>
    <w:uiPriority w:val="99"/>
    <w:semiHidden/>
    <w:rsid w:val="00333DE1"/>
    <w:pPr>
      <w:spacing w:line="240" w:lineRule="auto"/>
    </w:pPr>
  </w:style>
  <w:style w:type="character" w:styleId="CommentReference">
    <w:name w:val="annotation reference"/>
    <w:basedOn w:val="DefaultParagraphFont"/>
    <w:uiPriority w:val="99"/>
    <w:semiHidden/>
    <w:unhideWhenUsed/>
    <w:rsid w:val="00A21AF2"/>
    <w:rPr>
      <w:sz w:val="16"/>
      <w:szCs w:val="16"/>
    </w:rPr>
  </w:style>
  <w:style w:type="paragraph" w:styleId="CommentText">
    <w:name w:val="annotation text"/>
    <w:basedOn w:val="Normal"/>
    <w:link w:val="CommentTextChar"/>
    <w:uiPriority w:val="99"/>
    <w:semiHidden/>
    <w:unhideWhenUsed/>
    <w:rsid w:val="00A21AF2"/>
    <w:pPr>
      <w:spacing w:line="240" w:lineRule="auto"/>
    </w:pPr>
    <w:rPr>
      <w:sz w:val="20"/>
      <w:szCs w:val="20"/>
    </w:rPr>
  </w:style>
  <w:style w:type="character" w:customStyle="1" w:styleId="CommentTextChar">
    <w:name w:val="Comment Text Char"/>
    <w:basedOn w:val="DefaultParagraphFont"/>
    <w:link w:val="CommentText"/>
    <w:uiPriority w:val="99"/>
    <w:semiHidden/>
    <w:rsid w:val="00A21AF2"/>
    <w:rPr>
      <w:sz w:val="20"/>
      <w:szCs w:val="20"/>
    </w:rPr>
  </w:style>
  <w:style w:type="paragraph" w:styleId="CommentSubject">
    <w:name w:val="annotation subject"/>
    <w:basedOn w:val="CommentText"/>
    <w:next w:val="CommentText"/>
    <w:link w:val="CommentSubjectChar"/>
    <w:uiPriority w:val="99"/>
    <w:semiHidden/>
    <w:unhideWhenUsed/>
    <w:rsid w:val="00A21AF2"/>
    <w:rPr>
      <w:b/>
      <w:bCs/>
    </w:rPr>
  </w:style>
  <w:style w:type="character" w:customStyle="1" w:styleId="CommentSubjectChar">
    <w:name w:val="Comment Subject Char"/>
    <w:basedOn w:val="CommentTextChar"/>
    <w:link w:val="CommentSubject"/>
    <w:uiPriority w:val="99"/>
    <w:semiHidden/>
    <w:rsid w:val="00A21AF2"/>
    <w:rPr>
      <w:b/>
      <w:bCs/>
      <w:sz w:val="20"/>
      <w:szCs w:val="20"/>
    </w:rPr>
  </w:style>
  <w:style w:type="paragraph" w:styleId="Header">
    <w:name w:val="header"/>
    <w:basedOn w:val="Normal"/>
    <w:link w:val="HeaderChar"/>
    <w:uiPriority w:val="99"/>
    <w:unhideWhenUsed/>
    <w:rsid w:val="00C4012C"/>
    <w:pPr>
      <w:tabs>
        <w:tab w:val="center" w:pos="4680"/>
        <w:tab w:val="right" w:pos="9360"/>
      </w:tabs>
      <w:spacing w:line="240" w:lineRule="auto"/>
    </w:pPr>
  </w:style>
  <w:style w:type="character" w:customStyle="1" w:styleId="HeaderChar">
    <w:name w:val="Header Char"/>
    <w:basedOn w:val="DefaultParagraphFont"/>
    <w:link w:val="Header"/>
    <w:uiPriority w:val="99"/>
    <w:rsid w:val="00C4012C"/>
  </w:style>
  <w:style w:type="paragraph" w:styleId="Footer">
    <w:name w:val="footer"/>
    <w:basedOn w:val="Normal"/>
    <w:link w:val="FooterChar"/>
    <w:uiPriority w:val="99"/>
    <w:unhideWhenUsed/>
    <w:rsid w:val="00C4012C"/>
    <w:pPr>
      <w:tabs>
        <w:tab w:val="center" w:pos="4680"/>
        <w:tab w:val="right" w:pos="9360"/>
      </w:tabs>
      <w:spacing w:line="240" w:lineRule="auto"/>
    </w:pPr>
  </w:style>
  <w:style w:type="character" w:customStyle="1" w:styleId="FooterChar">
    <w:name w:val="Footer Char"/>
    <w:basedOn w:val="DefaultParagraphFont"/>
    <w:link w:val="Footer"/>
    <w:uiPriority w:val="99"/>
    <w:rsid w:val="00C4012C"/>
  </w:style>
  <w:style w:type="character" w:styleId="Hyperlink">
    <w:name w:val="Hyperlink"/>
    <w:basedOn w:val="DefaultParagraphFont"/>
    <w:uiPriority w:val="99"/>
    <w:unhideWhenUsed/>
    <w:rsid w:val="008C7608"/>
    <w:rPr>
      <w:color w:val="0563C1" w:themeColor="hyperlink"/>
      <w:u w:val="single"/>
    </w:rPr>
  </w:style>
  <w:style w:type="character" w:styleId="UnresolvedMention">
    <w:name w:val="Unresolved Mention"/>
    <w:basedOn w:val="DefaultParagraphFont"/>
    <w:uiPriority w:val="99"/>
    <w:semiHidden/>
    <w:unhideWhenUsed/>
    <w:rsid w:val="008C7608"/>
    <w:rPr>
      <w:color w:val="605E5C"/>
      <w:shd w:val="clear" w:color="auto" w:fill="E1DFDD"/>
    </w:rPr>
  </w:style>
  <w:style w:type="character" w:styleId="PageNumber">
    <w:name w:val="page number"/>
    <w:basedOn w:val="DefaultParagraphFont"/>
    <w:uiPriority w:val="99"/>
    <w:semiHidden/>
    <w:unhideWhenUsed/>
    <w:rsid w:val="00434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90859">
      <w:bodyDiv w:val="1"/>
      <w:marLeft w:val="0"/>
      <w:marRight w:val="0"/>
      <w:marTop w:val="0"/>
      <w:marBottom w:val="0"/>
      <w:divBdr>
        <w:top w:val="none" w:sz="0" w:space="0" w:color="auto"/>
        <w:left w:val="none" w:sz="0" w:space="0" w:color="auto"/>
        <w:bottom w:val="none" w:sz="0" w:space="0" w:color="auto"/>
        <w:right w:val="none" w:sz="0" w:space="0" w:color="auto"/>
      </w:divBdr>
    </w:div>
    <w:div w:id="212277045">
      <w:bodyDiv w:val="1"/>
      <w:marLeft w:val="0"/>
      <w:marRight w:val="0"/>
      <w:marTop w:val="0"/>
      <w:marBottom w:val="0"/>
      <w:divBdr>
        <w:top w:val="none" w:sz="0" w:space="0" w:color="auto"/>
        <w:left w:val="none" w:sz="0" w:space="0" w:color="auto"/>
        <w:bottom w:val="none" w:sz="0" w:space="0" w:color="auto"/>
        <w:right w:val="none" w:sz="0" w:space="0" w:color="auto"/>
      </w:divBdr>
    </w:div>
    <w:div w:id="363945675">
      <w:bodyDiv w:val="1"/>
      <w:marLeft w:val="0"/>
      <w:marRight w:val="0"/>
      <w:marTop w:val="0"/>
      <w:marBottom w:val="0"/>
      <w:divBdr>
        <w:top w:val="none" w:sz="0" w:space="0" w:color="auto"/>
        <w:left w:val="none" w:sz="0" w:space="0" w:color="auto"/>
        <w:bottom w:val="none" w:sz="0" w:space="0" w:color="auto"/>
        <w:right w:val="none" w:sz="0" w:space="0" w:color="auto"/>
      </w:divBdr>
      <w:divsChild>
        <w:div w:id="969436799">
          <w:marLeft w:val="0"/>
          <w:marRight w:val="0"/>
          <w:marTop w:val="0"/>
          <w:marBottom w:val="0"/>
          <w:divBdr>
            <w:top w:val="none" w:sz="0" w:space="0" w:color="auto"/>
            <w:left w:val="none" w:sz="0" w:space="0" w:color="auto"/>
            <w:bottom w:val="none" w:sz="0" w:space="0" w:color="auto"/>
            <w:right w:val="none" w:sz="0" w:space="0" w:color="auto"/>
          </w:divBdr>
          <w:divsChild>
            <w:div w:id="1568033805">
              <w:marLeft w:val="0"/>
              <w:marRight w:val="0"/>
              <w:marTop w:val="0"/>
              <w:marBottom w:val="0"/>
              <w:divBdr>
                <w:top w:val="none" w:sz="0" w:space="0" w:color="auto"/>
                <w:left w:val="none" w:sz="0" w:space="0" w:color="auto"/>
                <w:bottom w:val="none" w:sz="0" w:space="0" w:color="auto"/>
                <w:right w:val="none" w:sz="0" w:space="0" w:color="auto"/>
              </w:divBdr>
              <w:divsChild>
                <w:div w:id="3784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215338">
      <w:bodyDiv w:val="1"/>
      <w:marLeft w:val="0"/>
      <w:marRight w:val="0"/>
      <w:marTop w:val="0"/>
      <w:marBottom w:val="0"/>
      <w:divBdr>
        <w:top w:val="none" w:sz="0" w:space="0" w:color="auto"/>
        <w:left w:val="none" w:sz="0" w:space="0" w:color="auto"/>
        <w:bottom w:val="none" w:sz="0" w:space="0" w:color="auto"/>
        <w:right w:val="none" w:sz="0" w:space="0" w:color="auto"/>
      </w:divBdr>
    </w:div>
    <w:div w:id="590312755">
      <w:bodyDiv w:val="1"/>
      <w:marLeft w:val="0"/>
      <w:marRight w:val="0"/>
      <w:marTop w:val="0"/>
      <w:marBottom w:val="0"/>
      <w:divBdr>
        <w:top w:val="none" w:sz="0" w:space="0" w:color="auto"/>
        <w:left w:val="none" w:sz="0" w:space="0" w:color="auto"/>
        <w:bottom w:val="none" w:sz="0" w:space="0" w:color="auto"/>
        <w:right w:val="none" w:sz="0" w:space="0" w:color="auto"/>
      </w:divBdr>
    </w:div>
    <w:div w:id="1086075428">
      <w:bodyDiv w:val="1"/>
      <w:marLeft w:val="0"/>
      <w:marRight w:val="0"/>
      <w:marTop w:val="0"/>
      <w:marBottom w:val="0"/>
      <w:divBdr>
        <w:top w:val="none" w:sz="0" w:space="0" w:color="auto"/>
        <w:left w:val="none" w:sz="0" w:space="0" w:color="auto"/>
        <w:bottom w:val="none" w:sz="0" w:space="0" w:color="auto"/>
        <w:right w:val="none" w:sz="0" w:space="0" w:color="auto"/>
      </w:divBdr>
    </w:div>
    <w:div w:id="1098255950">
      <w:bodyDiv w:val="1"/>
      <w:marLeft w:val="0"/>
      <w:marRight w:val="0"/>
      <w:marTop w:val="0"/>
      <w:marBottom w:val="0"/>
      <w:divBdr>
        <w:top w:val="none" w:sz="0" w:space="0" w:color="auto"/>
        <w:left w:val="none" w:sz="0" w:space="0" w:color="auto"/>
        <w:bottom w:val="none" w:sz="0" w:space="0" w:color="auto"/>
        <w:right w:val="none" w:sz="0" w:space="0" w:color="auto"/>
      </w:divBdr>
    </w:div>
    <w:div w:id="134011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F017C5ECD5AE84588140775F5D9B6FC" ma:contentTypeVersion="10" ma:contentTypeDescription="Create a new document." ma:contentTypeScope="" ma:versionID="1a5380cb2be4a51461126b02f947e923">
  <xsd:schema xmlns:xsd="http://www.w3.org/2001/XMLSchema" xmlns:xs="http://www.w3.org/2001/XMLSchema" xmlns:p="http://schemas.microsoft.com/office/2006/metadata/properties" xmlns:ns2="fee82e44-1fa4-4144-8309-00fed2bf4198" xmlns:ns3="1a61c928-f5f6-4989-bd5d-cb8872a1b06d" targetNamespace="http://schemas.microsoft.com/office/2006/metadata/properties" ma:root="true" ma:fieldsID="9bf58d68fa2085cb5739c341b0c4cacb" ns2:_="" ns3:_="">
    <xsd:import namespace="fee82e44-1fa4-4144-8309-00fed2bf4198"/>
    <xsd:import namespace="1a61c928-f5f6-4989-bd5d-cb8872a1b0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e82e44-1fa4-4144-8309-00fed2bf41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61c928-f5f6-4989-bd5d-cb8872a1b0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0C8455-0AD5-4809-9650-CB09958F886B}">
  <ds:schemaRefs>
    <ds:schemaRef ds:uri="http://schemas.microsoft.com/sharepoint/v3/contenttype/forms"/>
  </ds:schemaRefs>
</ds:datastoreItem>
</file>

<file path=customXml/itemProps2.xml><?xml version="1.0" encoding="utf-8"?>
<ds:datastoreItem xmlns:ds="http://schemas.openxmlformats.org/officeDocument/2006/customXml" ds:itemID="{C539F8F3-1E5E-4954-962A-BEBECD8035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71C97C-784B-408A-9B46-03783F8518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e82e44-1fa4-4144-8309-00fed2bf4198"/>
    <ds:schemaRef ds:uri="1a61c928-f5f6-4989-bd5d-cb8872a1b0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1644</Words>
  <Characters>8073</Characters>
  <Application>Microsoft Office Word</Application>
  <DocSecurity>0</DocSecurity>
  <Lines>310</Lines>
  <Paragraphs>133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Enns</dc:creator>
  <cp:keywords/>
  <dc:description/>
  <cp:lastModifiedBy>Tammy Enns</cp:lastModifiedBy>
  <cp:revision>20</cp:revision>
  <cp:lastPrinted>2024-10-18T14:22:00Z</cp:lastPrinted>
  <dcterms:created xsi:type="dcterms:W3CDTF">2025-07-25T19:17:00Z</dcterms:created>
  <dcterms:modified xsi:type="dcterms:W3CDTF">2026-03-09T19:42:00Z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0x0101002F017C5ECD5AE84588140775F5D9B6FC</vt:lpwstr>
  </property>
</Properties>
</file>