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21EE1" w14:textId="045471F9" w:rsidR="00737532" w:rsidRDefault="003D7BFF" w:rsidP="003D7BFF">
      <w:pPr>
        <w:jc w:val="center"/>
        <w:rPr>
          <w:b/>
          <w:bCs/>
          <w:sz w:val="32"/>
          <w:szCs w:val="32"/>
        </w:rPr>
      </w:pPr>
      <w:r w:rsidRPr="00065131">
        <w:rPr>
          <w:b/>
          <w:bCs/>
          <w:sz w:val="32"/>
          <w:szCs w:val="32"/>
          <w:highlight w:val="yellow"/>
        </w:rPr>
        <w:t>16</w:t>
      </w:r>
      <w:r w:rsidRPr="00065131">
        <w:rPr>
          <w:b/>
          <w:bCs/>
          <w:sz w:val="32"/>
          <w:szCs w:val="32"/>
          <w:highlight w:val="yellow"/>
        </w:rPr>
        <w:tab/>
      </w:r>
      <w:r w:rsidR="00337404" w:rsidRPr="00065131">
        <w:rPr>
          <w:b/>
          <w:bCs/>
          <w:sz w:val="32"/>
          <w:szCs w:val="32"/>
          <w:highlight w:val="yellow"/>
        </w:rPr>
        <w:t>Enlace</w:t>
      </w:r>
      <w:r w:rsidRPr="00065131">
        <w:rPr>
          <w:b/>
          <w:bCs/>
          <w:sz w:val="32"/>
          <w:szCs w:val="32"/>
          <w:highlight w:val="yellow"/>
        </w:rPr>
        <w:t xml:space="preserve"> con las Escrituras – Tutorial</w:t>
      </w:r>
    </w:p>
    <w:p w14:paraId="2053A3C2" w14:textId="10D740CC" w:rsidR="003D7BFF" w:rsidRDefault="003D7BFF" w:rsidP="003D7BFF">
      <w:pPr>
        <w:rPr>
          <w:i/>
          <w:iCs/>
          <w:sz w:val="24"/>
          <w:szCs w:val="24"/>
        </w:rPr>
      </w:pPr>
      <w:r>
        <w:rPr>
          <w:i/>
          <w:iCs/>
          <w:sz w:val="24"/>
          <w:szCs w:val="24"/>
        </w:rPr>
        <w:t>(Pizarra blanca, Plataforma de Diapositiva</w:t>
      </w:r>
      <w:r w:rsidR="004374C9">
        <w:rPr>
          <w:i/>
          <w:iCs/>
          <w:sz w:val="24"/>
          <w:szCs w:val="24"/>
        </w:rPr>
        <w:t>, Guías de aplicación que se encuentra en bibleineverylanguag.org</w:t>
      </w:r>
      <w:r>
        <w:rPr>
          <w:i/>
          <w:iCs/>
          <w:sz w:val="24"/>
          <w:szCs w:val="24"/>
        </w:rPr>
        <w:t xml:space="preserve"> – 60 minutos incluyendo la práctica)</w:t>
      </w:r>
    </w:p>
    <w:p w14:paraId="04F267C2" w14:textId="084E7AC9" w:rsidR="003D7BFF" w:rsidRDefault="0004009A" w:rsidP="003D7BFF">
      <w:pPr>
        <w:rPr>
          <w:sz w:val="24"/>
          <w:szCs w:val="24"/>
        </w:rPr>
      </w:pPr>
      <w:r>
        <w:rPr>
          <w:b/>
          <w:bCs/>
          <w:sz w:val="24"/>
          <w:szCs w:val="24"/>
        </w:rPr>
        <w:t>Introducción</w:t>
      </w:r>
      <w:r w:rsidR="003D7BFF">
        <w:rPr>
          <w:b/>
          <w:bCs/>
          <w:sz w:val="24"/>
          <w:szCs w:val="24"/>
        </w:rPr>
        <w:t xml:space="preserve">: </w:t>
      </w:r>
      <w:r>
        <w:rPr>
          <w:b/>
          <w:bCs/>
          <w:sz w:val="24"/>
          <w:szCs w:val="24"/>
        </w:rPr>
        <w:t xml:space="preserve">Durante </w:t>
      </w:r>
      <w:r w:rsidR="001A5803">
        <w:rPr>
          <w:b/>
          <w:bCs/>
          <w:sz w:val="24"/>
          <w:szCs w:val="24"/>
        </w:rPr>
        <w:t>e</w:t>
      </w:r>
      <w:r>
        <w:rPr>
          <w:b/>
          <w:bCs/>
          <w:sz w:val="24"/>
          <w:szCs w:val="24"/>
        </w:rPr>
        <w:t>sta sesión conversaremos de como usar la nueva traducción Bíblica dentro de la comunidad lingüística. Piensa ¿Cómo es que usas la Biblia corrientemente? ¿Con que frecuencia la lees? ¿Cuáles son algunas formas en que la estudias? ¿</w:t>
      </w:r>
      <w:r>
        <w:rPr>
          <w:sz w:val="24"/>
          <w:szCs w:val="24"/>
        </w:rPr>
        <w:t xml:space="preserve">Es posible que algunos que no tienen la Biblia en su lengua madre no han </w:t>
      </w:r>
      <w:r w:rsidR="00F631F9">
        <w:rPr>
          <w:sz w:val="24"/>
          <w:szCs w:val="24"/>
        </w:rPr>
        <w:t>pensado</w:t>
      </w:r>
      <w:r>
        <w:rPr>
          <w:sz w:val="24"/>
          <w:szCs w:val="24"/>
        </w:rPr>
        <w:t xml:space="preserve"> en leerla por sí mismos ni estudiarla en grupos? No han tenido la oportunidad.</w:t>
      </w:r>
    </w:p>
    <w:p w14:paraId="76BF504E" w14:textId="18955EDD" w:rsidR="0004009A" w:rsidRDefault="0004009A" w:rsidP="003D7BFF">
      <w:pPr>
        <w:rPr>
          <w:b/>
          <w:bCs/>
          <w:sz w:val="24"/>
          <w:szCs w:val="24"/>
        </w:rPr>
      </w:pPr>
      <w:r w:rsidRPr="0004009A">
        <w:rPr>
          <w:b/>
          <w:bCs/>
          <w:sz w:val="24"/>
          <w:szCs w:val="24"/>
        </w:rPr>
        <w:t>Pregunta: ¿</w:t>
      </w:r>
      <w:r w:rsidR="007A2C71" w:rsidRPr="0004009A">
        <w:rPr>
          <w:b/>
          <w:bCs/>
          <w:sz w:val="24"/>
          <w:szCs w:val="24"/>
        </w:rPr>
        <w:t>C</w:t>
      </w:r>
      <w:r w:rsidR="007A2C71">
        <w:rPr>
          <w:b/>
          <w:bCs/>
          <w:sz w:val="24"/>
          <w:szCs w:val="24"/>
        </w:rPr>
        <w:t>ó</w:t>
      </w:r>
      <w:r w:rsidR="007A2C71" w:rsidRPr="0004009A">
        <w:rPr>
          <w:b/>
          <w:bCs/>
          <w:sz w:val="24"/>
          <w:szCs w:val="24"/>
        </w:rPr>
        <w:t>mo</w:t>
      </w:r>
      <w:r w:rsidRPr="0004009A">
        <w:rPr>
          <w:b/>
          <w:bCs/>
          <w:sz w:val="24"/>
          <w:szCs w:val="24"/>
        </w:rPr>
        <w:t xml:space="preserve"> es que las Escrituras se usa hoy en día en tu comunidad?</w:t>
      </w:r>
      <w:r>
        <w:rPr>
          <w:sz w:val="24"/>
          <w:szCs w:val="24"/>
        </w:rPr>
        <w:t xml:space="preserve"> </w:t>
      </w:r>
      <w:r w:rsidRPr="0004009A">
        <w:rPr>
          <w:i/>
          <w:iCs/>
          <w:sz w:val="24"/>
          <w:szCs w:val="24"/>
        </w:rPr>
        <w:t>(Claro que hablamos de las Escrituras en otro lenguaje.)</w:t>
      </w:r>
      <w:r>
        <w:rPr>
          <w:sz w:val="24"/>
          <w:szCs w:val="24"/>
        </w:rPr>
        <w:t xml:space="preserve"> </w:t>
      </w:r>
      <w:r w:rsidRPr="0004009A">
        <w:rPr>
          <w:b/>
          <w:bCs/>
          <w:sz w:val="24"/>
          <w:szCs w:val="24"/>
        </w:rPr>
        <w:t xml:space="preserve">¿En que forma se ha usado </w:t>
      </w:r>
      <w:proofErr w:type="gramStart"/>
      <w:r w:rsidR="004374C9">
        <w:rPr>
          <w:b/>
          <w:bCs/>
          <w:sz w:val="24"/>
          <w:szCs w:val="24"/>
        </w:rPr>
        <w:t>las palabra</w:t>
      </w:r>
      <w:proofErr w:type="gramEnd"/>
      <w:r w:rsidR="004374C9">
        <w:rPr>
          <w:b/>
          <w:bCs/>
          <w:sz w:val="24"/>
          <w:szCs w:val="24"/>
        </w:rPr>
        <w:t xml:space="preserve"> de dios</w:t>
      </w:r>
      <w:r w:rsidRPr="0004009A">
        <w:rPr>
          <w:b/>
          <w:bCs/>
          <w:sz w:val="24"/>
          <w:szCs w:val="24"/>
        </w:rPr>
        <w:t xml:space="preserve"> aun dentro de la Biblia?</w:t>
      </w:r>
    </w:p>
    <w:p w14:paraId="50FA850D" w14:textId="6F255C0C" w:rsidR="0004009A" w:rsidRDefault="0004009A" w:rsidP="0004009A">
      <w:pPr>
        <w:pStyle w:val="ListParagraph"/>
        <w:numPr>
          <w:ilvl w:val="0"/>
          <w:numId w:val="1"/>
        </w:numPr>
        <w:rPr>
          <w:sz w:val="24"/>
          <w:szCs w:val="24"/>
        </w:rPr>
      </w:pPr>
      <w:r w:rsidRPr="0004009A">
        <w:rPr>
          <w:sz w:val="24"/>
          <w:szCs w:val="24"/>
        </w:rPr>
        <w:t>Enseñanzas en grupos (Nehemías 8:1-8)</w:t>
      </w:r>
    </w:p>
    <w:p w14:paraId="5DBB012E" w14:textId="65D80DE5" w:rsidR="0004009A" w:rsidRDefault="0004009A" w:rsidP="0004009A">
      <w:pPr>
        <w:pStyle w:val="ListParagraph"/>
        <w:numPr>
          <w:ilvl w:val="0"/>
          <w:numId w:val="1"/>
        </w:numPr>
        <w:rPr>
          <w:sz w:val="24"/>
          <w:szCs w:val="24"/>
        </w:rPr>
      </w:pPr>
      <w:r>
        <w:rPr>
          <w:sz w:val="24"/>
          <w:szCs w:val="24"/>
        </w:rPr>
        <w:t>Enseñanza individual (Filemón le escribió a solo una persona)</w:t>
      </w:r>
    </w:p>
    <w:p w14:paraId="2BCA1F29" w14:textId="5BE867FF" w:rsidR="0004009A" w:rsidRDefault="0004009A" w:rsidP="0004009A">
      <w:pPr>
        <w:pStyle w:val="ListParagraph"/>
        <w:numPr>
          <w:ilvl w:val="0"/>
          <w:numId w:val="1"/>
        </w:numPr>
        <w:rPr>
          <w:sz w:val="24"/>
          <w:szCs w:val="24"/>
        </w:rPr>
      </w:pPr>
      <w:r>
        <w:rPr>
          <w:sz w:val="24"/>
          <w:szCs w:val="24"/>
        </w:rPr>
        <w:t>Can</w:t>
      </w:r>
      <w:r w:rsidR="00DF6D55">
        <w:rPr>
          <w:sz w:val="24"/>
          <w:szCs w:val="24"/>
        </w:rPr>
        <w:t>to</w:t>
      </w:r>
      <w:r>
        <w:rPr>
          <w:sz w:val="24"/>
          <w:szCs w:val="24"/>
        </w:rPr>
        <w:t xml:space="preserve"> (</w:t>
      </w:r>
      <w:r w:rsidR="00DF6D55">
        <w:rPr>
          <w:sz w:val="24"/>
          <w:szCs w:val="24"/>
        </w:rPr>
        <w:t>Éxodos 15, una canción de alabanza, Salmos)</w:t>
      </w:r>
    </w:p>
    <w:p w14:paraId="2B8C3B15" w14:textId="6F105198" w:rsidR="00DF6D55" w:rsidRDefault="00DF6D55" w:rsidP="0004009A">
      <w:pPr>
        <w:pStyle w:val="ListParagraph"/>
        <w:numPr>
          <w:ilvl w:val="0"/>
          <w:numId w:val="1"/>
        </w:numPr>
        <w:rPr>
          <w:sz w:val="24"/>
          <w:szCs w:val="24"/>
        </w:rPr>
      </w:pPr>
      <w:r>
        <w:rPr>
          <w:sz w:val="24"/>
          <w:szCs w:val="24"/>
        </w:rPr>
        <w:t>Entrenamiento, corrección (2da de Timoteo 3:16, 17)</w:t>
      </w:r>
    </w:p>
    <w:p w14:paraId="745A0F87" w14:textId="115E995C" w:rsidR="00DF6D55" w:rsidRDefault="00DF6D55" w:rsidP="00DF6D55">
      <w:pPr>
        <w:rPr>
          <w:sz w:val="24"/>
          <w:szCs w:val="24"/>
        </w:rPr>
      </w:pPr>
      <w:r w:rsidRPr="00DF6D55">
        <w:rPr>
          <w:b/>
          <w:bCs/>
          <w:sz w:val="24"/>
          <w:szCs w:val="24"/>
        </w:rPr>
        <w:t>Explica</w:t>
      </w:r>
      <w:r>
        <w:rPr>
          <w:sz w:val="24"/>
          <w:szCs w:val="24"/>
        </w:rPr>
        <w:t>: Comparte con el equipo que Wycliffe Associates a preparado unas guías para ayudar a la comunidad a estudiar la nueva traducción de la</w:t>
      </w:r>
      <w:r w:rsidR="007A2C71">
        <w:rPr>
          <w:sz w:val="24"/>
          <w:szCs w:val="24"/>
        </w:rPr>
        <w:t>s</w:t>
      </w:r>
      <w:r>
        <w:rPr>
          <w:sz w:val="24"/>
          <w:szCs w:val="24"/>
        </w:rPr>
        <w:t xml:space="preserve"> Escrituras. Estas guías también se pueden usar para proporcionar comentarios que causen revisiones adicionales, si son necesarias.</w:t>
      </w:r>
    </w:p>
    <w:p w14:paraId="180AC38B" w14:textId="3BA47FEB" w:rsidR="00143A67" w:rsidRDefault="00DF6D55" w:rsidP="00DF6D55">
      <w:pPr>
        <w:rPr>
          <w:i/>
          <w:iCs/>
          <w:sz w:val="24"/>
          <w:szCs w:val="24"/>
        </w:rPr>
      </w:pPr>
      <w:r w:rsidRPr="00380922">
        <w:rPr>
          <w:b/>
          <w:bCs/>
          <w:sz w:val="24"/>
          <w:szCs w:val="24"/>
        </w:rPr>
        <w:t>Introducción:</w:t>
      </w:r>
      <w:r>
        <w:rPr>
          <w:sz w:val="24"/>
          <w:szCs w:val="24"/>
        </w:rPr>
        <w:t xml:space="preserve"> La Guía del Revisador, que sirve para revisar la traducción en conjunto con la comunidad, también provee unas secciones bajo el </w:t>
      </w:r>
      <w:r w:rsidR="00CD320F">
        <w:rPr>
          <w:sz w:val="24"/>
          <w:szCs w:val="24"/>
        </w:rPr>
        <w:t>título</w:t>
      </w:r>
      <w:r>
        <w:rPr>
          <w:sz w:val="24"/>
          <w:szCs w:val="24"/>
        </w:rPr>
        <w:t xml:space="preserve"> Guías de Aplicación. Si es posible, demuéstrales en Bible in Every Language como </w:t>
      </w:r>
      <w:r w:rsidR="00CD320F">
        <w:rPr>
          <w:sz w:val="24"/>
          <w:szCs w:val="24"/>
        </w:rPr>
        <w:t>tener</w:t>
      </w:r>
      <w:r>
        <w:rPr>
          <w:sz w:val="24"/>
          <w:szCs w:val="24"/>
        </w:rPr>
        <w:t xml:space="preserve"> acceso a las </w:t>
      </w:r>
      <w:r w:rsidR="00143A67">
        <w:rPr>
          <w:sz w:val="24"/>
          <w:szCs w:val="24"/>
        </w:rPr>
        <w:t>Guías</w:t>
      </w:r>
      <w:r>
        <w:rPr>
          <w:sz w:val="24"/>
          <w:szCs w:val="24"/>
        </w:rPr>
        <w:t xml:space="preserve"> de Aplicación.</w:t>
      </w:r>
      <w:r w:rsidR="00143A67">
        <w:rPr>
          <w:sz w:val="24"/>
          <w:szCs w:val="24"/>
        </w:rPr>
        <w:t xml:space="preserve"> Explícales que Las Guías de Aplicación están diseñadas para usarse con grupos pequeños dirigidos por un líder calificado a dirigir la discusión. </w:t>
      </w:r>
      <w:r w:rsidR="00143A67" w:rsidRPr="00143A67">
        <w:rPr>
          <w:i/>
          <w:iCs/>
          <w:sz w:val="24"/>
          <w:szCs w:val="24"/>
        </w:rPr>
        <w:t>(Nota que la Guías de Aplicación incluyen notas ensimismas.)</w:t>
      </w:r>
    </w:p>
    <w:p w14:paraId="334B4A6D" w14:textId="78A40996" w:rsidR="00143A67" w:rsidRDefault="00143A67" w:rsidP="00143A67">
      <w:pPr>
        <w:jc w:val="center"/>
        <w:rPr>
          <w:b/>
          <w:bCs/>
          <w:sz w:val="28"/>
          <w:szCs w:val="28"/>
          <w:u w:val="single"/>
        </w:rPr>
      </w:pPr>
      <w:r w:rsidRPr="00143A67">
        <w:rPr>
          <w:b/>
          <w:bCs/>
          <w:sz w:val="28"/>
          <w:szCs w:val="28"/>
          <w:u w:val="single"/>
        </w:rPr>
        <w:t>Sesión de Ejercicio</w:t>
      </w:r>
    </w:p>
    <w:p w14:paraId="15BD47CC" w14:textId="36175FE3" w:rsidR="00143A67" w:rsidRDefault="00143A67" w:rsidP="00143A67">
      <w:pPr>
        <w:rPr>
          <w:sz w:val="24"/>
          <w:szCs w:val="24"/>
        </w:rPr>
      </w:pPr>
      <w:r>
        <w:rPr>
          <w:sz w:val="24"/>
          <w:szCs w:val="24"/>
        </w:rPr>
        <w:t xml:space="preserve">Usa </w:t>
      </w:r>
      <w:r w:rsidR="004374C9">
        <w:rPr>
          <w:sz w:val="24"/>
          <w:szCs w:val="24"/>
        </w:rPr>
        <w:t>una de las</w:t>
      </w:r>
      <w:r>
        <w:rPr>
          <w:sz w:val="24"/>
          <w:szCs w:val="24"/>
        </w:rPr>
        <w:t xml:space="preserve"> Guía</w:t>
      </w:r>
      <w:r w:rsidR="00380922">
        <w:rPr>
          <w:sz w:val="24"/>
          <w:szCs w:val="24"/>
        </w:rPr>
        <w:t>s</w:t>
      </w:r>
      <w:r>
        <w:rPr>
          <w:sz w:val="24"/>
          <w:szCs w:val="24"/>
        </w:rPr>
        <w:t xml:space="preserve"> de Aplicació</w:t>
      </w:r>
      <w:r w:rsidR="004374C9">
        <w:rPr>
          <w:sz w:val="24"/>
          <w:szCs w:val="24"/>
        </w:rPr>
        <w:t xml:space="preserve">n o Guía </w:t>
      </w:r>
      <w:r>
        <w:rPr>
          <w:sz w:val="24"/>
          <w:szCs w:val="24"/>
        </w:rPr>
        <w:t xml:space="preserve">de Doctrinas para estudiar con el grupo. </w:t>
      </w:r>
      <w:r w:rsidR="00526D91">
        <w:rPr>
          <w:sz w:val="24"/>
          <w:szCs w:val="24"/>
        </w:rPr>
        <w:t xml:space="preserve">Escoge un tema del </w:t>
      </w:r>
      <w:r w:rsidR="004374C9">
        <w:rPr>
          <w:sz w:val="24"/>
          <w:szCs w:val="24"/>
        </w:rPr>
        <w:t>guía,</w:t>
      </w:r>
      <w:r w:rsidR="00526D91">
        <w:rPr>
          <w:sz w:val="24"/>
          <w:szCs w:val="24"/>
        </w:rPr>
        <w:t xml:space="preserve"> lee el pasaje</w:t>
      </w:r>
      <w:r w:rsidR="004374C9">
        <w:rPr>
          <w:sz w:val="24"/>
          <w:szCs w:val="24"/>
        </w:rPr>
        <w:t>,</w:t>
      </w:r>
      <w:r w:rsidR="00526D91">
        <w:rPr>
          <w:sz w:val="24"/>
          <w:szCs w:val="24"/>
        </w:rPr>
        <w:t xml:space="preserve"> y usen las preguntas como demonstración. Acuérdate que estos estudios están diseñados para usarse con personas que están escuchando las Escrituras por primera vez en su lengua madre.</w:t>
      </w:r>
      <w:r w:rsidR="00A079E7">
        <w:rPr>
          <w:sz w:val="24"/>
          <w:szCs w:val="24"/>
        </w:rPr>
        <w:t xml:space="preserve"> Deben tomar uno</w:t>
      </w:r>
      <w:r w:rsidR="00CD320F">
        <w:rPr>
          <w:sz w:val="24"/>
          <w:szCs w:val="24"/>
        </w:rPr>
        <w:t>s</w:t>
      </w:r>
      <w:r w:rsidR="00A079E7">
        <w:rPr>
          <w:sz w:val="24"/>
          <w:szCs w:val="24"/>
        </w:rPr>
        <w:t xml:space="preserve"> momentos para disfrutar los pensamientos de la Palabra de Dios juntos. Cuando sea posible, una persona del grupo debe tomar notas de las respuestas, especialmente si hay confusión. Los comentarios deben ser compartido</w:t>
      </w:r>
      <w:r w:rsidR="004374C9">
        <w:rPr>
          <w:sz w:val="24"/>
          <w:szCs w:val="24"/>
        </w:rPr>
        <w:t>s</w:t>
      </w:r>
      <w:r w:rsidR="00A079E7">
        <w:rPr>
          <w:sz w:val="24"/>
          <w:szCs w:val="24"/>
        </w:rPr>
        <w:t xml:space="preserve"> con el equipo de traducción.</w:t>
      </w:r>
    </w:p>
    <w:p w14:paraId="1C67EB98" w14:textId="6C104A42" w:rsidR="00A079E7" w:rsidRDefault="00A079E7" w:rsidP="00143A67">
      <w:pPr>
        <w:rPr>
          <w:sz w:val="24"/>
          <w:szCs w:val="24"/>
        </w:rPr>
      </w:pPr>
      <w:r w:rsidRPr="00A079E7">
        <w:rPr>
          <w:b/>
          <w:bCs/>
          <w:sz w:val="24"/>
          <w:szCs w:val="24"/>
        </w:rPr>
        <w:t>Explica:</w:t>
      </w:r>
      <w:r>
        <w:rPr>
          <w:sz w:val="24"/>
          <w:szCs w:val="24"/>
        </w:rPr>
        <w:t xml:space="preserve"> La Biblia hace ciertas afirmaciones de si misma y del trabajo que </w:t>
      </w:r>
      <w:r w:rsidR="00CD320F">
        <w:rPr>
          <w:sz w:val="24"/>
          <w:szCs w:val="24"/>
        </w:rPr>
        <w:t>llevará</w:t>
      </w:r>
      <w:r>
        <w:rPr>
          <w:sz w:val="24"/>
          <w:szCs w:val="24"/>
        </w:rPr>
        <w:t xml:space="preserve"> a cabo. El apéndice F de la Guía Conversacional, Cuestionario de Impacto, es una herramienta que mide el impacto de la traducción en la comunidad. </w:t>
      </w:r>
      <w:r w:rsidR="00CD320F">
        <w:rPr>
          <w:sz w:val="24"/>
          <w:szCs w:val="24"/>
        </w:rPr>
        <w:t>Enséñales</w:t>
      </w:r>
      <w:r>
        <w:rPr>
          <w:sz w:val="24"/>
          <w:szCs w:val="24"/>
        </w:rPr>
        <w:t xml:space="preserve"> el apéndice F y discutan cual e</w:t>
      </w:r>
      <w:r w:rsidR="00CD320F">
        <w:rPr>
          <w:sz w:val="24"/>
          <w:szCs w:val="24"/>
        </w:rPr>
        <w:t xml:space="preserve">s </w:t>
      </w:r>
      <w:r>
        <w:rPr>
          <w:sz w:val="24"/>
          <w:szCs w:val="24"/>
        </w:rPr>
        <w:t>su uso. Si hay tiempo, demuéstrales con algunas preguntas.</w:t>
      </w:r>
    </w:p>
    <w:p w14:paraId="1D1C184C" w14:textId="77E497E6" w:rsidR="00A079E7" w:rsidRDefault="00A079E7" w:rsidP="00143A67">
      <w:pPr>
        <w:rPr>
          <w:b/>
          <w:bCs/>
          <w:sz w:val="24"/>
          <w:szCs w:val="24"/>
        </w:rPr>
      </w:pPr>
      <w:r w:rsidRPr="00A079E7">
        <w:rPr>
          <w:b/>
          <w:bCs/>
          <w:sz w:val="24"/>
          <w:szCs w:val="24"/>
        </w:rPr>
        <w:lastRenderedPageBreak/>
        <w:t>Pregunta: ¿</w:t>
      </w:r>
      <w:r w:rsidR="00CD320F" w:rsidRPr="00A079E7">
        <w:rPr>
          <w:b/>
          <w:bCs/>
          <w:sz w:val="24"/>
          <w:szCs w:val="24"/>
        </w:rPr>
        <w:t>C</w:t>
      </w:r>
      <w:r w:rsidR="00CD320F">
        <w:rPr>
          <w:b/>
          <w:bCs/>
          <w:sz w:val="24"/>
          <w:szCs w:val="24"/>
        </w:rPr>
        <w:t>ó</w:t>
      </w:r>
      <w:r w:rsidR="00CD320F" w:rsidRPr="00A079E7">
        <w:rPr>
          <w:b/>
          <w:bCs/>
          <w:sz w:val="24"/>
          <w:szCs w:val="24"/>
        </w:rPr>
        <w:t>mo</w:t>
      </w:r>
      <w:r w:rsidRPr="00A079E7">
        <w:rPr>
          <w:b/>
          <w:bCs/>
          <w:sz w:val="24"/>
          <w:szCs w:val="24"/>
        </w:rPr>
        <w:t xml:space="preserve"> </w:t>
      </w:r>
      <w:r w:rsidR="00CD320F" w:rsidRPr="00A079E7">
        <w:rPr>
          <w:b/>
          <w:bCs/>
          <w:sz w:val="24"/>
          <w:szCs w:val="24"/>
        </w:rPr>
        <w:t>usar</w:t>
      </w:r>
      <w:r w:rsidR="004374C9">
        <w:rPr>
          <w:b/>
          <w:bCs/>
          <w:sz w:val="24"/>
          <w:szCs w:val="24"/>
        </w:rPr>
        <w:t>á</w:t>
      </w:r>
      <w:r w:rsidRPr="00A079E7">
        <w:rPr>
          <w:b/>
          <w:bCs/>
          <w:sz w:val="24"/>
          <w:szCs w:val="24"/>
        </w:rPr>
        <w:t xml:space="preserve"> tu comunidad esta nueva traducción?</w:t>
      </w:r>
    </w:p>
    <w:p w14:paraId="43E04DD0" w14:textId="4D42B489" w:rsidR="00A079E7" w:rsidRDefault="00A079E7" w:rsidP="00A079E7">
      <w:pPr>
        <w:pStyle w:val="ListParagraph"/>
        <w:numPr>
          <w:ilvl w:val="0"/>
          <w:numId w:val="2"/>
        </w:numPr>
        <w:rPr>
          <w:sz w:val="24"/>
          <w:szCs w:val="24"/>
        </w:rPr>
      </w:pPr>
      <w:r w:rsidRPr="00A079E7">
        <w:rPr>
          <w:sz w:val="24"/>
          <w:szCs w:val="24"/>
        </w:rPr>
        <w:t>¿Acaso con grupos pequeños semanales o mensuales?</w:t>
      </w:r>
    </w:p>
    <w:p w14:paraId="192FCD2C" w14:textId="24AEA796" w:rsidR="00337404" w:rsidRDefault="00337404" w:rsidP="00A079E7">
      <w:pPr>
        <w:pStyle w:val="ListParagraph"/>
        <w:numPr>
          <w:ilvl w:val="0"/>
          <w:numId w:val="2"/>
        </w:numPr>
        <w:rPr>
          <w:sz w:val="24"/>
          <w:szCs w:val="24"/>
        </w:rPr>
      </w:pPr>
      <w:r>
        <w:rPr>
          <w:sz w:val="24"/>
          <w:szCs w:val="24"/>
        </w:rPr>
        <w:t xml:space="preserve">¿Acaso los pastores en la comunidad </w:t>
      </w:r>
      <w:r w:rsidR="00CD320F">
        <w:rPr>
          <w:sz w:val="24"/>
          <w:szCs w:val="24"/>
        </w:rPr>
        <w:t>usarán</w:t>
      </w:r>
      <w:r>
        <w:rPr>
          <w:sz w:val="24"/>
          <w:szCs w:val="24"/>
        </w:rPr>
        <w:t xml:space="preserve"> las Escrituras para enseñar?</w:t>
      </w:r>
    </w:p>
    <w:p w14:paraId="6F71108F" w14:textId="46859E47" w:rsidR="00337404" w:rsidRDefault="00337404" w:rsidP="00A079E7">
      <w:pPr>
        <w:pStyle w:val="ListParagraph"/>
        <w:numPr>
          <w:ilvl w:val="0"/>
          <w:numId w:val="2"/>
        </w:numPr>
        <w:rPr>
          <w:sz w:val="24"/>
          <w:szCs w:val="24"/>
        </w:rPr>
      </w:pPr>
      <w:r>
        <w:rPr>
          <w:sz w:val="24"/>
          <w:szCs w:val="24"/>
        </w:rPr>
        <w:t>¿Como se pueden incluir los no creyentes y los escépticos?</w:t>
      </w:r>
    </w:p>
    <w:p w14:paraId="60AE3C2D" w14:textId="0BD07D32" w:rsidR="00337404" w:rsidRPr="00337404" w:rsidRDefault="00337404" w:rsidP="00337404">
      <w:pPr>
        <w:rPr>
          <w:sz w:val="24"/>
          <w:szCs w:val="24"/>
        </w:rPr>
      </w:pPr>
      <w:r w:rsidRPr="004374C9">
        <w:rPr>
          <w:b/>
          <w:bCs/>
          <w:sz w:val="24"/>
          <w:szCs w:val="24"/>
        </w:rPr>
        <w:t>Confirma:</w:t>
      </w:r>
      <w:r>
        <w:rPr>
          <w:sz w:val="24"/>
          <w:szCs w:val="24"/>
        </w:rPr>
        <w:t xml:space="preserve"> </w:t>
      </w:r>
      <w:r w:rsidR="00501172">
        <w:rPr>
          <w:sz w:val="24"/>
          <w:szCs w:val="24"/>
        </w:rPr>
        <w:t>El e</w:t>
      </w:r>
      <w:r w:rsidR="00104BB1">
        <w:rPr>
          <w:sz w:val="24"/>
          <w:szCs w:val="24"/>
        </w:rPr>
        <w:t>nlace</w:t>
      </w:r>
      <w:r w:rsidR="007415F6">
        <w:rPr>
          <w:sz w:val="24"/>
          <w:szCs w:val="24"/>
        </w:rPr>
        <w:t xml:space="preserve"> </w:t>
      </w:r>
      <w:r w:rsidR="00501172">
        <w:rPr>
          <w:sz w:val="24"/>
          <w:szCs w:val="24"/>
        </w:rPr>
        <w:t xml:space="preserve">de la comunidad </w:t>
      </w:r>
      <w:r w:rsidR="007415F6">
        <w:rPr>
          <w:sz w:val="24"/>
          <w:szCs w:val="24"/>
        </w:rPr>
        <w:t>con las Escrituras</w:t>
      </w:r>
      <w:r w:rsidR="00501172">
        <w:rPr>
          <w:sz w:val="24"/>
          <w:szCs w:val="24"/>
        </w:rPr>
        <w:t xml:space="preserve"> es importante para </w:t>
      </w:r>
      <w:r w:rsidR="0048176F">
        <w:rPr>
          <w:sz w:val="24"/>
          <w:szCs w:val="24"/>
        </w:rPr>
        <w:t xml:space="preserve">difundir el </w:t>
      </w:r>
      <w:r w:rsidR="00E277E1">
        <w:rPr>
          <w:sz w:val="24"/>
          <w:szCs w:val="24"/>
        </w:rPr>
        <w:t>E</w:t>
      </w:r>
      <w:r w:rsidR="0048176F">
        <w:rPr>
          <w:sz w:val="24"/>
          <w:szCs w:val="24"/>
        </w:rPr>
        <w:t>vangelio</w:t>
      </w:r>
      <w:r w:rsidR="00E277E1">
        <w:rPr>
          <w:sz w:val="24"/>
          <w:szCs w:val="24"/>
        </w:rPr>
        <w:t xml:space="preserve"> </w:t>
      </w:r>
      <w:r w:rsidR="00CD320F">
        <w:rPr>
          <w:sz w:val="24"/>
          <w:szCs w:val="24"/>
        </w:rPr>
        <w:t>y</w:t>
      </w:r>
      <w:r w:rsidR="00E277E1">
        <w:rPr>
          <w:sz w:val="24"/>
          <w:szCs w:val="24"/>
        </w:rPr>
        <w:t xml:space="preserve"> para el crecimiento espiritual de la iglesia.</w:t>
      </w:r>
      <w:r w:rsidR="00763B87">
        <w:rPr>
          <w:sz w:val="24"/>
          <w:szCs w:val="24"/>
        </w:rPr>
        <w:t xml:space="preserve"> Los traductores entienden la necesidad de tener un plan para</w:t>
      </w:r>
      <w:r w:rsidR="003A0618">
        <w:rPr>
          <w:sz w:val="24"/>
          <w:szCs w:val="24"/>
        </w:rPr>
        <w:t xml:space="preserve"> compartir su trabajo con las comunidades.</w:t>
      </w:r>
    </w:p>
    <w:p w14:paraId="5779BC20" w14:textId="77777777" w:rsidR="00337404" w:rsidRPr="00A079E7" w:rsidRDefault="00337404" w:rsidP="00337404">
      <w:pPr>
        <w:pStyle w:val="ListParagraph"/>
        <w:ind w:left="1080"/>
        <w:rPr>
          <w:sz w:val="24"/>
          <w:szCs w:val="24"/>
        </w:rPr>
      </w:pPr>
    </w:p>
    <w:sectPr w:rsidR="00337404" w:rsidRPr="00A079E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924F5" w14:textId="77777777" w:rsidR="00091FB8" w:rsidRDefault="00091FB8" w:rsidP="00664703">
      <w:pPr>
        <w:spacing w:after="0" w:line="240" w:lineRule="auto"/>
      </w:pPr>
      <w:r>
        <w:separator/>
      </w:r>
    </w:p>
  </w:endnote>
  <w:endnote w:type="continuationSeparator" w:id="0">
    <w:p w14:paraId="0550FF1E" w14:textId="77777777" w:rsidR="00091FB8" w:rsidRDefault="00091FB8" w:rsidP="0066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4FB4" w14:textId="77777777" w:rsidR="00664703" w:rsidRDefault="006647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140AA" w14:textId="110A73FB" w:rsidR="00664703" w:rsidRDefault="00664703">
    <w:pPr>
      <w:pStyle w:val="Footer"/>
    </w:pPr>
    <w:r>
      <w:t>09/10/23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15446" w14:textId="77777777" w:rsidR="00664703" w:rsidRDefault="00664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4A329" w14:textId="77777777" w:rsidR="00091FB8" w:rsidRDefault="00091FB8" w:rsidP="00664703">
      <w:pPr>
        <w:spacing w:after="0" w:line="240" w:lineRule="auto"/>
      </w:pPr>
      <w:r>
        <w:separator/>
      </w:r>
    </w:p>
  </w:footnote>
  <w:footnote w:type="continuationSeparator" w:id="0">
    <w:p w14:paraId="3D43E9E8" w14:textId="77777777" w:rsidR="00091FB8" w:rsidRDefault="00091FB8" w:rsidP="00664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DC55" w14:textId="77777777" w:rsidR="00664703" w:rsidRDefault="006647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CB029" w14:textId="77777777" w:rsidR="00664703" w:rsidRDefault="006647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3F92A" w14:textId="77777777" w:rsidR="00664703" w:rsidRDefault="00664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7122"/>
    <w:multiLevelType w:val="hybridMultilevel"/>
    <w:tmpl w:val="D8781450"/>
    <w:lvl w:ilvl="0" w:tplc="6AE41696">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5A2E4C"/>
    <w:multiLevelType w:val="hybridMultilevel"/>
    <w:tmpl w:val="C1182E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12142249">
    <w:abstractNumId w:val="1"/>
  </w:num>
  <w:num w:numId="2" w16cid:durableId="1152986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FF"/>
    <w:rsid w:val="0004009A"/>
    <w:rsid w:val="00065131"/>
    <w:rsid w:val="00091FB8"/>
    <w:rsid w:val="00104BB1"/>
    <w:rsid w:val="00143A67"/>
    <w:rsid w:val="001A5803"/>
    <w:rsid w:val="00337404"/>
    <w:rsid w:val="00380922"/>
    <w:rsid w:val="003A0618"/>
    <w:rsid w:val="003D7BFF"/>
    <w:rsid w:val="004374C9"/>
    <w:rsid w:val="0048176F"/>
    <w:rsid w:val="00501172"/>
    <w:rsid w:val="00526D91"/>
    <w:rsid w:val="005D3E1B"/>
    <w:rsid w:val="005E431D"/>
    <w:rsid w:val="00664703"/>
    <w:rsid w:val="00667365"/>
    <w:rsid w:val="00737532"/>
    <w:rsid w:val="007415F6"/>
    <w:rsid w:val="00763B87"/>
    <w:rsid w:val="007A2C71"/>
    <w:rsid w:val="00A015BF"/>
    <w:rsid w:val="00A079E7"/>
    <w:rsid w:val="00CD320F"/>
    <w:rsid w:val="00DF6D55"/>
    <w:rsid w:val="00E277E1"/>
    <w:rsid w:val="00EA4746"/>
    <w:rsid w:val="00F631F9"/>
    <w:rsid w:val="00F74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597A"/>
  <w15:chartTrackingRefBased/>
  <w15:docId w15:val="{F89D6851-8C76-4BB8-AF89-D09A9BD33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09A"/>
    <w:pPr>
      <w:ind w:left="720"/>
      <w:contextualSpacing/>
    </w:pPr>
  </w:style>
  <w:style w:type="paragraph" w:styleId="Header">
    <w:name w:val="header"/>
    <w:basedOn w:val="Normal"/>
    <w:link w:val="HeaderChar"/>
    <w:uiPriority w:val="99"/>
    <w:unhideWhenUsed/>
    <w:rsid w:val="00664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703"/>
    <w:rPr>
      <w:lang w:val="es-ES"/>
    </w:rPr>
  </w:style>
  <w:style w:type="paragraph" w:styleId="Footer">
    <w:name w:val="footer"/>
    <w:basedOn w:val="Normal"/>
    <w:link w:val="FooterChar"/>
    <w:uiPriority w:val="99"/>
    <w:unhideWhenUsed/>
    <w:rsid w:val="00664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703"/>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9" ma:contentTypeDescription="Create a new document." ma:contentTypeScope="" ma:versionID="8ee0fe59cacb1f41a9e66ec0fc8b16cd">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6b8f5e0ab863febec4bdf2d0bf2c5ecf"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63E3FB-22CC-489A-9EF2-198EF338ABBC}"/>
</file>

<file path=customXml/itemProps2.xml><?xml version="1.0" encoding="utf-8"?>
<ds:datastoreItem xmlns:ds="http://schemas.openxmlformats.org/officeDocument/2006/customXml" ds:itemID="{A624AE0F-CD7B-4667-B979-C567EF541D13}"/>
</file>

<file path=customXml/itemProps3.xml><?xml version="1.0" encoding="utf-8"?>
<ds:datastoreItem xmlns:ds="http://schemas.openxmlformats.org/officeDocument/2006/customXml" ds:itemID="{C9EE77B5-80A6-45A2-A0AE-6F6E06D10CED}"/>
</file>

<file path=docProps/app.xml><?xml version="1.0" encoding="utf-8"?>
<Properties xmlns="http://schemas.openxmlformats.org/officeDocument/2006/extended-properties" xmlns:vt="http://schemas.openxmlformats.org/officeDocument/2006/docPropsVTypes">
  <Template>Normal.dotm</Template>
  <TotalTime>12</TotalTime>
  <Pages>2</Pages>
  <Words>472</Words>
  <Characters>2691</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Anne Betances</dc:creator>
  <cp:keywords/>
  <dc:description/>
  <cp:lastModifiedBy>Tammy Enns</cp:lastModifiedBy>
  <cp:revision>5</cp:revision>
  <cp:lastPrinted>2023-10-20T14:34:00Z</cp:lastPrinted>
  <dcterms:created xsi:type="dcterms:W3CDTF">2023-10-09T21:10:00Z</dcterms:created>
  <dcterms:modified xsi:type="dcterms:W3CDTF">2023-10-26T16:07:00Z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