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A022" w14:textId="2CAEEE12" w:rsidR="00D34B55" w:rsidRPr="00304EC5" w:rsidRDefault="00CD1FA0" w:rsidP="00872B2C">
      <w:pPr>
        <w:spacing w:after="0" w:line="240" w:lineRule="auto"/>
        <w:jc w:val="center"/>
        <w:rPr>
          <w:b/>
          <w:bCs/>
          <w:sz w:val="24"/>
          <w:szCs w:val="24"/>
          <w:lang w:val="pt-BR"/>
        </w:rPr>
      </w:pPr>
      <w:r w:rsidRPr="00304EC5">
        <w:rPr>
          <w:b/>
          <w:bCs/>
          <w:sz w:val="24"/>
          <w:szCs w:val="24"/>
          <w:lang w:val="pt-BR"/>
        </w:rPr>
        <w:t xml:space="preserve">Pasta de trabalho T3 </w:t>
      </w:r>
    </w:p>
    <w:p w14:paraId="78D1C8E5" w14:textId="4B22B5A0" w:rsidR="004C7E01" w:rsidRPr="00304EC5" w:rsidRDefault="00CD1FA0" w:rsidP="00D34B55">
      <w:pPr>
        <w:jc w:val="center"/>
        <w:rPr>
          <w:b/>
          <w:bCs/>
          <w:sz w:val="24"/>
          <w:szCs w:val="24"/>
          <w:lang w:val="pt-BR"/>
        </w:rPr>
      </w:pPr>
      <w:r w:rsidRPr="00304EC5">
        <w:rPr>
          <w:b/>
          <w:bCs/>
          <w:sz w:val="24"/>
          <w:szCs w:val="24"/>
          <w:lang w:val="pt-BR"/>
        </w:rPr>
        <w:t>Índice</w:t>
      </w:r>
    </w:p>
    <w:p w14:paraId="694062D9" w14:textId="2ADBFA83" w:rsidR="00D31A97" w:rsidRPr="00304EC5" w:rsidRDefault="002071F4" w:rsidP="00403409">
      <w:pPr>
        <w:spacing w:after="0"/>
        <w:ind w:firstLine="360"/>
        <w:rPr>
          <w:b/>
          <w:bCs/>
          <w:sz w:val="24"/>
          <w:szCs w:val="24"/>
          <w:lang w:val="pt-BR"/>
        </w:rPr>
      </w:pPr>
      <w:r w:rsidRPr="00304EC5">
        <w:rPr>
          <w:b/>
          <w:bCs/>
          <w:sz w:val="24"/>
          <w:szCs w:val="24"/>
          <w:lang w:val="pt-BR"/>
        </w:rPr>
        <w:t>Wycliffe Associates: Valores e Visão</w:t>
      </w:r>
    </w:p>
    <w:p w14:paraId="3493EC7F" w14:textId="14F2EB51" w:rsidR="00CD1FA0" w:rsidRPr="00722C33" w:rsidRDefault="00CD1FA0" w:rsidP="00304E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4EC5">
        <w:rPr>
          <w:sz w:val="24"/>
          <w:szCs w:val="24"/>
          <w:lang w:val="pt-BR"/>
        </w:rPr>
        <w:t xml:space="preserve">Introdução à Wycliffe Associates TS00 </w:t>
      </w:r>
      <w:proofErr w:type="gramStart"/>
      <w:r w:rsidRPr="00304EC5">
        <w:rPr>
          <w:sz w:val="24"/>
          <w:szCs w:val="24"/>
          <w:lang w:val="pt-BR"/>
        </w:rPr>
        <w:t>. . . .</w:t>
      </w:r>
      <w:proofErr w:type="gramEnd"/>
      <w:r w:rsidRPr="00304EC5">
        <w:rPr>
          <w:sz w:val="24"/>
          <w:szCs w:val="24"/>
          <w:lang w:val="pt-BR"/>
        </w:rPr>
        <w:t xml:space="preserve">  </w:t>
      </w:r>
      <w:r w:rsidR="00304EC5" w:rsidRPr="00304EC5">
        <w:rPr>
          <w:sz w:val="24"/>
          <w:szCs w:val="24"/>
          <w:lang w:val="pt-BR"/>
        </w:rPr>
        <w:t xml:space="preserve">. . .  . . . . . . . . . . . . . . . .  . . . . . . . . . . . . . </w:t>
      </w:r>
      <w:proofErr w:type="spellStart"/>
      <w:r w:rsidRPr="00722C33">
        <w:rPr>
          <w:sz w:val="24"/>
          <w:szCs w:val="24"/>
        </w:rPr>
        <w:t>Pág</w:t>
      </w:r>
      <w:proofErr w:type="spellEnd"/>
      <w:r w:rsidRPr="00722C33">
        <w:rPr>
          <w:sz w:val="24"/>
          <w:szCs w:val="24"/>
        </w:rPr>
        <w:t>. 1</w:t>
      </w:r>
    </w:p>
    <w:p w14:paraId="1B57E6E4" w14:textId="0AE52CC3" w:rsidR="00D31A97" w:rsidRPr="00722C33" w:rsidRDefault="00CD1FA0" w:rsidP="00304E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2C33">
        <w:rPr>
          <w:sz w:val="24"/>
          <w:szCs w:val="24"/>
        </w:rPr>
        <w:t xml:space="preserve">Declaração de Fé TS04 </w:t>
      </w:r>
      <w:proofErr w:type="gramStart"/>
      <w:r w:rsidRPr="00722C33">
        <w:rPr>
          <w:sz w:val="24"/>
          <w:szCs w:val="24"/>
        </w:rPr>
        <w:t xml:space="preserve">. </w:t>
      </w:r>
      <w:r w:rsidR="00304EC5" w:rsidRPr="00304EC5">
        <w:rPr>
          <w:sz w:val="24"/>
          <w:szCs w:val="24"/>
          <w:lang w:val="pt-BR"/>
        </w:rPr>
        <w:t>. . .</w:t>
      </w:r>
      <w:proofErr w:type="gramEnd"/>
      <w:r w:rsidR="00304EC5" w:rsidRPr="00304EC5">
        <w:rPr>
          <w:sz w:val="24"/>
          <w:szCs w:val="24"/>
          <w:lang w:val="pt-BR"/>
        </w:rPr>
        <w:t xml:space="preserve">  . . . . . . . . . . . . . . . .  . . . . . . . . . . . . . . . .  . . . . . . . . . . . . . </w:t>
      </w:r>
      <w:r w:rsidR="00304EC5">
        <w:rPr>
          <w:sz w:val="24"/>
          <w:szCs w:val="24"/>
          <w:lang w:val="pt-BR"/>
        </w:rPr>
        <w:t>.</w:t>
      </w:r>
      <w:r w:rsidRPr="00722C33">
        <w:rPr>
          <w:sz w:val="24"/>
          <w:szCs w:val="24"/>
        </w:rPr>
        <w:t xml:space="preserve"> </w:t>
      </w:r>
      <w:r w:rsidR="00304EC5">
        <w:rPr>
          <w:sz w:val="24"/>
          <w:szCs w:val="24"/>
        </w:rPr>
        <w:t xml:space="preserve">. . . </w:t>
      </w:r>
      <w:r w:rsidRPr="00722C33">
        <w:rPr>
          <w:sz w:val="24"/>
          <w:szCs w:val="24"/>
        </w:rPr>
        <w:t>4</w:t>
      </w:r>
    </w:p>
    <w:p w14:paraId="1472943B" w14:textId="77777777" w:rsidR="002071F4" w:rsidRPr="00722C33" w:rsidRDefault="002071F4" w:rsidP="00872B2C">
      <w:pPr>
        <w:pStyle w:val="ListParagraph"/>
        <w:spacing w:after="0"/>
        <w:rPr>
          <w:sz w:val="24"/>
          <w:szCs w:val="24"/>
        </w:rPr>
      </w:pPr>
    </w:p>
    <w:p w14:paraId="08A3E300" w14:textId="135EC308" w:rsidR="00D31A97" w:rsidRPr="00420F1D" w:rsidRDefault="00D31A97" w:rsidP="00420F1D">
      <w:pPr>
        <w:spacing w:after="0"/>
        <w:ind w:firstLine="360"/>
        <w:rPr>
          <w:b/>
          <w:bCs/>
          <w:sz w:val="24"/>
          <w:szCs w:val="24"/>
        </w:rPr>
      </w:pPr>
      <w:r w:rsidRPr="00722C33">
        <w:rPr>
          <w:b/>
          <w:bCs/>
          <w:sz w:val="24"/>
          <w:szCs w:val="24"/>
        </w:rPr>
        <w:t>Princípios e Processos de Tradução</w:t>
      </w:r>
    </w:p>
    <w:p w14:paraId="2D019855" w14:textId="7F926968" w:rsidR="00CD1FA0" w:rsidRPr="00722C33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22C33">
        <w:rPr>
          <w:sz w:val="24"/>
          <w:szCs w:val="24"/>
        </w:rPr>
        <w:t xml:space="preserve">COBT 4 Crenças TS01a </w:t>
      </w:r>
      <w:proofErr w:type="gramStart"/>
      <w:r w:rsidRPr="00722C33">
        <w:rPr>
          <w:sz w:val="24"/>
          <w:szCs w:val="24"/>
        </w:rPr>
        <w:t xml:space="preserve">. . </w:t>
      </w:r>
      <w:r w:rsidR="00304EC5" w:rsidRPr="00304EC5">
        <w:rPr>
          <w:sz w:val="24"/>
          <w:szCs w:val="24"/>
          <w:lang w:val="pt-BR"/>
        </w:rPr>
        <w:t>. .</w:t>
      </w:r>
      <w:proofErr w:type="gramEnd"/>
      <w:r w:rsidR="00304EC5" w:rsidRPr="00304EC5">
        <w:rPr>
          <w:sz w:val="24"/>
          <w:szCs w:val="24"/>
          <w:lang w:val="pt-BR"/>
        </w:rPr>
        <w:t xml:space="preserve"> .  . . . . . . . . . . . . . . . .  . . . . . . . . . . . . . . . .  . . . . . . . . . . . . . . . .  .</w:t>
      </w:r>
      <w:r w:rsidRPr="00722C33">
        <w:rPr>
          <w:sz w:val="24"/>
          <w:szCs w:val="24"/>
        </w:rPr>
        <w:t>7</w:t>
      </w:r>
    </w:p>
    <w:p w14:paraId="59801F18" w14:textId="32BCCCBD" w:rsidR="00CD1FA0" w:rsidRPr="00722C33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22C33">
        <w:rPr>
          <w:sz w:val="24"/>
          <w:szCs w:val="24"/>
        </w:rPr>
        <w:t xml:space="preserve">COBT 6 Comportamentos TS01b . . . </w:t>
      </w:r>
      <w:r w:rsidR="00304EC5" w:rsidRPr="00304EC5">
        <w:rPr>
          <w:sz w:val="24"/>
          <w:szCs w:val="24"/>
          <w:lang w:val="pt-BR"/>
        </w:rPr>
        <w:t>. . .  . . . . . . . . . . . . . . . .  . . . . . . . . . . . . . . . .  . . . . . . .</w:t>
      </w:r>
      <w:r w:rsidRPr="00722C33">
        <w:rPr>
          <w:sz w:val="24"/>
          <w:szCs w:val="24"/>
        </w:rPr>
        <w:t>13</w:t>
      </w:r>
    </w:p>
    <w:p w14:paraId="24DB64AC" w14:textId="15DAD280" w:rsidR="00CD1FA0" w:rsidRPr="00722C33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04EC5">
        <w:rPr>
          <w:sz w:val="24"/>
          <w:szCs w:val="24"/>
          <w:lang w:val="pt-BR"/>
        </w:rPr>
        <w:t xml:space="preserve">Abrir Licença de Direitos Autorais TS02 </w:t>
      </w:r>
      <w:proofErr w:type="gramStart"/>
      <w:r w:rsidRPr="00304EC5">
        <w:rPr>
          <w:sz w:val="24"/>
          <w:szCs w:val="24"/>
          <w:lang w:val="pt-BR"/>
        </w:rPr>
        <w:t xml:space="preserve">. . </w:t>
      </w:r>
      <w:r w:rsidR="00304EC5" w:rsidRPr="00304EC5">
        <w:rPr>
          <w:sz w:val="24"/>
          <w:szCs w:val="24"/>
          <w:lang w:val="pt-BR"/>
        </w:rPr>
        <w:t>. .</w:t>
      </w:r>
      <w:proofErr w:type="gramEnd"/>
      <w:r w:rsidR="00304EC5" w:rsidRPr="00304EC5">
        <w:rPr>
          <w:sz w:val="24"/>
          <w:szCs w:val="24"/>
          <w:lang w:val="pt-BR"/>
        </w:rPr>
        <w:t xml:space="preserve"> .  . . . . . . . . . . . . . . . .  . . . . . . . . . . . . . . . .  . . </w:t>
      </w:r>
      <w:r w:rsidRPr="00722C33">
        <w:rPr>
          <w:sz w:val="24"/>
          <w:szCs w:val="24"/>
        </w:rPr>
        <w:t>18</w:t>
      </w:r>
    </w:p>
    <w:p w14:paraId="3E0AD3C4" w14:textId="37F31B69" w:rsidR="00CD1FA0" w:rsidRPr="00722C33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04EC5">
        <w:rPr>
          <w:sz w:val="24"/>
          <w:szCs w:val="24"/>
          <w:lang w:val="pt-BR"/>
        </w:rPr>
        <w:t xml:space="preserve">Liberar cedo, revisar frequentemente TS03 . . . </w:t>
      </w:r>
      <w:r w:rsidR="00304EC5" w:rsidRPr="00304EC5">
        <w:rPr>
          <w:sz w:val="24"/>
          <w:szCs w:val="24"/>
          <w:lang w:val="pt-BR"/>
        </w:rPr>
        <w:t xml:space="preserve">. . .  . . . . . . . . . . . . . . . .  . . . . . . . . . . . . . </w:t>
      </w:r>
      <w:r w:rsidRPr="00722C33">
        <w:rPr>
          <w:sz w:val="24"/>
          <w:szCs w:val="24"/>
        </w:rPr>
        <w:t>22</w:t>
      </w:r>
    </w:p>
    <w:p w14:paraId="7730701C" w14:textId="77E574DE" w:rsidR="00CD1FA0" w:rsidRPr="00722C33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04EC5">
        <w:rPr>
          <w:sz w:val="24"/>
          <w:szCs w:val="24"/>
          <w:lang w:val="pt-BR"/>
        </w:rPr>
        <w:t xml:space="preserve">Preparação do MAST: Tradução Baseada em Significados TS06a </w:t>
      </w:r>
      <w:proofErr w:type="gramStart"/>
      <w:r w:rsidRPr="00304EC5">
        <w:rPr>
          <w:sz w:val="24"/>
          <w:szCs w:val="24"/>
          <w:lang w:val="pt-BR"/>
        </w:rPr>
        <w:t xml:space="preserve">. . </w:t>
      </w:r>
      <w:r w:rsidR="00304EC5" w:rsidRPr="00304EC5">
        <w:rPr>
          <w:sz w:val="24"/>
          <w:szCs w:val="24"/>
          <w:lang w:val="pt-BR"/>
        </w:rPr>
        <w:t>. .</w:t>
      </w:r>
      <w:proofErr w:type="gramEnd"/>
      <w:r w:rsidR="00304EC5" w:rsidRPr="00304EC5">
        <w:rPr>
          <w:sz w:val="24"/>
          <w:szCs w:val="24"/>
          <w:lang w:val="pt-BR"/>
        </w:rPr>
        <w:t xml:space="preserve"> .  . . . . . . . . . . . . . </w:t>
      </w:r>
      <w:r w:rsidRPr="00722C33">
        <w:rPr>
          <w:sz w:val="24"/>
          <w:szCs w:val="24"/>
        </w:rPr>
        <w:t>24</w:t>
      </w:r>
    </w:p>
    <w:p w14:paraId="0683192C" w14:textId="54FBB9F4" w:rsidR="00CD1FA0" w:rsidRPr="00722C33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04EC5">
        <w:rPr>
          <w:sz w:val="24"/>
          <w:szCs w:val="24"/>
          <w:lang w:val="pt-BR"/>
        </w:rPr>
        <w:t xml:space="preserve">Preparação do MAST: Avaliação da Qualidade TS06b </w:t>
      </w:r>
      <w:proofErr w:type="gramStart"/>
      <w:r w:rsidRPr="00304EC5">
        <w:rPr>
          <w:sz w:val="24"/>
          <w:szCs w:val="24"/>
          <w:lang w:val="pt-BR"/>
        </w:rPr>
        <w:t>. .</w:t>
      </w:r>
      <w:r w:rsidR="00304EC5" w:rsidRPr="00304EC5">
        <w:rPr>
          <w:sz w:val="24"/>
          <w:szCs w:val="24"/>
          <w:lang w:val="pt-BR"/>
        </w:rPr>
        <w:t xml:space="preserve"> </w:t>
      </w:r>
      <w:r w:rsidR="00304EC5" w:rsidRPr="00304EC5">
        <w:rPr>
          <w:sz w:val="24"/>
          <w:szCs w:val="24"/>
          <w:lang w:val="pt-BR"/>
        </w:rPr>
        <w:t>. .</w:t>
      </w:r>
      <w:proofErr w:type="gramEnd"/>
      <w:r w:rsidR="00304EC5" w:rsidRPr="00304EC5">
        <w:rPr>
          <w:sz w:val="24"/>
          <w:szCs w:val="24"/>
          <w:lang w:val="pt-BR"/>
        </w:rPr>
        <w:t xml:space="preserve"> .  . . . . . . . . . . . . . . . .  . . . . . . . </w:t>
      </w:r>
      <w:r w:rsidRPr="00722C33">
        <w:rPr>
          <w:sz w:val="24"/>
          <w:szCs w:val="24"/>
        </w:rPr>
        <w:t>26</w:t>
      </w:r>
    </w:p>
    <w:p w14:paraId="78583CB3" w14:textId="19958F3D" w:rsidR="00CD1FA0" w:rsidRPr="00722C33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04EC5">
        <w:rPr>
          <w:sz w:val="24"/>
          <w:szCs w:val="24"/>
          <w:lang w:val="pt-BR"/>
        </w:rPr>
        <w:t xml:space="preserve">Processo MAST: Etapas de Redação (1-4) TS07a </w:t>
      </w:r>
      <w:proofErr w:type="gramStart"/>
      <w:r w:rsidRPr="00304EC5">
        <w:rPr>
          <w:sz w:val="24"/>
          <w:szCs w:val="24"/>
          <w:lang w:val="pt-BR"/>
        </w:rPr>
        <w:t xml:space="preserve">. . </w:t>
      </w:r>
      <w:r w:rsidR="00304EC5" w:rsidRPr="00304EC5">
        <w:rPr>
          <w:sz w:val="24"/>
          <w:szCs w:val="24"/>
          <w:lang w:val="pt-BR"/>
        </w:rPr>
        <w:t>. .</w:t>
      </w:r>
      <w:proofErr w:type="gramEnd"/>
      <w:r w:rsidR="00304EC5" w:rsidRPr="00304EC5">
        <w:rPr>
          <w:sz w:val="24"/>
          <w:szCs w:val="24"/>
          <w:lang w:val="pt-BR"/>
        </w:rPr>
        <w:t xml:space="preserve"> .  . . . . . . . . . . . . . . . .  . . . . . . . . . . . </w:t>
      </w:r>
      <w:r w:rsidRPr="00722C33">
        <w:rPr>
          <w:sz w:val="24"/>
          <w:szCs w:val="24"/>
        </w:rPr>
        <w:t>32</w:t>
      </w:r>
    </w:p>
    <w:p w14:paraId="3B54EC10" w14:textId="12D34755" w:rsidR="00CD1FA0" w:rsidRPr="00304EC5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304EC5">
        <w:rPr>
          <w:sz w:val="24"/>
          <w:szCs w:val="24"/>
          <w:lang w:val="pt-BR"/>
        </w:rPr>
        <w:t xml:space="preserve">Processo MAST: Etapas de verificação (5-8) TS07b </w:t>
      </w:r>
      <w:proofErr w:type="gramStart"/>
      <w:r w:rsidRPr="00304EC5">
        <w:rPr>
          <w:sz w:val="24"/>
          <w:szCs w:val="24"/>
          <w:lang w:val="pt-BR"/>
        </w:rPr>
        <w:t xml:space="preserve">. </w:t>
      </w:r>
      <w:r w:rsidR="00304EC5" w:rsidRPr="00304EC5">
        <w:rPr>
          <w:sz w:val="24"/>
          <w:szCs w:val="24"/>
          <w:lang w:val="pt-BR"/>
        </w:rPr>
        <w:t>. . .</w:t>
      </w:r>
      <w:proofErr w:type="gramEnd"/>
      <w:r w:rsidR="00304EC5" w:rsidRPr="00304EC5">
        <w:rPr>
          <w:sz w:val="24"/>
          <w:szCs w:val="24"/>
          <w:lang w:val="pt-BR"/>
        </w:rPr>
        <w:t xml:space="preserve">  . . . . . . . . . . . . . .. . . . . . . . . . . . . </w:t>
      </w:r>
      <w:r w:rsidRPr="00304EC5">
        <w:rPr>
          <w:sz w:val="24"/>
          <w:szCs w:val="24"/>
          <w:lang w:val="pt-BR"/>
        </w:rPr>
        <w:t>42</w:t>
      </w:r>
    </w:p>
    <w:p w14:paraId="341B784A" w14:textId="741A32ED" w:rsidR="00CD1FA0" w:rsidRPr="00722C33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22C33">
        <w:rPr>
          <w:sz w:val="24"/>
          <w:szCs w:val="24"/>
        </w:rPr>
        <w:t xml:space="preserve">Termos </w:t>
      </w:r>
      <w:proofErr w:type="spellStart"/>
      <w:r w:rsidRPr="00722C33">
        <w:rPr>
          <w:sz w:val="24"/>
          <w:szCs w:val="24"/>
        </w:rPr>
        <w:t>Familiares</w:t>
      </w:r>
      <w:proofErr w:type="spellEnd"/>
      <w:r w:rsidRPr="00722C33">
        <w:rPr>
          <w:sz w:val="24"/>
          <w:szCs w:val="24"/>
        </w:rPr>
        <w:t xml:space="preserve"> </w:t>
      </w:r>
      <w:proofErr w:type="spellStart"/>
      <w:r w:rsidRPr="00722C33">
        <w:rPr>
          <w:sz w:val="24"/>
          <w:szCs w:val="24"/>
        </w:rPr>
        <w:t>Divinos</w:t>
      </w:r>
      <w:proofErr w:type="spellEnd"/>
      <w:r w:rsidRPr="00722C33">
        <w:rPr>
          <w:sz w:val="24"/>
          <w:szCs w:val="24"/>
        </w:rPr>
        <w:t xml:space="preserve"> TS08a08b </w:t>
      </w:r>
      <w:proofErr w:type="gramStart"/>
      <w:r w:rsidRPr="00722C33">
        <w:rPr>
          <w:sz w:val="24"/>
          <w:szCs w:val="24"/>
        </w:rPr>
        <w:t xml:space="preserve">. . </w:t>
      </w:r>
      <w:r w:rsidR="00304EC5" w:rsidRPr="00304EC5">
        <w:rPr>
          <w:sz w:val="24"/>
          <w:szCs w:val="24"/>
          <w:lang w:val="pt-BR"/>
        </w:rPr>
        <w:t>. .</w:t>
      </w:r>
      <w:proofErr w:type="gramEnd"/>
      <w:r w:rsidR="00304EC5" w:rsidRPr="00304EC5">
        <w:rPr>
          <w:sz w:val="24"/>
          <w:szCs w:val="24"/>
          <w:lang w:val="pt-BR"/>
        </w:rPr>
        <w:t xml:space="preserve"> .  . . . . . . . . . . . . . . . .  . . . . . . . . . . . . . . . .  . . . .</w:t>
      </w:r>
      <w:r w:rsidRPr="00722C33">
        <w:rPr>
          <w:sz w:val="24"/>
          <w:szCs w:val="24"/>
        </w:rPr>
        <w:t>47</w:t>
      </w:r>
    </w:p>
    <w:p w14:paraId="276A30D5" w14:textId="56CCE104" w:rsidR="00CD1FA0" w:rsidRPr="00722C33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04EC5">
        <w:rPr>
          <w:sz w:val="24"/>
          <w:szCs w:val="24"/>
          <w:lang w:val="pt-BR"/>
        </w:rPr>
        <w:t xml:space="preserve">Tradução oral e escrita TS05 </w:t>
      </w:r>
      <w:proofErr w:type="gramStart"/>
      <w:r w:rsidRPr="00304EC5">
        <w:rPr>
          <w:sz w:val="24"/>
          <w:szCs w:val="24"/>
          <w:lang w:val="pt-BR"/>
        </w:rPr>
        <w:t>. .</w:t>
      </w:r>
      <w:r w:rsidR="00304EC5" w:rsidRPr="00304EC5">
        <w:rPr>
          <w:sz w:val="24"/>
          <w:szCs w:val="24"/>
          <w:lang w:val="pt-BR"/>
        </w:rPr>
        <w:t xml:space="preserve"> </w:t>
      </w:r>
      <w:r w:rsidR="00304EC5" w:rsidRPr="00304EC5">
        <w:rPr>
          <w:sz w:val="24"/>
          <w:szCs w:val="24"/>
          <w:lang w:val="pt-BR"/>
        </w:rPr>
        <w:t>. .</w:t>
      </w:r>
      <w:proofErr w:type="gramEnd"/>
      <w:r w:rsidR="00304EC5" w:rsidRPr="00304EC5">
        <w:rPr>
          <w:sz w:val="24"/>
          <w:szCs w:val="24"/>
          <w:lang w:val="pt-BR"/>
        </w:rPr>
        <w:t xml:space="preserve"> .  . . . . . . . . . . . . . . . .  . . . . . . . . . . . . . . . .  . . . . . . . . . . . </w:t>
      </w:r>
      <w:r w:rsidRPr="00722C33">
        <w:rPr>
          <w:sz w:val="24"/>
          <w:szCs w:val="24"/>
        </w:rPr>
        <w:t>53</w:t>
      </w:r>
    </w:p>
    <w:p w14:paraId="11249B47" w14:textId="2C1805BB" w:rsidR="00CD1FA0" w:rsidRPr="00722C33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04EC5">
        <w:rPr>
          <w:sz w:val="24"/>
          <w:szCs w:val="24"/>
          <w:lang w:val="pt-BR"/>
        </w:rPr>
        <w:t>Ferramentas de software para tradução TS09 . . .</w:t>
      </w:r>
      <w:r w:rsidR="00304EC5" w:rsidRPr="00304EC5">
        <w:rPr>
          <w:sz w:val="24"/>
          <w:szCs w:val="24"/>
          <w:lang w:val="pt-BR"/>
        </w:rPr>
        <w:t xml:space="preserve"> </w:t>
      </w:r>
      <w:r w:rsidR="00304EC5" w:rsidRPr="00304EC5">
        <w:rPr>
          <w:sz w:val="24"/>
          <w:szCs w:val="24"/>
          <w:lang w:val="pt-BR"/>
        </w:rPr>
        <w:t>. . .  . . . . . . . . . . . . . . . .  . . . . . . . . . . . .</w:t>
      </w:r>
      <w:r w:rsidRPr="00722C33">
        <w:rPr>
          <w:sz w:val="24"/>
          <w:szCs w:val="24"/>
        </w:rPr>
        <w:t>55</w:t>
      </w:r>
    </w:p>
    <w:p w14:paraId="2E60B665" w14:textId="3898956B" w:rsidR="00CD1FA0" w:rsidRPr="00722C33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22C33">
        <w:rPr>
          <w:sz w:val="24"/>
          <w:szCs w:val="24"/>
        </w:rPr>
        <w:t xml:space="preserve">Verificação de Recursos TS10 . . . . . . . . . . . . .  </w:t>
      </w:r>
      <w:r w:rsidR="00304EC5" w:rsidRPr="00304EC5">
        <w:rPr>
          <w:sz w:val="24"/>
          <w:szCs w:val="24"/>
          <w:lang w:val="pt-BR"/>
        </w:rPr>
        <w:t xml:space="preserve">. . .  . . . . . . . . . . . . . . . .  . . . . . . . . . . . . . </w:t>
      </w:r>
      <w:r w:rsidR="00304EC5">
        <w:rPr>
          <w:sz w:val="24"/>
          <w:szCs w:val="24"/>
          <w:lang w:val="pt-BR"/>
        </w:rPr>
        <w:t>. .</w:t>
      </w:r>
      <w:r w:rsidRPr="00722C33">
        <w:rPr>
          <w:sz w:val="24"/>
          <w:szCs w:val="24"/>
        </w:rPr>
        <w:t>58</w:t>
      </w:r>
    </w:p>
    <w:p w14:paraId="587FEEC5" w14:textId="7E1ABAC5" w:rsidR="00CD1FA0" w:rsidRPr="00722C33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04EC5">
        <w:rPr>
          <w:sz w:val="24"/>
          <w:szCs w:val="24"/>
          <w:lang w:val="pt-BR"/>
        </w:rPr>
        <w:t xml:space="preserve">Recursos de Refinamento e Revisão TS11 . . .  . . . . . . . . . . . . . </w:t>
      </w:r>
      <w:r w:rsidR="00304EC5" w:rsidRPr="00304EC5">
        <w:rPr>
          <w:sz w:val="24"/>
          <w:szCs w:val="24"/>
          <w:lang w:val="pt-BR"/>
        </w:rPr>
        <w:t>. . .  . . . . . . . . . . . . . . . .  . .</w:t>
      </w:r>
      <w:r w:rsidRPr="00722C33">
        <w:rPr>
          <w:sz w:val="24"/>
          <w:szCs w:val="24"/>
        </w:rPr>
        <w:t>61</w:t>
      </w:r>
    </w:p>
    <w:p w14:paraId="2D5F1FC1" w14:textId="3807EFFA" w:rsidR="00CD1FA0" w:rsidRPr="00722C33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22C33">
        <w:rPr>
          <w:sz w:val="24"/>
          <w:szCs w:val="24"/>
        </w:rPr>
        <w:t xml:space="preserve">Estratégias de Conclusão TS12 .  </w:t>
      </w:r>
      <w:r w:rsidR="00304EC5" w:rsidRPr="00304EC5">
        <w:rPr>
          <w:sz w:val="24"/>
          <w:szCs w:val="24"/>
          <w:lang w:val="pt-BR"/>
        </w:rPr>
        <w:t xml:space="preserve">. . .  . . . . . . . . . . . . . . . .  . . . . . . . . . . . . . . . .  . . . . . . . . .. </w:t>
      </w:r>
      <w:r w:rsidRPr="00722C33">
        <w:rPr>
          <w:sz w:val="24"/>
          <w:szCs w:val="24"/>
        </w:rPr>
        <w:t>63</w:t>
      </w:r>
    </w:p>
    <w:p w14:paraId="24EB2BED" w14:textId="077144EB" w:rsidR="00CD1FA0" w:rsidRPr="00304EC5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304EC5">
        <w:rPr>
          <w:sz w:val="24"/>
          <w:szCs w:val="24"/>
          <w:lang w:val="pt-BR"/>
        </w:rPr>
        <w:t xml:space="preserve">Desafios culturais e sociais TS13 </w:t>
      </w:r>
      <w:proofErr w:type="gramStart"/>
      <w:r w:rsidRPr="00304EC5">
        <w:rPr>
          <w:sz w:val="24"/>
          <w:szCs w:val="24"/>
          <w:lang w:val="pt-BR"/>
        </w:rPr>
        <w:t>. .</w:t>
      </w:r>
      <w:r w:rsidR="00304EC5" w:rsidRPr="00304EC5">
        <w:rPr>
          <w:sz w:val="24"/>
          <w:szCs w:val="24"/>
          <w:lang w:val="pt-BR"/>
        </w:rPr>
        <w:t xml:space="preserve"> </w:t>
      </w:r>
      <w:r w:rsidR="00304EC5" w:rsidRPr="00304EC5">
        <w:rPr>
          <w:sz w:val="24"/>
          <w:szCs w:val="24"/>
          <w:lang w:val="pt-BR"/>
        </w:rPr>
        <w:t>. .</w:t>
      </w:r>
      <w:proofErr w:type="gramEnd"/>
      <w:r w:rsidR="00304EC5" w:rsidRPr="00304EC5">
        <w:rPr>
          <w:sz w:val="24"/>
          <w:szCs w:val="24"/>
          <w:lang w:val="pt-BR"/>
        </w:rPr>
        <w:t xml:space="preserve"> .  . . . . . . . . . . . . . . . .  . . . . . . . . . . . . . . . .  . . . . . . . . </w:t>
      </w:r>
      <w:r w:rsidRPr="00304EC5">
        <w:rPr>
          <w:sz w:val="24"/>
          <w:szCs w:val="24"/>
          <w:lang w:val="pt-BR"/>
        </w:rPr>
        <w:t>66</w:t>
      </w:r>
    </w:p>
    <w:p w14:paraId="18FEF85F" w14:textId="6C697CEF" w:rsidR="00CD1FA0" w:rsidRPr="00722C33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722C33">
        <w:rPr>
          <w:sz w:val="24"/>
          <w:szCs w:val="24"/>
        </w:rPr>
        <w:t>Aceitação</w:t>
      </w:r>
      <w:proofErr w:type="spellEnd"/>
      <w:r w:rsidRPr="00722C33">
        <w:rPr>
          <w:sz w:val="24"/>
          <w:szCs w:val="24"/>
        </w:rPr>
        <w:t xml:space="preserve"> </w:t>
      </w:r>
      <w:proofErr w:type="spellStart"/>
      <w:r w:rsidRPr="00722C33">
        <w:rPr>
          <w:sz w:val="24"/>
          <w:szCs w:val="24"/>
        </w:rPr>
        <w:t>comunitária</w:t>
      </w:r>
      <w:proofErr w:type="spellEnd"/>
      <w:r w:rsidRPr="00722C33">
        <w:rPr>
          <w:sz w:val="24"/>
          <w:szCs w:val="24"/>
        </w:rPr>
        <w:t xml:space="preserve"> TS</w:t>
      </w:r>
      <w:proofErr w:type="gramStart"/>
      <w:r w:rsidRPr="00722C33">
        <w:rPr>
          <w:sz w:val="24"/>
          <w:szCs w:val="24"/>
        </w:rPr>
        <w:t>14 .</w:t>
      </w:r>
      <w:proofErr w:type="gramEnd"/>
      <w:r w:rsidRPr="00722C33">
        <w:rPr>
          <w:sz w:val="24"/>
          <w:szCs w:val="24"/>
        </w:rPr>
        <w:t xml:space="preserve">  </w:t>
      </w:r>
      <w:r w:rsidR="00304EC5" w:rsidRPr="00304EC5">
        <w:rPr>
          <w:sz w:val="24"/>
          <w:szCs w:val="24"/>
          <w:lang w:val="pt-BR"/>
        </w:rPr>
        <w:t>. . .  . . . . . . . . . . . . . . . .  . . . . . . . . . . . . . . . .  . . . . . . . . . . . .</w:t>
      </w:r>
      <w:r w:rsidRPr="00722C33">
        <w:rPr>
          <w:sz w:val="24"/>
          <w:szCs w:val="24"/>
        </w:rPr>
        <w:t>69</w:t>
      </w:r>
    </w:p>
    <w:p w14:paraId="7736AB07" w14:textId="082A62F7" w:rsidR="00CD1FA0" w:rsidRPr="00722C33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22C33">
        <w:rPr>
          <w:sz w:val="24"/>
          <w:szCs w:val="24"/>
        </w:rPr>
        <w:t xml:space="preserve">Escritura Acessibilidade TS15 </w:t>
      </w:r>
      <w:proofErr w:type="gramStart"/>
      <w:r w:rsidRPr="00722C33">
        <w:rPr>
          <w:sz w:val="24"/>
          <w:szCs w:val="24"/>
        </w:rPr>
        <w:t xml:space="preserve">. </w:t>
      </w:r>
      <w:r w:rsidR="00304EC5" w:rsidRPr="00304EC5">
        <w:rPr>
          <w:sz w:val="24"/>
          <w:szCs w:val="24"/>
          <w:lang w:val="pt-BR"/>
        </w:rPr>
        <w:t>. . .</w:t>
      </w:r>
      <w:proofErr w:type="gramEnd"/>
      <w:r w:rsidR="00304EC5" w:rsidRPr="00304EC5">
        <w:rPr>
          <w:sz w:val="24"/>
          <w:szCs w:val="24"/>
          <w:lang w:val="pt-BR"/>
        </w:rPr>
        <w:t xml:space="preserve">  . . . . . . . . . . . . . . . .  . . . . . . . . . . . . . . . .  . . . . . . . . . . . .</w:t>
      </w:r>
      <w:r w:rsidRPr="00722C33">
        <w:rPr>
          <w:sz w:val="24"/>
          <w:szCs w:val="24"/>
        </w:rPr>
        <w:t>73</w:t>
      </w:r>
    </w:p>
    <w:p w14:paraId="09A86881" w14:textId="3F0A0D38" w:rsidR="00CD1FA0" w:rsidRPr="00722C33" w:rsidRDefault="00CD1FA0" w:rsidP="00AD0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22C33">
        <w:rPr>
          <w:sz w:val="24"/>
          <w:szCs w:val="24"/>
        </w:rPr>
        <w:t xml:space="preserve">Escritura Engajamento TS16 </w:t>
      </w:r>
      <w:proofErr w:type="gramStart"/>
      <w:r w:rsidRPr="00722C33">
        <w:rPr>
          <w:sz w:val="24"/>
          <w:szCs w:val="24"/>
        </w:rPr>
        <w:t xml:space="preserve">. </w:t>
      </w:r>
      <w:r w:rsidR="00304EC5" w:rsidRPr="00304EC5">
        <w:rPr>
          <w:sz w:val="24"/>
          <w:szCs w:val="24"/>
          <w:lang w:val="pt-BR"/>
        </w:rPr>
        <w:t>. . .</w:t>
      </w:r>
      <w:proofErr w:type="gramEnd"/>
      <w:r w:rsidR="00304EC5" w:rsidRPr="00304EC5">
        <w:rPr>
          <w:sz w:val="24"/>
          <w:szCs w:val="24"/>
          <w:lang w:val="pt-BR"/>
        </w:rPr>
        <w:t xml:space="preserve">  . . . . . . . . . . . . . . . .  . . . . . . . . . . . . . . . .  . . . . . . . . . . . . </w:t>
      </w:r>
      <w:r w:rsidRPr="00722C33">
        <w:rPr>
          <w:sz w:val="24"/>
          <w:szCs w:val="24"/>
        </w:rPr>
        <w:t>78</w:t>
      </w:r>
    </w:p>
    <w:p w14:paraId="7B37A4BB" w14:textId="5D236429" w:rsidR="00D34B55" w:rsidRPr="00722C33" w:rsidRDefault="00D34B55" w:rsidP="00AD013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04EC5">
        <w:rPr>
          <w:sz w:val="24"/>
          <w:szCs w:val="24"/>
          <w:lang w:val="pt-BR"/>
        </w:rPr>
        <w:t xml:space="preserve">Compartilhando a Tradução da Bíblia com Outros TS17e . . . </w:t>
      </w:r>
      <w:proofErr w:type="gramStart"/>
      <w:r w:rsidRPr="00304EC5">
        <w:rPr>
          <w:sz w:val="24"/>
          <w:szCs w:val="24"/>
          <w:lang w:val="pt-BR"/>
        </w:rPr>
        <w:t>.</w:t>
      </w:r>
      <w:r w:rsidR="00304EC5" w:rsidRPr="00304EC5">
        <w:rPr>
          <w:sz w:val="24"/>
          <w:szCs w:val="24"/>
          <w:lang w:val="pt-BR"/>
        </w:rPr>
        <w:t xml:space="preserve"> </w:t>
      </w:r>
      <w:r w:rsidR="00304EC5" w:rsidRPr="00304EC5">
        <w:rPr>
          <w:sz w:val="24"/>
          <w:szCs w:val="24"/>
          <w:lang w:val="pt-BR"/>
        </w:rPr>
        <w:t>. . .</w:t>
      </w:r>
      <w:proofErr w:type="gramEnd"/>
      <w:r w:rsidR="00304EC5" w:rsidRPr="00304EC5">
        <w:rPr>
          <w:sz w:val="24"/>
          <w:szCs w:val="24"/>
          <w:lang w:val="pt-BR"/>
        </w:rPr>
        <w:t xml:space="preserve">  . . . . . . . . . . . . . </w:t>
      </w:r>
      <w:r w:rsidR="00304EC5">
        <w:rPr>
          <w:sz w:val="24"/>
          <w:szCs w:val="24"/>
          <w:lang w:val="pt-BR"/>
        </w:rPr>
        <w:t xml:space="preserve">. . . . . </w:t>
      </w:r>
      <w:r w:rsidRPr="00722C33">
        <w:rPr>
          <w:sz w:val="24"/>
          <w:szCs w:val="24"/>
        </w:rPr>
        <w:t>80</w:t>
      </w:r>
    </w:p>
    <w:p w14:paraId="34D5FC89" w14:textId="77777777" w:rsidR="002071F4" w:rsidRPr="00722C33" w:rsidRDefault="002071F4" w:rsidP="008618E7">
      <w:pPr>
        <w:pStyle w:val="ListParagraph"/>
        <w:spacing w:after="0"/>
        <w:rPr>
          <w:sz w:val="24"/>
          <w:szCs w:val="24"/>
        </w:rPr>
      </w:pPr>
    </w:p>
    <w:p w14:paraId="16B7FC54" w14:textId="27D7289E" w:rsidR="002A00F9" w:rsidRPr="00420F1D" w:rsidRDefault="002A00F9" w:rsidP="00420F1D">
      <w:pPr>
        <w:spacing w:after="0"/>
        <w:ind w:firstLine="360"/>
        <w:rPr>
          <w:b/>
          <w:bCs/>
          <w:sz w:val="24"/>
          <w:szCs w:val="24"/>
        </w:rPr>
      </w:pPr>
      <w:r w:rsidRPr="00722C33">
        <w:rPr>
          <w:b/>
          <w:bCs/>
          <w:sz w:val="24"/>
          <w:szCs w:val="24"/>
        </w:rPr>
        <w:t>Treinamento de Lideranças</w:t>
      </w:r>
    </w:p>
    <w:p w14:paraId="00806C47" w14:textId="5A3B42C5" w:rsidR="00CD1FA0" w:rsidRPr="00722C33" w:rsidRDefault="00CD1FA0" w:rsidP="00CD1F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2C33">
        <w:rPr>
          <w:sz w:val="24"/>
          <w:szCs w:val="24"/>
        </w:rPr>
        <w:t xml:space="preserve">Porquê o MAST Works TS17c . . . . . . . . . . . .   </w:t>
      </w:r>
      <w:r w:rsidR="00304EC5" w:rsidRPr="00304EC5">
        <w:rPr>
          <w:sz w:val="24"/>
          <w:szCs w:val="24"/>
        </w:rPr>
        <w:t xml:space="preserve">. . .  . . . . . . . . . . . . . . . .  . . . . . . . . . . . . . </w:t>
      </w:r>
      <w:r w:rsidR="00304EC5">
        <w:rPr>
          <w:sz w:val="24"/>
          <w:szCs w:val="24"/>
        </w:rPr>
        <w:t xml:space="preserve">. . </w:t>
      </w:r>
      <w:r w:rsidRPr="00722C33">
        <w:rPr>
          <w:sz w:val="24"/>
          <w:szCs w:val="24"/>
        </w:rPr>
        <w:t>81</w:t>
      </w:r>
    </w:p>
    <w:p w14:paraId="6C2478F3" w14:textId="4D4C9017" w:rsidR="00CD1FA0" w:rsidRPr="00722C33" w:rsidRDefault="00CD1FA0" w:rsidP="00CD1F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2C33">
        <w:rPr>
          <w:sz w:val="24"/>
          <w:szCs w:val="24"/>
        </w:rPr>
        <w:t xml:space="preserve">Oficina de Planejamento TS17d17a . . . . . . . . . . . . . . . </w:t>
      </w:r>
      <w:r w:rsidR="00304EC5" w:rsidRPr="00304EC5">
        <w:rPr>
          <w:sz w:val="24"/>
          <w:szCs w:val="24"/>
          <w:lang w:val="pt-BR"/>
        </w:rPr>
        <w:t xml:space="preserve">. . .  . . . . . . . . . . . . . . . .  . . . . . . . . </w:t>
      </w:r>
      <w:r w:rsidRPr="00722C33">
        <w:rPr>
          <w:sz w:val="24"/>
          <w:szCs w:val="24"/>
        </w:rPr>
        <w:t>87</w:t>
      </w:r>
    </w:p>
    <w:p w14:paraId="2446C491" w14:textId="58B2C584" w:rsidR="00B25CA8" w:rsidRPr="000E7210" w:rsidRDefault="008C4EEF" w:rsidP="000E72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4EC5">
        <w:rPr>
          <w:sz w:val="24"/>
          <w:szCs w:val="24"/>
          <w:lang w:val="pt-BR"/>
        </w:rPr>
        <w:t>Inventário de Habilidades de Equipe TS17a17</w:t>
      </w:r>
      <w:proofErr w:type="gramStart"/>
      <w:r w:rsidRPr="00304EC5">
        <w:rPr>
          <w:sz w:val="24"/>
          <w:szCs w:val="24"/>
          <w:lang w:val="pt-BR"/>
        </w:rPr>
        <w:t>b .</w:t>
      </w:r>
      <w:proofErr w:type="gramEnd"/>
      <w:r w:rsidRPr="00304EC5">
        <w:rPr>
          <w:sz w:val="24"/>
          <w:szCs w:val="24"/>
          <w:lang w:val="pt-BR"/>
        </w:rPr>
        <w:t xml:space="preserve"> .  </w:t>
      </w:r>
      <w:r w:rsidR="00304EC5" w:rsidRPr="00304EC5">
        <w:rPr>
          <w:sz w:val="24"/>
          <w:szCs w:val="24"/>
          <w:lang w:val="pt-BR"/>
        </w:rPr>
        <w:t>. . .  . . . . . . . . . . . . . . . .  . . . . . . . . . . .</w:t>
      </w:r>
      <w:r w:rsidRPr="00722C33">
        <w:rPr>
          <w:sz w:val="24"/>
          <w:szCs w:val="24"/>
        </w:rPr>
        <w:t>92</w:t>
      </w:r>
    </w:p>
    <w:p w14:paraId="1812FDB0" w14:textId="77777777" w:rsidR="00256D34" w:rsidRDefault="00256D34" w:rsidP="00463106">
      <w:pPr>
        <w:jc w:val="center"/>
        <w:rPr>
          <w:sz w:val="24"/>
          <w:szCs w:val="24"/>
        </w:rPr>
      </w:pPr>
    </w:p>
    <w:p w14:paraId="5CBA4519" w14:textId="51FDFE56" w:rsidR="00D32ECF" w:rsidRPr="00304EC5" w:rsidRDefault="00D32ECF" w:rsidP="00463106">
      <w:pPr>
        <w:jc w:val="center"/>
        <w:rPr>
          <w:sz w:val="24"/>
          <w:szCs w:val="24"/>
          <w:lang w:val="pt-BR"/>
        </w:rPr>
      </w:pPr>
      <w:r w:rsidRPr="00304EC5">
        <w:rPr>
          <w:sz w:val="24"/>
          <w:szCs w:val="24"/>
          <w:lang w:val="pt-BR"/>
        </w:rPr>
        <w:t>Compilado pela Wycliffe Associates para ajudar as igrejas a completar a Tradução da Bíblia de Propriedade da Igreja. Para obter assistência pessoal com seu treinamento de tradução, entre em contato conosco em COBT@wycliffeassociates.org.</w:t>
      </w:r>
    </w:p>
    <w:p w14:paraId="71779F92" w14:textId="43E047F3" w:rsidR="00175C14" w:rsidRDefault="00474C4D" w:rsidP="00D32ECF">
      <w:pPr>
        <w:rPr>
          <w:rFonts w:ascii="Source Sans Pro" w:hAnsi="Source Sans Pro"/>
          <w:noProof/>
          <w:color w:val="D14500"/>
          <w:sz w:val="24"/>
          <w:szCs w:val="24"/>
          <w:shd w:val="clear" w:color="auto" w:fill="FFFFFF"/>
        </w:rPr>
      </w:pPr>
      <w:r w:rsidRPr="00722C33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T3 Workbook © 2023 by </w:t>
      </w:r>
      <w:hyperlink r:id="rId5" w:tgtFrame="_blank" w:history="1">
        <w:r w:rsidRPr="00722C33">
          <w:rPr>
            <w:rStyle w:val="Hyperlink"/>
            <w:rFonts w:ascii="Source Sans Pro" w:hAnsi="Source Sans Pro"/>
            <w:color w:val="D14500"/>
            <w:sz w:val="24"/>
            <w:szCs w:val="24"/>
            <w:u w:val="none"/>
            <w:shd w:val="clear" w:color="auto" w:fill="FFFFFF"/>
          </w:rPr>
          <w:t xml:space="preserve">Wycliffe Associates </w:t>
        </w:r>
      </w:hyperlink>
      <w:r w:rsidRPr="00722C33">
        <w:rPr>
          <w:rFonts w:ascii="Source Sans Pro" w:hAnsi="Source Sans Pro"/>
          <w:color w:val="333333"/>
          <w:sz w:val="24"/>
          <w:szCs w:val="24"/>
          <w:shd w:val="clear" w:color="auto" w:fill="FFFFFF"/>
        </w:rPr>
        <w:t xml:space="preserve">está licenciado sob </w:t>
      </w:r>
      <w:hyperlink r:id="rId6" w:tgtFrame="_blank" w:history="1">
        <w:r w:rsidRPr="00722C33">
          <w:rPr>
            <w:rStyle w:val="Hyperlink"/>
            <w:rFonts w:ascii="Source Sans Pro" w:hAnsi="Source Sans Pro"/>
            <w:color w:val="D14500"/>
            <w:sz w:val="24"/>
            <w:szCs w:val="24"/>
            <w:u w:val="none"/>
            <w:shd w:val="clear" w:color="auto" w:fill="FFFFFF"/>
          </w:rPr>
          <w:t xml:space="preserve">CC BY-SA 4.0 </w:t>
        </w:r>
        <w:r w:rsidRPr="00722C33">
          <w:rPr>
            <w:rFonts w:ascii="Source Sans Pro" w:hAnsi="Source Sans Pro"/>
            <w:noProof/>
            <w:color w:val="D14500"/>
            <w:sz w:val="24"/>
            <w:szCs w:val="24"/>
            <w:shd w:val="clear" w:color="auto" w:fill="FFFFFF"/>
          </w:rPr>
          <mc:AlternateContent>
            <mc:Choice Requires="wps">
              <w:drawing>
                <wp:inline distT="0" distB="0" distL="0" distR="0" wp14:anchorId="5ACB4699" wp14:editId="03A4F213">
                  <wp:extent cx="186055" cy="186055"/>
                  <wp:effectExtent l="0" t="0" r="0" b="0"/>
                  <wp:docPr id="25335036" name="Rectangl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8605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a14="http://schemas.microsoft.com/office/drawing/2010/main" xmlns:a="http://schemas.openxmlformats.org/drawingml/2006/main">
              <w:pict>
                <v:rect id="Rectangle 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" w14:anchorId="496E3426">
                  <o:lock v:ext="edit" aspectratio="t"/>
                  <w10:anchorlock/>
                </v:rect>
              </w:pict>
            </mc:Fallback>
          </mc:AlternateContent>
        </w:r>
        <w:r w:rsidRPr="00722C33">
          <w:rPr>
            <w:rFonts w:ascii="Source Sans Pro" w:hAnsi="Source Sans Pro"/>
            <w:noProof/>
            <w:color w:val="D14500"/>
            <w:sz w:val="24"/>
            <w:szCs w:val="24"/>
            <w:shd w:val="clear" w:color="auto" w:fill="FFFFFF"/>
          </w:rPr>
          <mc:AlternateContent>
            <mc:Choice Requires="wps">
              <w:drawing>
                <wp:inline distT="0" distB="0" distL="0" distR="0" wp14:anchorId="43603EF0" wp14:editId="24A3E75A">
                  <wp:extent cx="186055" cy="186055"/>
                  <wp:effectExtent l="0" t="0" r="0" b="0"/>
                  <wp:docPr id="1337585099" name="Rectangl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8605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a14="http://schemas.microsoft.com/office/drawing/2010/main" xmlns:a="http://schemas.openxmlformats.org/drawingml/2006/main">
              <w:pict>
                <v:rect id="Rectangle 1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" w14:anchorId="0C6C4608">
                  <o:lock v:ext="edit" aspectratio="t"/>
                  <w10:anchorlock/>
                </v:rect>
              </w:pict>
            </mc:Fallback>
          </mc:AlternateContent>
        </w:r>
      </w:hyperlink>
    </w:p>
    <w:p w14:paraId="13FA2A59" w14:textId="77777777" w:rsidR="001605F5" w:rsidRPr="00722C33" w:rsidRDefault="001605F5" w:rsidP="00D32ECF">
      <w:pPr>
        <w:rPr>
          <w:sz w:val="24"/>
          <w:szCs w:val="24"/>
        </w:rPr>
      </w:pPr>
    </w:p>
    <w:p w14:paraId="4A045B9E" w14:textId="33144BDB" w:rsidR="00A316F4" w:rsidRPr="00304EC5" w:rsidRDefault="00E20030" w:rsidP="00D32ECF">
      <w:pPr>
        <w:rPr>
          <w:sz w:val="24"/>
          <w:szCs w:val="24"/>
          <w:lang w:val="pt-BR"/>
        </w:rPr>
      </w:pPr>
      <w:r w:rsidRPr="00304EC5">
        <w:rPr>
          <w:rStyle w:val="eop"/>
          <w:rFonts w:ascii="Calibri" w:hAnsi="Calibri" w:cs="Calibri"/>
          <w:sz w:val="24"/>
          <w:szCs w:val="24"/>
          <w:shd w:val="clear" w:color="auto" w:fill="FFFFFF"/>
          <w:lang w:val="pt-BR"/>
        </w:rPr>
        <w:t>Escritura tirada da Nova Versão® King James. © 1982 por Thomas Nelson, Inc. Todos os direitos reservados.</w:t>
      </w:r>
    </w:p>
    <w:sectPr w:rsidR="00A316F4" w:rsidRPr="00304EC5" w:rsidSect="001605F5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44B8"/>
    <w:multiLevelType w:val="hybridMultilevel"/>
    <w:tmpl w:val="B58AE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25D27"/>
    <w:multiLevelType w:val="hybridMultilevel"/>
    <w:tmpl w:val="6E448792"/>
    <w:lvl w:ilvl="0" w:tplc="34609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750302">
    <w:abstractNumId w:val="0"/>
  </w:num>
  <w:num w:numId="2" w16cid:durableId="694234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A0"/>
    <w:rsid w:val="00087454"/>
    <w:rsid w:val="000B0C93"/>
    <w:rsid w:val="000C118F"/>
    <w:rsid w:val="000E7210"/>
    <w:rsid w:val="0013255D"/>
    <w:rsid w:val="001605F5"/>
    <w:rsid w:val="00175C14"/>
    <w:rsid w:val="001A479A"/>
    <w:rsid w:val="002071F4"/>
    <w:rsid w:val="00256D34"/>
    <w:rsid w:val="002667B1"/>
    <w:rsid w:val="002A00F9"/>
    <w:rsid w:val="002A526A"/>
    <w:rsid w:val="002D219C"/>
    <w:rsid w:val="002E4724"/>
    <w:rsid w:val="00304EC5"/>
    <w:rsid w:val="00325714"/>
    <w:rsid w:val="003D60CA"/>
    <w:rsid w:val="004009F9"/>
    <w:rsid w:val="00403409"/>
    <w:rsid w:val="00420F1D"/>
    <w:rsid w:val="00463106"/>
    <w:rsid w:val="00474C4D"/>
    <w:rsid w:val="004C214A"/>
    <w:rsid w:val="004C7E01"/>
    <w:rsid w:val="0054290D"/>
    <w:rsid w:val="005954D8"/>
    <w:rsid w:val="00722C33"/>
    <w:rsid w:val="008618E7"/>
    <w:rsid w:val="00872B2C"/>
    <w:rsid w:val="008B7438"/>
    <w:rsid w:val="008C4EEF"/>
    <w:rsid w:val="00A316F4"/>
    <w:rsid w:val="00AD0137"/>
    <w:rsid w:val="00B25CA8"/>
    <w:rsid w:val="00BD0901"/>
    <w:rsid w:val="00BE4F08"/>
    <w:rsid w:val="00BE7C40"/>
    <w:rsid w:val="00BF46A6"/>
    <w:rsid w:val="00CD1FA0"/>
    <w:rsid w:val="00D10714"/>
    <w:rsid w:val="00D31A97"/>
    <w:rsid w:val="00D32ECF"/>
    <w:rsid w:val="00D34B55"/>
    <w:rsid w:val="00DC0E57"/>
    <w:rsid w:val="00E20030"/>
    <w:rsid w:val="00E50109"/>
    <w:rsid w:val="00E5152A"/>
    <w:rsid w:val="00E71419"/>
    <w:rsid w:val="00EE0EBE"/>
    <w:rsid w:val="00F326E5"/>
    <w:rsid w:val="00F6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ACCC"/>
  <w15:chartTrackingRefBased/>
  <w15:docId w15:val="{9218EF51-2350-4F39-AC46-19C119FE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F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4C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18E7"/>
    <w:rPr>
      <w:color w:val="954F72" w:themeColor="followedHyperlink"/>
      <w:u w:val="single"/>
    </w:rPr>
  </w:style>
  <w:style w:type="character" w:customStyle="1" w:styleId="eop">
    <w:name w:val="eop"/>
    <w:basedOn w:val="DefaultParagraphFont"/>
    <w:rsid w:val="00E20030"/>
  </w:style>
  <w:style w:type="character" w:styleId="PlaceholderText">
    <w:name w:val="Placeholder Text"/>
    <w:basedOn w:val="DefaultParagraphFont"/>
    <w:uiPriority w:val="99"/>
    <w:semiHidden/>
    <w:rsid w:val="00304EC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eativecommons.org/licenses/by-sa/4.0/?ref=chooser-v1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://COBT@wycliffeassociates.org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1F634926FA043ACFB26755753006F" ma:contentTypeVersion="19" ma:contentTypeDescription="Create a new document." ma:contentTypeScope="" ma:versionID="b0335d1d90a3d403eac73f70f3b6a109">
  <xsd:schema xmlns:xsd="http://www.w3.org/2001/XMLSchema" xmlns:xs="http://www.w3.org/2001/XMLSchema" xmlns:p="http://schemas.microsoft.com/office/2006/metadata/properties" xmlns:ns1="http://schemas.microsoft.com/sharepoint/v3" xmlns:ns2="038937e4-20c5-4a73-b245-175c4ead9603" xmlns:ns3="9ede4979-7183-4f81-a394-71c40c9222c4" targetNamespace="http://schemas.microsoft.com/office/2006/metadata/properties" ma:root="true" ma:fieldsID="b2650359cc07233b46d226668e3d22f1" ns1:_="" ns2:_="" ns3:_="">
    <xsd:import namespace="http://schemas.microsoft.com/sharepoint/v3"/>
    <xsd:import namespace="038937e4-20c5-4a73-b245-175c4ead9603"/>
    <xsd:import namespace="9ede4979-7183-4f81-a394-71c40c922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937e4-20c5-4a73-b245-175c4ead9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a59994-8317-4aa6-899c-04dff19597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4979-7183-4f81-a394-71c40c922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a3a93ad-9e1c-4ee1-bbf7-4ca5dc6051e9}" ma:internalName="TaxCatchAll" ma:showField="CatchAllData" ma:web="9ede4979-7183-4f81-a394-71c40c922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038937e4-20c5-4a73-b245-175c4ead9603">
      <Terms xmlns="http://schemas.microsoft.com/office/infopath/2007/PartnerControls"/>
    </lcf76f155ced4ddcb4097134ff3c332f>
    <TaxCatchAll xmlns="9ede4979-7183-4f81-a394-71c40c9222c4" xsi:nil="true"/>
  </documentManagement>
</p:properties>
</file>

<file path=customXml/itemProps1.xml><?xml version="1.0" encoding="utf-8"?>
<ds:datastoreItem xmlns:ds="http://schemas.openxmlformats.org/officeDocument/2006/customXml" ds:itemID="{53625E08-68EC-4D88-8081-32AA91C2194F}"/>
</file>

<file path=customXml/itemProps2.xml><?xml version="1.0" encoding="utf-8"?>
<ds:datastoreItem xmlns:ds="http://schemas.openxmlformats.org/officeDocument/2006/customXml" ds:itemID="{AAFFAB30-D339-4EE4-A8AA-56126F213D10}"/>
</file>

<file path=customXml/itemProps3.xml><?xml version="1.0" encoding="utf-8"?>
<ds:datastoreItem xmlns:ds="http://schemas.openxmlformats.org/officeDocument/2006/customXml" ds:itemID="{E6E7FD88-A8A7-4617-901C-3EB37C1641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1293</Words>
  <Characters>2329</Characters>
  <Application>Microsoft Office Word</Application>
  <DocSecurity>0</DocSecurity>
  <Lines>39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Shaw</dc:creator>
  <cp:keywords/>
  <dc:description/>
  <cp:lastModifiedBy>Deborah Shaw</cp:lastModifiedBy>
  <cp:revision>1</cp:revision>
  <dcterms:created xsi:type="dcterms:W3CDTF">2023-12-27T09:49:00Z</dcterms:created>
  <dcterms:modified xsi:type="dcterms:W3CDTF">2023-12-27T09:56:00Z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0x0101003391F634926FA043ACFB26755753006F</vt:lpwstr>
  </property>
</Properties>
</file>