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B9508" w14:textId="00214EF0" w:rsidR="00737532" w:rsidRDefault="0032505C" w:rsidP="0032505C">
      <w:pPr>
        <w:jc w:val="center"/>
        <w:rPr>
          <w:b/>
          <w:bCs/>
          <w:sz w:val="32"/>
          <w:szCs w:val="32"/>
          <w:lang w:val="es-ES"/>
        </w:rPr>
      </w:pPr>
      <w:r w:rsidRPr="00E1538D">
        <w:rPr>
          <w:b/>
          <w:bCs/>
          <w:sz w:val="32"/>
          <w:szCs w:val="32"/>
          <w:highlight w:val="yellow"/>
          <w:lang w:val="es-ES"/>
        </w:rPr>
        <w:t>06b Preparación para el AMATB – Evaluación de Calidad – Tutorial</w:t>
      </w:r>
    </w:p>
    <w:p w14:paraId="7778FD22" w14:textId="5BD58416" w:rsidR="0032505C" w:rsidRDefault="0032505C" w:rsidP="0032505C">
      <w:pPr>
        <w:jc w:val="center"/>
        <w:rPr>
          <w:b/>
          <w:bCs/>
          <w:sz w:val="28"/>
          <w:szCs w:val="28"/>
          <w:lang w:val="es-ES"/>
        </w:rPr>
      </w:pPr>
      <w:r>
        <w:rPr>
          <w:b/>
          <w:bCs/>
          <w:sz w:val="28"/>
          <w:szCs w:val="28"/>
          <w:lang w:val="es-ES"/>
        </w:rPr>
        <w:t>AMATB – Asistencia Movilizada Apoyando la Traducción Bíblica</w:t>
      </w:r>
    </w:p>
    <w:p w14:paraId="1055BE65" w14:textId="545BE919" w:rsidR="0032505C" w:rsidRDefault="0032505C" w:rsidP="0032505C">
      <w:pPr>
        <w:rPr>
          <w:i/>
          <w:iCs/>
          <w:sz w:val="24"/>
          <w:szCs w:val="24"/>
          <w:lang w:val="es-ES"/>
        </w:rPr>
      </w:pPr>
      <w:r>
        <w:rPr>
          <w:i/>
          <w:iCs/>
          <w:sz w:val="24"/>
          <w:szCs w:val="24"/>
          <w:lang w:val="es-ES"/>
        </w:rPr>
        <w:t>*Este modulo puede ser, o tal vez debe de ser separado entre dos sesiones cuando entrenemos a lideres nuevos. También un descanso entre los ejercicios uno y dos es recomendada.</w:t>
      </w:r>
    </w:p>
    <w:p w14:paraId="25D03EE4" w14:textId="1662C388" w:rsidR="0032505C" w:rsidRDefault="0032505C" w:rsidP="0032505C">
      <w:pPr>
        <w:rPr>
          <w:i/>
          <w:iCs/>
          <w:sz w:val="24"/>
          <w:szCs w:val="24"/>
          <w:lang w:val="es-ES"/>
        </w:rPr>
      </w:pPr>
      <w:r>
        <w:rPr>
          <w:i/>
          <w:iCs/>
          <w:sz w:val="24"/>
          <w:szCs w:val="24"/>
          <w:lang w:val="es-ES"/>
        </w:rPr>
        <w:t xml:space="preserve">(Apéndice C de la Guía Conversacional, </w:t>
      </w:r>
      <w:r w:rsidR="000441B8">
        <w:rPr>
          <w:i/>
          <w:iCs/>
          <w:sz w:val="24"/>
          <w:szCs w:val="24"/>
          <w:lang w:val="es-ES"/>
        </w:rPr>
        <w:t>u</w:t>
      </w:r>
      <w:r>
        <w:rPr>
          <w:i/>
          <w:iCs/>
          <w:sz w:val="24"/>
          <w:szCs w:val="24"/>
          <w:lang w:val="es-ES"/>
        </w:rPr>
        <w:t>na hoja de</w:t>
      </w:r>
      <w:r w:rsidR="000C1177">
        <w:rPr>
          <w:i/>
          <w:iCs/>
          <w:sz w:val="24"/>
          <w:szCs w:val="24"/>
          <w:lang w:val="es-ES"/>
        </w:rPr>
        <w:t>l</w:t>
      </w:r>
      <w:r w:rsidR="000441B8">
        <w:rPr>
          <w:i/>
          <w:iCs/>
          <w:sz w:val="24"/>
          <w:szCs w:val="24"/>
          <w:lang w:val="es-ES"/>
        </w:rPr>
        <w:t xml:space="preserve"> </w:t>
      </w:r>
      <w:r w:rsidR="008F282C">
        <w:rPr>
          <w:i/>
          <w:iCs/>
          <w:sz w:val="24"/>
          <w:szCs w:val="24"/>
          <w:lang w:val="es-ES"/>
        </w:rPr>
        <w:t>E</w:t>
      </w:r>
      <w:r w:rsidR="000441B8">
        <w:rPr>
          <w:i/>
          <w:iCs/>
          <w:sz w:val="24"/>
          <w:szCs w:val="24"/>
          <w:lang w:val="es-ES"/>
        </w:rPr>
        <w:t>jercicio 2—</w:t>
      </w:r>
      <w:r>
        <w:rPr>
          <w:i/>
          <w:iCs/>
          <w:sz w:val="24"/>
          <w:szCs w:val="24"/>
          <w:lang w:val="es-ES"/>
        </w:rPr>
        <w:t xml:space="preserve"> Evaluación de Calidad</w:t>
      </w:r>
      <w:r w:rsidR="000441B8">
        <w:rPr>
          <w:i/>
          <w:iCs/>
          <w:sz w:val="24"/>
          <w:szCs w:val="24"/>
          <w:lang w:val="es-ES"/>
        </w:rPr>
        <w:t>,</w:t>
      </w:r>
      <w:r>
        <w:rPr>
          <w:i/>
          <w:iCs/>
          <w:sz w:val="24"/>
          <w:szCs w:val="24"/>
          <w:lang w:val="es-ES"/>
        </w:rPr>
        <w:t xml:space="preserve"> y diapositivas deben estar disponible para </w:t>
      </w:r>
      <w:r w:rsidR="008F282C">
        <w:rPr>
          <w:i/>
          <w:iCs/>
          <w:sz w:val="24"/>
          <w:szCs w:val="24"/>
          <w:lang w:val="es-ES"/>
        </w:rPr>
        <w:t>este</w:t>
      </w:r>
      <w:r>
        <w:rPr>
          <w:i/>
          <w:iCs/>
          <w:sz w:val="24"/>
          <w:szCs w:val="24"/>
          <w:lang w:val="es-ES"/>
        </w:rPr>
        <w:t xml:space="preserve"> módulo – 60 minutos para discusión, 60 minutos para ejercicio 1 y 30 minutos para ejercicio 2)</w:t>
      </w:r>
    </w:p>
    <w:p w14:paraId="5C61CF9B" w14:textId="77777777" w:rsidR="008F282C" w:rsidRDefault="008F282C" w:rsidP="0032505C">
      <w:pPr>
        <w:rPr>
          <w:i/>
          <w:iCs/>
          <w:sz w:val="24"/>
          <w:szCs w:val="24"/>
          <w:lang w:val="es-ES"/>
        </w:rPr>
      </w:pPr>
    </w:p>
    <w:p w14:paraId="22F797E0" w14:textId="1866D17D" w:rsidR="0032505C" w:rsidRPr="00EA27BC" w:rsidRDefault="00BC2E65" w:rsidP="0032505C">
      <w:pPr>
        <w:rPr>
          <w:b/>
          <w:bCs/>
          <w:sz w:val="24"/>
          <w:szCs w:val="24"/>
          <w:lang w:val="es-ES"/>
        </w:rPr>
      </w:pPr>
      <w:r w:rsidRPr="00EA27BC">
        <w:rPr>
          <w:b/>
          <w:bCs/>
          <w:sz w:val="24"/>
          <w:szCs w:val="24"/>
          <w:u w:val="single"/>
          <w:lang w:val="es-ES"/>
        </w:rPr>
        <w:t xml:space="preserve">Introducción: </w:t>
      </w:r>
      <w:r w:rsidRPr="00EA27BC">
        <w:rPr>
          <w:b/>
          <w:bCs/>
          <w:sz w:val="24"/>
          <w:szCs w:val="24"/>
          <w:lang w:val="es-ES"/>
        </w:rPr>
        <w:t>Todos con los que nos asociamos nos indican que están dedicados a crear una traducción Bíblica de alta calidad. Todos estamos de acuerdo</w:t>
      </w:r>
      <w:r w:rsidR="008D46A7" w:rsidRPr="00EA27BC">
        <w:rPr>
          <w:b/>
          <w:bCs/>
          <w:sz w:val="24"/>
          <w:szCs w:val="24"/>
          <w:lang w:val="es-ES"/>
        </w:rPr>
        <w:t xml:space="preserve"> de que la garantía de la calidad de la traducción es importante cuando traducimos la Palabra de Dios. Una herramienta que nos ayuda a cumplir con los estándares establecidos por la comunidad es La Guía </w:t>
      </w:r>
      <w:r w:rsidR="004236CE">
        <w:rPr>
          <w:b/>
          <w:bCs/>
          <w:sz w:val="24"/>
          <w:szCs w:val="24"/>
          <w:lang w:val="es-ES"/>
        </w:rPr>
        <w:t>para</w:t>
      </w:r>
      <w:r w:rsidR="008D46A7" w:rsidRPr="00EA27BC">
        <w:rPr>
          <w:b/>
          <w:bCs/>
          <w:sz w:val="24"/>
          <w:szCs w:val="24"/>
          <w:lang w:val="es-ES"/>
        </w:rPr>
        <w:t xml:space="preserve"> Evaluación de Calidad. Discutamos</w:t>
      </w:r>
      <w:r w:rsidR="00187B54" w:rsidRPr="00EA27BC">
        <w:rPr>
          <w:b/>
          <w:bCs/>
          <w:sz w:val="24"/>
          <w:szCs w:val="24"/>
          <w:lang w:val="es-ES"/>
        </w:rPr>
        <w:t xml:space="preserve"> un poco que es esta Guía y cómo podemos generarla para asegurar la calidad de la traducción cuando sea completada.</w:t>
      </w:r>
    </w:p>
    <w:p w14:paraId="09DA80B2" w14:textId="3B7F7044" w:rsidR="00187B54" w:rsidRDefault="00187B54" w:rsidP="0032505C">
      <w:pPr>
        <w:rPr>
          <w:b/>
          <w:bCs/>
          <w:sz w:val="24"/>
          <w:szCs w:val="24"/>
          <w:lang w:val="es-ES"/>
        </w:rPr>
      </w:pPr>
      <w:r w:rsidRPr="00EA27BC">
        <w:rPr>
          <w:b/>
          <w:bCs/>
          <w:sz w:val="24"/>
          <w:szCs w:val="24"/>
          <w:u w:val="single"/>
          <w:lang w:val="es-ES"/>
        </w:rPr>
        <w:t>Pregunta</w:t>
      </w:r>
      <w:r w:rsidRPr="00EA27BC">
        <w:rPr>
          <w:b/>
          <w:bCs/>
          <w:sz w:val="24"/>
          <w:szCs w:val="24"/>
          <w:lang w:val="es-ES"/>
        </w:rPr>
        <w:t>: ¿Cuándo un grupo lingüístico ha traducido la</w:t>
      </w:r>
      <w:r w:rsidR="004236CE">
        <w:rPr>
          <w:b/>
          <w:bCs/>
          <w:sz w:val="24"/>
          <w:szCs w:val="24"/>
          <w:lang w:val="es-ES"/>
        </w:rPr>
        <w:t>s</w:t>
      </w:r>
      <w:r w:rsidRPr="00EA27BC">
        <w:rPr>
          <w:b/>
          <w:bCs/>
          <w:sz w:val="24"/>
          <w:szCs w:val="24"/>
          <w:lang w:val="es-ES"/>
        </w:rPr>
        <w:t xml:space="preserve"> Escrituras usando el proceso AMATB, ya está listo para usarse? ¿Esa traducción esta completa o debe de ser revisada por otra persona(s) </w:t>
      </w:r>
      <w:r w:rsidR="000C1177" w:rsidRPr="00EA27BC">
        <w:rPr>
          <w:b/>
          <w:bCs/>
          <w:sz w:val="24"/>
          <w:szCs w:val="24"/>
          <w:lang w:val="es-ES"/>
        </w:rPr>
        <w:t>qu</w:t>
      </w:r>
      <w:r w:rsidR="000C1177">
        <w:rPr>
          <w:b/>
          <w:bCs/>
          <w:sz w:val="24"/>
          <w:szCs w:val="24"/>
          <w:lang w:val="es-ES"/>
        </w:rPr>
        <w:t>ien</w:t>
      </w:r>
      <w:r w:rsidRPr="00EA27BC">
        <w:rPr>
          <w:b/>
          <w:bCs/>
          <w:sz w:val="24"/>
          <w:szCs w:val="24"/>
          <w:lang w:val="es-ES"/>
        </w:rPr>
        <w:t xml:space="preserve"> </w:t>
      </w:r>
      <w:r w:rsidR="000C1177">
        <w:rPr>
          <w:b/>
          <w:bCs/>
          <w:sz w:val="24"/>
          <w:szCs w:val="24"/>
          <w:lang w:val="es-ES"/>
        </w:rPr>
        <w:t xml:space="preserve">apruebe su </w:t>
      </w:r>
      <w:r w:rsidRPr="00EA27BC">
        <w:rPr>
          <w:b/>
          <w:bCs/>
          <w:sz w:val="24"/>
          <w:szCs w:val="24"/>
          <w:lang w:val="es-ES"/>
        </w:rPr>
        <w:t>calidad?</w:t>
      </w:r>
    </w:p>
    <w:p w14:paraId="416B088D" w14:textId="3C79D676" w:rsidR="00EA27BC" w:rsidRDefault="00EA27BC" w:rsidP="0032505C">
      <w:pPr>
        <w:rPr>
          <w:sz w:val="24"/>
          <w:szCs w:val="24"/>
          <w:lang w:val="es-ES"/>
        </w:rPr>
      </w:pPr>
      <w:r>
        <w:rPr>
          <w:b/>
          <w:bCs/>
          <w:sz w:val="24"/>
          <w:szCs w:val="24"/>
          <w:lang w:val="es-ES"/>
        </w:rPr>
        <w:tab/>
        <w:t xml:space="preserve">Ejemplo Histórico: </w:t>
      </w:r>
      <w:r w:rsidRPr="00EA27BC">
        <w:rPr>
          <w:sz w:val="24"/>
          <w:szCs w:val="24"/>
          <w:lang w:val="es-ES"/>
        </w:rPr>
        <w:t>Ex</w:t>
      </w:r>
      <w:r>
        <w:rPr>
          <w:sz w:val="24"/>
          <w:szCs w:val="24"/>
          <w:lang w:val="es-ES"/>
        </w:rPr>
        <w:t xml:space="preserve">plica que </w:t>
      </w:r>
      <w:r w:rsidR="00456726">
        <w:rPr>
          <w:sz w:val="24"/>
          <w:szCs w:val="24"/>
          <w:lang w:val="es-ES"/>
        </w:rPr>
        <w:t xml:space="preserve">tradicionalmente </w:t>
      </w:r>
      <w:r>
        <w:rPr>
          <w:sz w:val="24"/>
          <w:szCs w:val="24"/>
          <w:lang w:val="es-ES"/>
        </w:rPr>
        <w:t>la revisión de las traducciones Bíblicas depende de la opinión de un experto, aunque cada experto puede ser que piense diferentemente. En este modelo, el estándar de la calidad de la traducción esta expuesto al punto de vista de un profesional.</w:t>
      </w:r>
      <w:r w:rsidR="00456726">
        <w:rPr>
          <w:sz w:val="24"/>
          <w:szCs w:val="24"/>
          <w:lang w:val="es-ES"/>
        </w:rPr>
        <w:t xml:space="preserve"> </w:t>
      </w:r>
    </w:p>
    <w:p w14:paraId="13B7DAB7" w14:textId="4AB2F7FF" w:rsidR="00456726" w:rsidRDefault="00456726" w:rsidP="00456726">
      <w:pPr>
        <w:pStyle w:val="ListParagraph"/>
        <w:numPr>
          <w:ilvl w:val="0"/>
          <w:numId w:val="1"/>
        </w:numPr>
        <w:rPr>
          <w:sz w:val="24"/>
          <w:szCs w:val="24"/>
          <w:lang w:val="es-ES"/>
        </w:rPr>
      </w:pPr>
      <w:r w:rsidRPr="00456726">
        <w:rPr>
          <w:sz w:val="24"/>
          <w:szCs w:val="24"/>
          <w:lang w:val="es-ES"/>
        </w:rPr>
        <w:t>Wycliffe Associates no se considera así mi</w:t>
      </w:r>
      <w:r>
        <w:rPr>
          <w:sz w:val="24"/>
          <w:szCs w:val="24"/>
          <w:lang w:val="es-ES"/>
        </w:rPr>
        <w:t xml:space="preserve">smo dueño de ninguna traducción en ningún lenguaje. Por lo tanto, no se considera responsable de que las traducciones sean evaluadas por ningún profesional. </w:t>
      </w:r>
      <w:r w:rsidRPr="00456726">
        <w:rPr>
          <w:b/>
          <w:bCs/>
          <w:sz w:val="24"/>
          <w:szCs w:val="24"/>
          <w:lang w:val="es-ES"/>
        </w:rPr>
        <w:t xml:space="preserve">Al contrario, cree que la iglesia local es </w:t>
      </w:r>
      <w:r w:rsidR="002E02F5" w:rsidRPr="00456726">
        <w:rPr>
          <w:b/>
          <w:bCs/>
          <w:sz w:val="24"/>
          <w:szCs w:val="24"/>
          <w:lang w:val="es-ES"/>
        </w:rPr>
        <w:t>dueña de</w:t>
      </w:r>
      <w:r w:rsidRPr="00456726">
        <w:rPr>
          <w:b/>
          <w:bCs/>
          <w:sz w:val="24"/>
          <w:szCs w:val="24"/>
          <w:lang w:val="es-ES"/>
        </w:rPr>
        <w:t xml:space="preserve"> sus propias traducciones y por lo tanto esta mejor posicionada para afirmar la calidad y el tono natural de la traducción en su lengua madre</w:t>
      </w:r>
      <w:r>
        <w:rPr>
          <w:sz w:val="24"/>
          <w:szCs w:val="24"/>
          <w:lang w:val="es-ES"/>
        </w:rPr>
        <w:t>. (Mateo 28:19-20)</w:t>
      </w:r>
    </w:p>
    <w:p w14:paraId="45A78822" w14:textId="320B7C64" w:rsidR="00456726" w:rsidRDefault="00456726" w:rsidP="00456726">
      <w:pPr>
        <w:pStyle w:val="ListParagraph"/>
        <w:numPr>
          <w:ilvl w:val="0"/>
          <w:numId w:val="1"/>
        </w:numPr>
        <w:rPr>
          <w:sz w:val="24"/>
          <w:szCs w:val="24"/>
          <w:lang w:val="es-ES"/>
        </w:rPr>
      </w:pPr>
      <w:r>
        <w:rPr>
          <w:sz w:val="24"/>
          <w:szCs w:val="24"/>
          <w:lang w:val="es-ES"/>
        </w:rPr>
        <w:t>E</w:t>
      </w:r>
      <w:r w:rsidR="002E02F5">
        <w:rPr>
          <w:sz w:val="24"/>
          <w:szCs w:val="24"/>
          <w:lang w:val="es-ES"/>
        </w:rPr>
        <w:t>s</w:t>
      </w:r>
      <w:r>
        <w:rPr>
          <w:sz w:val="24"/>
          <w:szCs w:val="24"/>
          <w:lang w:val="es-ES"/>
        </w:rPr>
        <w:t xml:space="preserve"> nuestro deseo ayudar a los traductores l</w:t>
      </w:r>
      <w:r w:rsidR="002E02F5">
        <w:rPr>
          <w:sz w:val="24"/>
          <w:szCs w:val="24"/>
          <w:lang w:val="es-ES"/>
        </w:rPr>
        <w:t>legar a</w:t>
      </w:r>
      <w:r>
        <w:rPr>
          <w:sz w:val="24"/>
          <w:szCs w:val="24"/>
          <w:lang w:val="es-ES"/>
        </w:rPr>
        <w:t xml:space="preserve"> </w:t>
      </w:r>
      <w:r w:rsidR="002E02F5">
        <w:rPr>
          <w:sz w:val="24"/>
          <w:szCs w:val="24"/>
          <w:lang w:val="es-ES"/>
        </w:rPr>
        <w:t>un acuerdo d</w:t>
      </w:r>
      <w:r>
        <w:rPr>
          <w:sz w:val="24"/>
          <w:szCs w:val="24"/>
          <w:lang w:val="es-ES"/>
        </w:rPr>
        <w:t xml:space="preserve">el </w:t>
      </w:r>
      <w:r w:rsidR="002E02F5">
        <w:rPr>
          <w:sz w:val="24"/>
          <w:szCs w:val="24"/>
          <w:lang w:val="es-ES"/>
        </w:rPr>
        <w:t>estándar que se usar</w:t>
      </w:r>
      <w:r w:rsidR="004236CE">
        <w:rPr>
          <w:sz w:val="24"/>
          <w:szCs w:val="24"/>
          <w:lang w:val="es-ES"/>
        </w:rPr>
        <w:t>á</w:t>
      </w:r>
      <w:r w:rsidR="002E02F5">
        <w:rPr>
          <w:sz w:val="24"/>
          <w:szCs w:val="24"/>
          <w:lang w:val="es-ES"/>
        </w:rPr>
        <w:t xml:space="preserve"> cuando se evalúe la calidad de las Escrituras traducidas.</w:t>
      </w:r>
    </w:p>
    <w:p w14:paraId="492008F2" w14:textId="4337FCF3" w:rsidR="002E02F5" w:rsidRDefault="002E02F5" w:rsidP="00456726">
      <w:pPr>
        <w:pStyle w:val="ListParagraph"/>
        <w:numPr>
          <w:ilvl w:val="0"/>
          <w:numId w:val="1"/>
        </w:numPr>
        <w:rPr>
          <w:sz w:val="24"/>
          <w:szCs w:val="24"/>
          <w:lang w:val="es-ES"/>
        </w:rPr>
      </w:pPr>
      <w:r>
        <w:rPr>
          <w:sz w:val="24"/>
          <w:szCs w:val="24"/>
          <w:lang w:val="es-ES"/>
        </w:rPr>
        <w:t>Las c</w:t>
      </w:r>
      <w:r w:rsidR="00AA703F">
        <w:rPr>
          <w:sz w:val="24"/>
          <w:szCs w:val="24"/>
          <w:lang w:val="es-ES"/>
        </w:rPr>
        <w:t>u</w:t>
      </w:r>
      <w:r>
        <w:rPr>
          <w:sz w:val="24"/>
          <w:szCs w:val="24"/>
          <w:lang w:val="es-ES"/>
        </w:rPr>
        <w:t>alidades que son globalmente aceptadas proveerán un buen punto de partida para una Guía de Evaluación.</w:t>
      </w:r>
    </w:p>
    <w:p w14:paraId="500EFDF9" w14:textId="17E81F2A" w:rsidR="00E1538D" w:rsidRPr="00E1538D" w:rsidRDefault="00E1538D" w:rsidP="00E1538D">
      <w:pPr>
        <w:pStyle w:val="ListParagraph"/>
        <w:numPr>
          <w:ilvl w:val="0"/>
          <w:numId w:val="1"/>
        </w:numPr>
        <w:rPr>
          <w:color w:val="000000" w:themeColor="text1"/>
          <w:sz w:val="24"/>
          <w:szCs w:val="24"/>
          <w:lang w:val="es-ES"/>
        </w:rPr>
      </w:pPr>
      <w:r w:rsidRPr="00E1538D">
        <w:rPr>
          <w:color w:val="000000" w:themeColor="text1"/>
          <w:sz w:val="24"/>
          <w:szCs w:val="24"/>
          <w:lang w:val="es-ES"/>
        </w:rPr>
        <w:t xml:space="preserve">Las </w:t>
      </w:r>
      <w:r w:rsidR="00AA703F">
        <w:rPr>
          <w:color w:val="000000" w:themeColor="text1"/>
          <w:sz w:val="24"/>
          <w:szCs w:val="24"/>
          <w:lang w:val="es-ES"/>
        </w:rPr>
        <w:t>cualidades</w:t>
      </w:r>
      <w:r w:rsidRPr="00E1538D">
        <w:rPr>
          <w:color w:val="000000" w:themeColor="text1"/>
          <w:sz w:val="24"/>
          <w:szCs w:val="24"/>
          <w:lang w:val="es-ES"/>
        </w:rPr>
        <w:t xml:space="preserve"> que son globalmente aceptadas proveerán un buen punto de partida para una Guía de Evaluación.</w:t>
      </w:r>
    </w:p>
    <w:p w14:paraId="60483569" w14:textId="00D5B924" w:rsidR="002E02F5" w:rsidRDefault="002E02F5" w:rsidP="002E02F5">
      <w:pPr>
        <w:rPr>
          <w:sz w:val="24"/>
          <w:szCs w:val="24"/>
          <w:lang w:val="es-ES"/>
        </w:rPr>
      </w:pPr>
      <w:r w:rsidRPr="00E230D2">
        <w:rPr>
          <w:b/>
          <w:bCs/>
          <w:sz w:val="24"/>
          <w:szCs w:val="24"/>
          <w:u w:val="single"/>
          <w:lang w:val="es-ES"/>
        </w:rPr>
        <w:t>Pregunta</w:t>
      </w:r>
      <w:r>
        <w:rPr>
          <w:sz w:val="24"/>
          <w:szCs w:val="24"/>
          <w:lang w:val="es-ES"/>
        </w:rPr>
        <w:t xml:space="preserve">: </w:t>
      </w:r>
      <w:r w:rsidR="00426C3F">
        <w:rPr>
          <w:sz w:val="24"/>
          <w:szCs w:val="24"/>
          <w:lang w:val="es-ES"/>
        </w:rPr>
        <w:t xml:space="preserve">Si fueras pastor de una pequeña </w:t>
      </w:r>
      <w:r w:rsidR="008C414A">
        <w:rPr>
          <w:sz w:val="24"/>
          <w:szCs w:val="24"/>
          <w:lang w:val="es-ES"/>
        </w:rPr>
        <w:t>congregación dentro de una comunidad de lengua</w:t>
      </w:r>
      <w:r w:rsidR="001551E5">
        <w:rPr>
          <w:sz w:val="24"/>
          <w:szCs w:val="24"/>
          <w:lang w:val="es-ES"/>
        </w:rPr>
        <w:t xml:space="preserve"> </w:t>
      </w:r>
      <w:r w:rsidR="00A00C9C">
        <w:rPr>
          <w:sz w:val="24"/>
          <w:szCs w:val="24"/>
          <w:lang w:val="es-ES"/>
        </w:rPr>
        <w:t>minoritaria y uno de tus nuevos miembros comparte una Biblia traducida</w:t>
      </w:r>
      <w:r w:rsidR="00D04741">
        <w:rPr>
          <w:sz w:val="24"/>
          <w:szCs w:val="24"/>
          <w:lang w:val="es-ES"/>
        </w:rPr>
        <w:t xml:space="preserve"> a tu lengua, </w:t>
      </w:r>
      <w:r w:rsidR="00B86978">
        <w:rPr>
          <w:sz w:val="24"/>
          <w:szCs w:val="24"/>
          <w:lang w:val="es-ES"/>
        </w:rPr>
        <w:t>¿Qué seria tu opinión de esa traducción?</w:t>
      </w:r>
      <w:r w:rsidR="00D04741">
        <w:rPr>
          <w:sz w:val="24"/>
          <w:szCs w:val="24"/>
          <w:lang w:val="es-ES"/>
        </w:rPr>
        <w:t xml:space="preserve"> Como te asegurarías que es una buena traducción?</w:t>
      </w:r>
    </w:p>
    <w:p w14:paraId="472087EA" w14:textId="77777777" w:rsidR="001F4521" w:rsidRDefault="001F4521" w:rsidP="002E02F5">
      <w:pPr>
        <w:rPr>
          <w:b/>
          <w:bCs/>
          <w:sz w:val="24"/>
          <w:szCs w:val="24"/>
          <w:lang w:val="es-ES"/>
        </w:rPr>
      </w:pPr>
    </w:p>
    <w:p w14:paraId="06C6DA75" w14:textId="2CFFA14C" w:rsidR="00CB3304" w:rsidRDefault="00BF1E7B" w:rsidP="002E02F5">
      <w:pPr>
        <w:rPr>
          <w:b/>
          <w:bCs/>
          <w:sz w:val="24"/>
          <w:szCs w:val="24"/>
          <w:lang w:val="es-ES"/>
        </w:rPr>
      </w:pPr>
      <w:r w:rsidRPr="00BF1E7B">
        <w:rPr>
          <w:b/>
          <w:bCs/>
          <w:sz w:val="24"/>
          <w:szCs w:val="24"/>
          <w:lang w:val="es-ES"/>
        </w:rPr>
        <w:t>¿</w:t>
      </w:r>
      <w:r w:rsidR="001F4521" w:rsidRPr="00BF1E7B">
        <w:rPr>
          <w:b/>
          <w:bCs/>
          <w:sz w:val="24"/>
          <w:szCs w:val="24"/>
          <w:lang w:val="es-ES"/>
        </w:rPr>
        <w:t>Qué</w:t>
      </w:r>
      <w:r w:rsidRPr="00BF1E7B">
        <w:rPr>
          <w:b/>
          <w:bCs/>
          <w:sz w:val="24"/>
          <w:szCs w:val="24"/>
          <w:lang w:val="es-ES"/>
        </w:rPr>
        <w:t xml:space="preserve"> es una Guía </w:t>
      </w:r>
      <w:r w:rsidR="008F282C">
        <w:rPr>
          <w:b/>
          <w:bCs/>
          <w:sz w:val="24"/>
          <w:szCs w:val="24"/>
          <w:lang w:val="es-ES"/>
        </w:rPr>
        <w:t>para</w:t>
      </w:r>
      <w:r w:rsidRPr="00BF1E7B">
        <w:rPr>
          <w:b/>
          <w:bCs/>
          <w:sz w:val="24"/>
          <w:szCs w:val="24"/>
          <w:lang w:val="es-ES"/>
        </w:rPr>
        <w:t xml:space="preserve"> Evaluación </w:t>
      </w:r>
      <w:r w:rsidR="008F282C">
        <w:rPr>
          <w:b/>
          <w:bCs/>
          <w:sz w:val="24"/>
          <w:szCs w:val="24"/>
          <w:lang w:val="es-ES"/>
        </w:rPr>
        <w:t xml:space="preserve">de </w:t>
      </w:r>
      <w:r w:rsidRPr="00BF1E7B">
        <w:rPr>
          <w:b/>
          <w:bCs/>
          <w:sz w:val="24"/>
          <w:szCs w:val="24"/>
          <w:lang w:val="es-ES"/>
        </w:rPr>
        <w:t>Calidad?</w:t>
      </w:r>
    </w:p>
    <w:p w14:paraId="2FE1FC59" w14:textId="7F913812" w:rsidR="001F4521" w:rsidRDefault="001F4521" w:rsidP="001F4521">
      <w:pPr>
        <w:pStyle w:val="ListParagraph"/>
        <w:numPr>
          <w:ilvl w:val="0"/>
          <w:numId w:val="2"/>
        </w:numPr>
        <w:rPr>
          <w:sz w:val="24"/>
          <w:szCs w:val="24"/>
          <w:lang w:val="es-ES"/>
        </w:rPr>
      </w:pPr>
      <w:r w:rsidRPr="006645CC">
        <w:rPr>
          <w:sz w:val="24"/>
          <w:szCs w:val="24"/>
          <w:lang w:val="es-ES"/>
        </w:rPr>
        <w:t xml:space="preserve">La </w:t>
      </w:r>
      <w:r w:rsidR="006645CC" w:rsidRPr="006645CC">
        <w:rPr>
          <w:sz w:val="24"/>
          <w:szCs w:val="24"/>
          <w:lang w:val="es-ES"/>
        </w:rPr>
        <w:t>Guía</w:t>
      </w:r>
      <w:r w:rsidRPr="006645CC">
        <w:rPr>
          <w:sz w:val="24"/>
          <w:szCs w:val="24"/>
          <w:lang w:val="es-ES"/>
        </w:rPr>
        <w:t xml:space="preserve"> es simplemente</w:t>
      </w:r>
      <w:r w:rsidR="001215AE" w:rsidRPr="006645CC">
        <w:rPr>
          <w:sz w:val="24"/>
          <w:szCs w:val="24"/>
          <w:lang w:val="es-ES"/>
        </w:rPr>
        <w:t xml:space="preserve"> una lista de </w:t>
      </w:r>
      <w:r w:rsidR="00AA703F">
        <w:rPr>
          <w:sz w:val="24"/>
          <w:szCs w:val="24"/>
          <w:lang w:val="es-ES"/>
        </w:rPr>
        <w:t>cualidades</w:t>
      </w:r>
      <w:r w:rsidR="00E1538D" w:rsidRPr="00E1538D">
        <w:rPr>
          <w:color w:val="000000" w:themeColor="text1"/>
          <w:sz w:val="24"/>
          <w:szCs w:val="24"/>
          <w:lang w:val="es-ES"/>
        </w:rPr>
        <w:t>—</w:t>
      </w:r>
      <w:r w:rsidR="00E1538D" w:rsidRPr="00E1538D">
        <w:rPr>
          <w:b/>
          <w:bCs/>
          <w:color w:val="000000" w:themeColor="text1"/>
          <w:sz w:val="24"/>
          <w:szCs w:val="24"/>
          <w:lang w:val="es-ES"/>
        </w:rPr>
        <w:t xml:space="preserve">y queremos empezar con </w:t>
      </w:r>
      <w:r w:rsidR="00AA703F">
        <w:rPr>
          <w:b/>
          <w:bCs/>
          <w:color w:val="000000" w:themeColor="text1"/>
          <w:sz w:val="24"/>
          <w:szCs w:val="24"/>
          <w:lang w:val="es-ES"/>
        </w:rPr>
        <w:t>cualidades</w:t>
      </w:r>
      <w:r w:rsidR="00E1538D" w:rsidRPr="00E1538D">
        <w:rPr>
          <w:b/>
          <w:bCs/>
          <w:color w:val="000000" w:themeColor="text1"/>
          <w:sz w:val="24"/>
          <w:szCs w:val="24"/>
          <w:lang w:val="es-ES"/>
        </w:rPr>
        <w:t xml:space="preserve"> globalmente aceptadas</w:t>
      </w:r>
      <w:r w:rsidR="00E1538D" w:rsidRPr="00E1538D">
        <w:rPr>
          <w:color w:val="000000" w:themeColor="text1"/>
          <w:sz w:val="24"/>
          <w:szCs w:val="24"/>
          <w:lang w:val="es-ES"/>
        </w:rPr>
        <w:t>—</w:t>
      </w:r>
      <w:r w:rsidR="001215AE" w:rsidRPr="006645CC">
        <w:rPr>
          <w:sz w:val="24"/>
          <w:szCs w:val="24"/>
          <w:lang w:val="es-ES"/>
        </w:rPr>
        <w:t>con sus definiciones, que le ayudar</w:t>
      </w:r>
      <w:r w:rsidR="00E1538D">
        <w:rPr>
          <w:sz w:val="24"/>
          <w:szCs w:val="24"/>
          <w:lang w:val="es-ES"/>
        </w:rPr>
        <w:t>á</w:t>
      </w:r>
      <w:r w:rsidR="001215AE" w:rsidRPr="006645CC">
        <w:rPr>
          <w:sz w:val="24"/>
          <w:szCs w:val="24"/>
          <w:lang w:val="es-ES"/>
        </w:rPr>
        <w:t xml:space="preserve"> a hacer </w:t>
      </w:r>
      <w:r w:rsidR="00E50FFD" w:rsidRPr="006645CC">
        <w:rPr>
          <w:sz w:val="24"/>
          <w:szCs w:val="24"/>
          <w:lang w:val="es-ES"/>
        </w:rPr>
        <w:t xml:space="preserve">preguntas </w:t>
      </w:r>
      <w:r w:rsidR="006645CC" w:rsidRPr="006645CC">
        <w:rPr>
          <w:sz w:val="24"/>
          <w:szCs w:val="24"/>
          <w:lang w:val="es-ES"/>
        </w:rPr>
        <w:t>apropiadas para revisar su traducción.</w:t>
      </w:r>
    </w:p>
    <w:p w14:paraId="53AB6C5F" w14:textId="0E64DDD4" w:rsidR="004B11D2" w:rsidRDefault="004B11D2" w:rsidP="001F4521">
      <w:pPr>
        <w:pStyle w:val="ListParagraph"/>
        <w:numPr>
          <w:ilvl w:val="0"/>
          <w:numId w:val="2"/>
        </w:numPr>
        <w:rPr>
          <w:sz w:val="24"/>
          <w:szCs w:val="24"/>
          <w:lang w:val="es-ES"/>
        </w:rPr>
      </w:pPr>
      <w:r>
        <w:rPr>
          <w:sz w:val="24"/>
          <w:szCs w:val="24"/>
          <w:lang w:val="es-ES"/>
        </w:rPr>
        <w:t>Cuando se crea</w:t>
      </w:r>
      <w:r w:rsidR="00465FE4">
        <w:rPr>
          <w:sz w:val="24"/>
          <w:szCs w:val="24"/>
          <w:lang w:val="es-ES"/>
        </w:rPr>
        <w:t xml:space="preserve"> el </w:t>
      </w:r>
      <w:r w:rsidR="00DC7485">
        <w:rPr>
          <w:sz w:val="24"/>
          <w:szCs w:val="24"/>
          <w:lang w:val="es-ES"/>
        </w:rPr>
        <w:t>Guía</w:t>
      </w:r>
      <w:r w:rsidR="00465FE4">
        <w:rPr>
          <w:sz w:val="24"/>
          <w:szCs w:val="24"/>
          <w:lang w:val="es-ES"/>
        </w:rPr>
        <w:t xml:space="preserve">, </w:t>
      </w:r>
      <w:r w:rsidR="004236CE">
        <w:rPr>
          <w:sz w:val="24"/>
          <w:szCs w:val="24"/>
          <w:lang w:val="es-ES"/>
        </w:rPr>
        <w:t>é</w:t>
      </w:r>
      <w:r w:rsidR="00C453C9">
        <w:rPr>
          <w:sz w:val="24"/>
          <w:szCs w:val="24"/>
          <w:lang w:val="es-ES"/>
        </w:rPr>
        <w:t xml:space="preserve">ste </w:t>
      </w:r>
      <w:r w:rsidR="00465FE4">
        <w:rPr>
          <w:sz w:val="24"/>
          <w:szCs w:val="24"/>
          <w:lang w:val="es-ES"/>
        </w:rPr>
        <w:t xml:space="preserve">le proveerá al equipo de traducción un </w:t>
      </w:r>
      <w:r w:rsidR="00DC7485">
        <w:rPr>
          <w:sz w:val="24"/>
          <w:szCs w:val="24"/>
          <w:lang w:val="es-ES"/>
        </w:rPr>
        <w:t>estándar</w:t>
      </w:r>
      <w:r w:rsidR="00465FE4">
        <w:rPr>
          <w:sz w:val="24"/>
          <w:szCs w:val="24"/>
          <w:lang w:val="es-ES"/>
        </w:rPr>
        <w:t xml:space="preserve"> objeti</w:t>
      </w:r>
      <w:r w:rsidR="00ED74F4">
        <w:rPr>
          <w:sz w:val="24"/>
          <w:szCs w:val="24"/>
          <w:lang w:val="es-ES"/>
        </w:rPr>
        <w:t>v</w:t>
      </w:r>
      <w:r w:rsidR="00465FE4">
        <w:rPr>
          <w:sz w:val="24"/>
          <w:szCs w:val="24"/>
          <w:lang w:val="es-ES"/>
        </w:rPr>
        <w:t>o</w:t>
      </w:r>
      <w:r w:rsidR="00DC7485">
        <w:rPr>
          <w:sz w:val="24"/>
          <w:szCs w:val="24"/>
          <w:lang w:val="es-ES"/>
        </w:rPr>
        <w:t xml:space="preserve"> a la cual todos </w:t>
      </w:r>
      <w:r w:rsidR="005049B7">
        <w:rPr>
          <w:sz w:val="24"/>
          <w:szCs w:val="24"/>
          <w:lang w:val="es-ES"/>
        </w:rPr>
        <w:t xml:space="preserve">se han comprometido a </w:t>
      </w:r>
      <w:r w:rsidR="005969E5">
        <w:rPr>
          <w:sz w:val="24"/>
          <w:szCs w:val="24"/>
          <w:lang w:val="es-ES"/>
        </w:rPr>
        <w:t>usar mientras traducen y revisan las Escrituras.</w:t>
      </w:r>
    </w:p>
    <w:p w14:paraId="3F81D33C" w14:textId="6A18F42A" w:rsidR="00623149" w:rsidRDefault="00623149" w:rsidP="00623149">
      <w:pPr>
        <w:rPr>
          <w:i/>
          <w:iCs/>
          <w:sz w:val="24"/>
          <w:szCs w:val="24"/>
          <w:lang w:val="es-ES"/>
        </w:rPr>
      </w:pPr>
      <w:r>
        <w:rPr>
          <w:i/>
          <w:iCs/>
          <w:sz w:val="24"/>
          <w:szCs w:val="24"/>
          <w:lang w:val="es-ES"/>
        </w:rPr>
        <w:t>(</w:t>
      </w:r>
      <w:r w:rsidR="00CF2171">
        <w:rPr>
          <w:i/>
          <w:iCs/>
          <w:sz w:val="24"/>
          <w:szCs w:val="24"/>
          <w:lang w:val="es-ES"/>
        </w:rPr>
        <w:t>Asegúrate</w:t>
      </w:r>
      <w:r>
        <w:rPr>
          <w:i/>
          <w:iCs/>
          <w:sz w:val="24"/>
          <w:szCs w:val="24"/>
          <w:lang w:val="es-ES"/>
        </w:rPr>
        <w:t xml:space="preserve"> </w:t>
      </w:r>
      <w:r w:rsidR="00F50D97">
        <w:rPr>
          <w:i/>
          <w:iCs/>
          <w:sz w:val="24"/>
          <w:szCs w:val="24"/>
          <w:lang w:val="es-ES"/>
        </w:rPr>
        <w:t xml:space="preserve">que les aclare que estas </w:t>
      </w:r>
      <w:r w:rsidR="00AA703F">
        <w:rPr>
          <w:i/>
          <w:iCs/>
          <w:sz w:val="24"/>
          <w:szCs w:val="24"/>
          <w:lang w:val="es-ES"/>
        </w:rPr>
        <w:t>cualidades</w:t>
      </w:r>
      <w:r w:rsidR="00F50D97">
        <w:rPr>
          <w:i/>
          <w:iCs/>
          <w:sz w:val="24"/>
          <w:szCs w:val="24"/>
          <w:lang w:val="es-ES"/>
        </w:rPr>
        <w:t xml:space="preserve"> se refieren al contenido de la traducción, no al proceso </w:t>
      </w:r>
      <w:r w:rsidR="00853A19">
        <w:rPr>
          <w:i/>
          <w:iCs/>
          <w:sz w:val="24"/>
          <w:szCs w:val="24"/>
          <w:lang w:val="es-ES"/>
        </w:rPr>
        <w:t xml:space="preserve">ni </w:t>
      </w:r>
      <w:r w:rsidR="00CF2171">
        <w:rPr>
          <w:i/>
          <w:iCs/>
          <w:sz w:val="24"/>
          <w:szCs w:val="24"/>
          <w:lang w:val="es-ES"/>
        </w:rPr>
        <w:t>a la producción</w:t>
      </w:r>
      <w:r w:rsidR="00853A19">
        <w:rPr>
          <w:i/>
          <w:iCs/>
          <w:sz w:val="24"/>
          <w:szCs w:val="24"/>
          <w:lang w:val="es-ES"/>
        </w:rPr>
        <w:t xml:space="preserve">.  Por ejemplo: </w:t>
      </w:r>
      <w:r w:rsidR="00CF2171">
        <w:rPr>
          <w:i/>
          <w:iCs/>
          <w:sz w:val="24"/>
          <w:szCs w:val="24"/>
          <w:lang w:val="es-ES"/>
        </w:rPr>
        <w:t>“</w:t>
      </w:r>
      <w:r w:rsidR="00853A19">
        <w:rPr>
          <w:i/>
          <w:iCs/>
          <w:sz w:val="24"/>
          <w:szCs w:val="24"/>
          <w:lang w:val="es-ES"/>
        </w:rPr>
        <w:t>Debe ser publicada con forro verde</w:t>
      </w:r>
      <w:r w:rsidR="00CF2171">
        <w:rPr>
          <w:i/>
          <w:iCs/>
          <w:sz w:val="24"/>
          <w:szCs w:val="24"/>
          <w:lang w:val="es-ES"/>
        </w:rPr>
        <w:t>”</w:t>
      </w:r>
      <w:r w:rsidR="00B73F0F">
        <w:rPr>
          <w:i/>
          <w:iCs/>
          <w:sz w:val="24"/>
          <w:szCs w:val="24"/>
          <w:lang w:val="es-ES"/>
        </w:rPr>
        <w:t xml:space="preserve"> no se refiere al contenido. Esas </w:t>
      </w:r>
      <w:r w:rsidR="00AA703F">
        <w:rPr>
          <w:i/>
          <w:iCs/>
          <w:sz w:val="24"/>
          <w:szCs w:val="24"/>
          <w:lang w:val="es-ES"/>
        </w:rPr>
        <w:t>cualidades</w:t>
      </w:r>
      <w:r w:rsidR="00B73F0F">
        <w:rPr>
          <w:i/>
          <w:iCs/>
          <w:sz w:val="24"/>
          <w:szCs w:val="24"/>
          <w:lang w:val="es-ES"/>
        </w:rPr>
        <w:t xml:space="preserve"> serán discutidas</w:t>
      </w:r>
      <w:r w:rsidR="00E55D5A">
        <w:rPr>
          <w:i/>
          <w:iCs/>
          <w:sz w:val="24"/>
          <w:szCs w:val="24"/>
          <w:lang w:val="es-ES"/>
        </w:rPr>
        <w:t xml:space="preserve"> después en el proceso del Aceptación del Plan por la Comunidad.)</w:t>
      </w:r>
    </w:p>
    <w:p w14:paraId="7BC6ABAE" w14:textId="77777777" w:rsidR="00446AC0" w:rsidRDefault="00446AC0" w:rsidP="00623149">
      <w:pPr>
        <w:rPr>
          <w:i/>
          <w:iCs/>
          <w:sz w:val="24"/>
          <w:szCs w:val="24"/>
          <w:lang w:val="es-ES"/>
        </w:rPr>
      </w:pPr>
    </w:p>
    <w:p w14:paraId="35E0EB6B" w14:textId="77777777" w:rsidR="00600D16" w:rsidRDefault="00C43844" w:rsidP="00BF143B">
      <w:pPr>
        <w:ind w:left="2160" w:firstLine="720"/>
        <w:jc w:val="both"/>
        <w:rPr>
          <w:b/>
          <w:bCs/>
          <w:sz w:val="24"/>
          <w:szCs w:val="24"/>
          <w:lang w:val="es-ES"/>
        </w:rPr>
      </w:pPr>
      <w:r w:rsidRPr="00C43844">
        <w:rPr>
          <w:b/>
          <w:bCs/>
          <w:sz w:val="24"/>
          <w:szCs w:val="24"/>
          <w:lang w:val="es-ES"/>
        </w:rPr>
        <w:t>Ejercicio</w:t>
      </w:r>
      <w:r w:rsidR="003C2EA1" w:rsidRPr="00C43844">
        <w:rPr>
          <w:b/>
          <w:bCs/>
          <w:sz w:val="24"/>
          <w:szCs w:val="24"/>
          <w:lang w:val="es-ES"/>
        </w:rPr>
        <w:t xml:space="preserve"> 1: </w:t>
      </w:r>
      <w:r w:rsidR="006670C9" w:rsidRPr="00C43844">
        <w:rPr>
          <w:b/>
          <w:bCs/>
          <w:sz w:val="24"/>
          <w:szCs w:val="24"/>
          <w:lang w:val="es-ES"/>
        </w:rPr>
        <w:t xml:space="preserve">Generando la </w:t>
      </w:r>
      <w:r w:rsidRPr="00C43844">
        <w:rPr>
          <w:b/>
          <w:bCs/>
          <w:sz w:val="24"/>
          <w:szCs w:val="24"/>
          <w:lang w:val="es-ES"/>
        </w:rPr>
        <w:t>Guía</w:t>
      </w:r>
    </w:p>
    <w:p w14:paraId="33875343" w14:textId="26BCD3EB" w:rsidR="00446AC0" w:rsidRDefault="006670C9" w:rsidP="00600D16">
      <w:pPr>
        <w:jc w:val="both"/>
        <w:rPr>
          <w:sz w:val="24"/>
          <w:szCs w:val="24"/>
          <w:lang w:val="es-ES"/>
        </w:rPr>
      </w:pPr>
      <w:r>
        <w:rPr>
          <w:sz w:val="24"/>
          <w:szCs w:val="24"/>
          <w:lang w:val="es-ES"/>
        </w:rPr>
        <w:t xml:space="preserve"> (</w:t>
      </w:r>
      <w:r w:rsidR="00923D8F">
        <w:rPr>
          <w:sz w:val="24"/>
          <w:szCs w:val="24"/>
          <w:lang w:val="es-ES"/>
        </w:rPr>
        <w:t>D</w:t>
      </w:r>
      <w:r>
        <w:rPr>
          <w:sz w:val="24"/>
          <w:szCs w:val="24"/>
          <w:lang w:val="es-ES"/>
        </w:rPr>
        <w:t>irigido por un entrenador</w:t>
      </w:r>
      <w:r w:rsidR="00284B25">
        <w:rPr>
          <w:sz w:val="24"/>
          <w:szCs w:val="24"/>
          <w:lang w:val="es-ES"/>
        </w:rPr>
        <w:t>; us</w:t>
      </w:r>
      <w:r w:rsidR="007F6C08">
        <w:rPr>
          <w:sz w:val="24"/>
          <w:szCs w:val="24"/>
          <w:lang w:val="es-ES"/>
        </w:rPr>
        <w:t>a</w:t>
      </w:r>
      <w:r w:rsidR="00284B25">
        <w:rPr>
          <w:sz w:val="24"/>
          <w:szCs w:val="24"/>
          <w:lang w:val="es-ES"/>
        </w:rPr>
        <w:t xml:space="preserve"> </w:t>
      </w:r>
      <w:r w:rsidR="00E1538D">
        <w:rPr>
          <w:sz w:val="24"/>
          <w:szCs w:val="24"/>
          <w:lang w:val="es-ES"/>
        </w:rPr>
        <w:t>Apéndice</w:t>
      </w:r>
      <w:r w:rsidR="004236CE">
        <w:rPr>
          <w:sz w:val="24"/>
          <w:szCs w:val="24"/>
          <w:lang w:val="es-ES"/>
        </w:rPr>
        <w:t xml:space="preserve"> C—</w:t>
      </w:r>
      <w:r w:rsidR="00C43844">
        <w:rPr>
          <w:sz w:val="24"/>
          <w:szCs w:val="24"/>
          <w:lang w:val="es-ES"/>
        </w:rPr>
        <w:t>Guía</w:t>
      </w:r>
      <w:r w:rsidR="008F282C">
        <w:rPr>
          <w:sz w:val="24"/>
          <w:szCs w:val="24"/>
          <w:lang w:val="es-ES"/>
        </w:rPr>
        <w:t xml:space="preserve"> para </w:t>
      </w:r>
      <w:r w:rsidR="00C43844">
        <w:rPr>
          <w:sz w:val="24"/>
          <w:szCs w:val="24"/>
          <w:lang w:val="es-ES"/>
        </w:rPr>
        <w:t>Evaluación</w:t>
      </w:r>
      <w:r w:rsidR="008F282C">
        <w:rPr>
          <w:sz w:val="24"/>
          <w:szCs w:val="24"/>
          <w:lang w:val="es-ES"/>
        </w:rPr>
        <w:t xml:space="preserve"> de </w:t>
      </w:r>
      <w:r w:rsidR="00284B25">
        <w:rPr>
          <w:sz w:val="24"/>
          <w:szCs w:val="24"/>
          <w:lang w:val="es-ES"/>
        </w:rPr>
        <w:t>Calidad</w:t>
      </w:r>
      <w:r w:rsidR="004236CE">
        <w:rPr>
          <w:sz w:val="24"/>
          <w:szCs w:val="24"/>
          <w:lang w:val="es-ES"/>
        </w:rPr>
        <w:t xml:space="preserve"> </w:t>
      </w:r>
      <w:r w:rsidR="002347B1">
        <w:rPr>
          <w:sz w:val="24"/>
          <w:szCs w:val="24"/>
          <w:lang w:val="es-ES"/>
        </w:rPr>
        <w:t>para guiar la conversación</w:t>
      </w:r>
      <w:r w:rsidR="00C43844">
        <w:rPr>
          <w:sz w:val="24"/>
          <w:szCs w:val="24"/>
          <w:lang w:val="es-ES"/>
        </w:rPr>
        <w:t>.</w:t>
      </w:r>
    </w:p>
    <w:p w14:paraId="1286913D" w14:textId="1446304F" w:rsidR="00540DAA" w:rsidRDefault="00540DAA" w:rsidP="00600D16">
      <w:pPr>
        <w:jc w:val="both"/>
        <w:rPr>
          <w:sz w:val="24"/>
          <w:szCs w:val="24"/>
          <w:lang w:val="es-ES"/>
        </w:rPr>
      </w:pPr>
      <w:r>
        <w:rPr>
          <w:sz w:val="24"/>
          <w:szCs w:val="24"/>
          <w:lang w:val="es-ES"/>
        </w:rPr>
        <w:t>Explica que hay estándares que son globalmente aceptados</w:t>
      </w:r>
      <w:r w:rsidR="00504664">
        <w:rPr>
          <w:sz w:val="24"/>
          <w:szCs w:val="24"/>
          <w:lang w:val="es-ES"/>
        </w:rPr>
        <w:t xml:space="preserve"> que traductores, consultores y otras organizaciones </w:t>
      </w:r>
      <w:r w:rsidR="00062FE3">
        <w:rPr>
          <w:sz w:val="24"/>
          <w:szCs w:val="24"/>
          <w:lang w:val="es-ES"/>
        </w:rPr>
        <w:t>a través</w:t>
      </w:r>
      <w:r w:rsidR="006275E0">
        <w:rPr>
          <w:sz w:val="24"/>
          <w:szCs w:val="24"/>
          <w:lang w:val="es-ES"/>
        </w:rPr>
        <w:t xml:space="preserve"> del mundo usan para defender</w:t>
      </w:r>
      <w:r w:rsidR="00697048">
        <w:rPr>
          <w:sz w:val="24"/>
          <w:szCs w:val="24"/>
          <w:lang w:val="es-ES"/>
        </w:rPr>
        <w:t xml:space="preserve"> </w:t>
      </w:r>
      <w:r w:rsidR="00062FE3">
        <w:rPr>
          <w:sz w:val="24"/>
          <w:szCs w:val="24"/>
          <w:lang w:val="es-ES"/>
        </w:rPr>
        <w:t>la calidad de sus traducciones de las Escrituras</w:t>
      </w:r>
      <w:r w:rsidR="00950AD1">
        <w:rPr>
          <w:sz w:val="24"/>
          <w:szCs w:val="24"/>
          <w:lang w:val="es-ES"/>
        </w:rPr>
        <w:t xml:space="preserve">. </w:t>
      </w:r>
      <w:r w:rsidR="00AC4672">
        <w:rPr>
          <w:sz w:val="24"/>
          <w:szCs w:val="24"/>
          <w:lang w:val="es-ES"/>
        </w:rPr>
        <w:t>A veces</w:t>
      </w:r>
      <w:r w:rsidR="00950AD1">
        <w:rPr>
          <w:sz w:val="24"/>
          <w:szCs w:val="24"/>
          <w:lang w:val="es-ES"/>
        </w:rPr>
        <w:t xml:space="preserve"> </w:t>
      </w:r>
      <w:r w:rsidR="00C40739">
        <w:rPr>
          <w:sz w:val="24"/>
          <w:szCs w:val="24"/>
          <w:lang w:val="es-ES"/>
        </w:rPr>
        <w:t>esos estándares</w:t>
      </w:r>
      <w:r w:rsidR="00950AD1">
        <w:rPr>
          <w:sz w:val="24"/>
          <w:szCs w:val="24"/>
          <w:lang w:val="es-ES"/>
        </w:rPr>
        <w:t xml:space="preserve"> son </w:t>
      </w:r>
      <w:r w:rsidR="00C40739">
        <w:rPr>
          <w:sz w:val="24"/>
          <w:szCs w:val="24"/>
          <w:lang w:val="es-ES"/>
        </w:rPr>
        <w:t>usados</w:t>
      </w:r>
      <w:r w:rsidR="00950AD1">
        <w:rPr>
          <w:sz w:val="24"/>
          <w:szCs w:val="24"/>
          <w:lang w:val="es-ES"/>
        </w:rPr>
        <w:t xml:space="preserve"> sin definir</w:t>
      </w:r>
      <w:r w:rsidR="00AC4672">
        <w:rPr>
          <w:sz w:val="24"/>
          <w:szCs w:val="24"/>
          <w:lang w:val="es-ES"/>
        </w:rPr>
        <w:t>las</w:t>
      </w:r>
      <w:r w:rsidR="00950AD1">
        <w:rPr>
          <w:sz w:val="24"/>
          <w:szCs w:val="24"/>
          <w:lang w:val="es-ES"/>
        </w:rPr>
        <w:t xml:space="preserve"> claramente</w:t>
      </w:r>
      <w:r w:rsidR="00AC4672">
        <w:rPr>
          <w:sz w:val="24"/>
          <w:szCs w:val="24"/>
          <w:lang w:val="es-ES"/>
        </w:rPr>
        <w:t xml:space="preserve"> o como se aplican a la traducción.</w:t>
      </w:r>
      <w:r w:rsidR="00C40739">
        <w:rPr>
          <w:sz w:val="24"/>
          <w:szCs w:val="24"/>
          <w:lang w:val="es-ES"/>
        </w:rPr>
        <w:t xml:space="preserve"> Este </w:t>
      </w:r>
      <w:r w:rsidR="00041AE4">
        <w:rPr>
          <w:sz w:val="24"/>
          <w:szCs w:val="24"/>
          <w:lang w:val="es-ES"/>
        </w:rPr>
        <w:t>ejercicio</w:t>
      </w:r>
      <w:r w:rsidR="00C40739">
        <w:rPr>
          <w:sz w:val="24"/>
          <w:szCs w:val="24"/>
          <w:lang w:val="es-ES"/>
        </w:rPr>
        <w:t xml:space="preserve"> nos ayudar</w:t>
      </w:r>
      <w:r w:rsidR="008F282C">
        <w:rPr>
          <w:sz w:val="24"/>
          <w:szCs w:val="24"/>
          <w:lang w:val="es-ES"/>
        </w:rPr>
        <w:t>á</w:t>
      </w:r>
      <w:r w:rsidR="00C40739">
        <w:rPr>
          <w:sz w:val="24"/>
          <w:szCs w:val="24"/>
          <w:lang w:val="es-ES"/>
        </w:rPr>
        <w:t xml:space="preserve"> a </w:t>
      </w:r>
      <w:r w:rsidR="00041AE4">
        <w:rPr>
          <w:sz w:val="24"/>
          <w:szCs w:val="24"/>
          <w:lang w:val="es-ES"/>
        </w:rPr>
        <w:t>comprender esos</w:t>
      </w:r>
      <w:r w:rsidR="00C40739">
        <w:rPr>
          <w:sz w:val="24"/>
          <w:szCs w:val="24"/>
          <w:lang w:val="es-ES"/>
        </w:rPr>
        <w:t xml:space="preserve"> </w:t>
      </w:r>
      <w:r w:rsidR="00B02160">
        <w:rPr>
          <w:sz w:val="24"/>
          <w:szCs w:val="24"/>
          <w:lang w:val="es-ES"/>
        </w:rPr>
        <w:t>estándares</w:t>
      </w:r>
      <w:r w:rsidR="004655BD">
        <w:rPr>
          <w:sz w:val="24"/>
          <w:szCs w:val="24"/>
          <w:lang w:val="es-ES"/>
        </w:rPr>
        <w:t>,</w:t>
      </w:r>
      <w:r w:rsidR="00B02160">
        <w:rPr>
          <w:sz w:val="24"/>
          <w:szCs w:val="24"/>
          <w:lang w:val="es-ES"/>
        </w:rPr>
        <w:t xml:space="preserve"> que</w:t>
      </w:r>
      <w:r w:rsidR="00A00F6C">
        <w:rPr>
          <w:sz w:val="24"/>
          <w:szCs w:val="24"/>
          <w:lang w:val="es-ES"/>
        </w:rPr>
        <w:t xml:space="preserve"> son globalmente aceptados, y como revisar la </w:t>
      </w:r>
      <w:r w:rsidR="00B02160">
        <w:rPr>
          <w:sz w:val="24"/>
          <w:szCs w:val="24"/>
          <w:lang w:val="es-ES"/>
        </w:rPr>
        <w:t xml:space="preserve">traducción para que las </w:t>
      </w:r>
      <w:r w:rsidR="00AA703F">
        <w:rPr>
          <w:sz w:val="24"/>
          <w:szCs w:val="24"/>
          <w:lang w:val="es-ES"/>
        </w:rPr>
        <w:t>cualidades</w:t>
      </w:r>
      <w:r w:rsidR="00B02160">
        <w:rPr>
          <w:sz w:val="24"/>
          <w:szCs w:val="24"/>
          <w:lang w:val="es-ES"/>
        </w:rPr>
        <w:t xml:space="preserve"> en ellos sean sostenidas.</w:t>
      </w:r>
    </w:p>
    <w:p w14:paraId="19013234" w14:textId="2DBB419C" w:rsidR="00C5721A" w:rsidRDefault="00C5721A" w:rsidP="00C5721A">
      <w:pPr>
        <w:pStyle w:val="ListParagraph"/>
        <w:numPr>
          <w:ilvl w:val="0"/>
          <w:numId w:val="3"/>
        </w:numPr>
        <w:jc w:val="both"/>
        <w:rPr>
          <w:sz w:val="24"/>
          <w:szCs w:val="24"/>
          <w:lang w:val="es-ES"/>
        </w:rPr>
      </w:pPr>
      <w:r>
        <w:rPr>
          <w:sz w:val="24"/>
          <w:szCs w:val="24"/>
          <w:lang w:val="es-ES"/>
        </w:rPr>
        <w:t xml:space="preserve">Usa </w:t>
      </w:r>
      <w:r w:rsidR="004173BC">
        <w:rPr>
          <w:sz w:val="24"/>
          <w:szCs w:val="24"/>
          <w:lang w:val="es-ES"/>
        </w:rPr>
        <w:t>pizarra</w:t>
      </w:r>
      <w:r>
        <w:rPr>
          <w:sz w:val="24"/>
          <w:szCs w:val="24"/>
          <w:lang w:val="es-ES"/>
        </w:rPr>
        <w:t xml:space="preserve"> blanca, caballete</w:t>
      </w:r>
      <w:r w:rsidR="004173BC">
        <w:rPr>
          <w:sz w:val="24"/>
          <w:szCs w:val="24"/>
          <w:lang w:val="es-ES"/>
        </w:rPr>
        <w:t xml:space="preserve"> </w:t>
      </w:r>
      <w:r w:rsidR="004236CE">
        <w:rPr>
          <w:sz w:val="24"/>
          <w:szCs w:val="24"/>
          <w:lang w:val="es-ES"/>
        </w:rPr>
        <w:t xml:space="preserve">o </w:t>
      </w:r>
      <w:r w:rsidR="00425BC9">
        <w:rPr>
          <w:sz w:val="24"/>
          <w:szCs w:val="24"/>
          <w:lang w:val="es-ES"/>
        </w:rPr>
        <w:t xml:space="preserve">asigna a </w:t>
      </w:r>
      <w:r w:rsidR="004173BC">
        <w:rPr>
          <w:sz w:val="24"/>
          <w:szCs w:val="24"/>
          <w:lang w:val="es-ES"/>
        </w:rPr>
        <w:t>grupos en mesas</w:t>
      </w:r>
      <w:r w:rsidR="00192E73">
        <w:rPr>
          <w:sz w:val="24"/>
          <w:szCs w:val="24"/>
          <w:lang w:val="es-ES"/>
        </w:rPr>
        <w:t xml:space="preserve"> – No distribuyas ninguna lista hasta que se termine el ejercicio.</w:t>
      </w:r>
    </w:p>
    <w:p w14:paraId="2463C482" w14:textId="3E5E6CF6" w:rsidR="00A865FC" w:rsidRDefault="004236CE" w:rsidP="00C5721A">
      <w:pPr>
        <w:pStyle w:val="ListParagraph"/>
        <w:numPr>
          <w:ilvl w:val="0"/>
          <w:numId w:val="3"/>
        </w:numPr>
        <w:jc w:val="both"/>
        <w:rPr>
          <w:sz w:val="24"/>
          <w:szCs w:val="24"/>
          <w:lang w:val="es-ES"/>
        </w:rPr>
      </w:pPr>
      <w:r>
        <w:rPr>
          <w:sz w:val="24"/>
          <w:szCs w:val="24"/>
          <w:lang w:val="es-ES"/>
        </w:rPr>
        <w:t>Ir</w:t>
      </w:r>
      <w:r w:rsidR="00F871A5">
        <w:rPr>
          <w:sz w:val="24"/>
          <w:szCs w:val="24"/>
          <w:lang w:val="es-ES"/>
        </w:rPr>
        <w:t xml:space="preserve"> calidad por calidad a través de la lista. </w:t>
      </w:r>
      <w:r w:rsidR="00F2300E">
        <w:rPr>
          <w:sz w:val="24"/>
          <w:szCs w:val="24"/>
          <w:lang w:val="es-ES"/>
        </w:rPr>
        <w:t>Ha cada artículo, pregúntale al grupo</w:t>
      </w:r>
      <w:r w:rsidR="008046C0">
        <w:rPr>
          <w:sz w:val="24"/>
          <w:szCs w:val="24"/>
          <w:lang w:val="es-ES"/>
        </w:rPr>
        <w:t xml:space="preserve"> como lo definieran</w:t>
      </w:r>
      <w:r w:rsidR="0096213A">
        <w:rPr>
          <w:sz w:val="24"/>
          <w:szCs w:val="24"/>
          <w:lang w:val="es-ES"/>
        </w:rPr>
        <w:t xml:space="preserve">. </w:t>
      </w:r>
      <w:r w:rsidR="00BB16F2">
        <w:rPr>
          <w:sz w:val="24"/>
          <w:szCs w:val="24"/>
          <w:lang w:val="es-ES"/>
        </w:rPr>
        <w:t>Guíales</w:t>
      </w:r>
      <w:r w:rsidR="0096213A">
        <w:rPr>
          <w:sz w:val="24"/>
          <w:szCs w:val="24"/>
          <w:lang w:val="es-ES"/>
        </w:rPr>
        <w:t xml:space="preserve"> para que entiendan cada </w:t>
      </w:r>
      <w:r w:rsidR="00582AAB">
        <w:rPr>
          <w:sz w:val="24"/>
          <w:szCs w:val="24"/>
          <w:lang w:val="es-ES"/>
        </w:rPr>
        <w:t xml:space="preserve">definición ofrecida. Comparte las viñetas </w:t>
      </w:r>
      <w:r w:rsidR="00BB16F2">
        <w:rPr>
          <w:sz w:val="24"/>
          <w:szCs w:val="24"/>
          <w:lang w:val="es-ES"/>
        </w:rPr>
        <w:t>para reforzar las definiciones.</w:t>
      </w:r>
    </w:p>
    <w:p w14:paraId="19C7B477" w14:textId="5283D5E8" w:rsidR="00001EFC" w:rsidRDefault="00AC3873" w:rsidP="00C5721A">
      <w:pPr>
        <w:pStyle w:val="ListParagraph"/>
        <w:numPr>
          <w:ilvl w:val="0"/>
          <w:numId w:val="3"/>
        </w:numPr>
        <w:jc w:val="both"/>
        <w:rPr>
          <w:sz w:val="24"/>
          <w:szCs w:val="24"/>
          <w:lang w:val="es-ES"/>
        </w:rPr>
      </w:pPr>
      <w:r>
        <w:rPr>
          <w:sz w:val="24"/>
          <w:szCs w:val="24"/>
          <w:lang w:val="es-ES"/>
        </w:rPr>
        <w:t xml:space="preserve">Cuando terminen de discutir las </w:t>
      </w:r>
      <w:r w:rsidR="00AA703F">
        <w:rPr>
          <w:sz w:val="24"/>
          <w:szCs w:val="24"/>
          <w:lang w:val="es-ES"/>
        </w:rPr>
        <w:t>cualidades</w:t>
      </w:r>
      <w:r>
        <w:rPr>
          <w:sz w:val="24"/>
          <w:szCs w:val="24"/>
          <w:lang w:val="es-ES"/>
        </w:rPr>
        <w:t xml:space="preserve">, pregunta si quieren añadir </w:t>
      </w:r>
      <w:r w:rsidR="009B2D8B">
        <w:rPr>
          <w:sz w:val="24"/>
          <w:szCs w:val="24"/>
          <w:lang w:val="es-ES"/>
        </w:rPr>
        <w:t xml:space="preserve">otras a la lista. Discute </w:t>
      </w:r>
      <w:r w:rsidR="0033088E">
        <w:rPr>
          <w:sz w:val="24"/>
          <w:szCs w:val="24"/>
          <w:lang w:val="es-ES"/>
        </w:rPr>
        <w:t xml:space="preserve">estas nuevas </w:t>
      </w:r>
      <w:r w:rsidR="00AA703F">
        <w:rPr>
          <w:sz w:val="24"/>
          <w:szCs w:val="24"/>
          <w:lang w:val="es-ES"/>
        </w:rPr>
        <w:t>cualidades</w:t>
      </w:r>
      <w:r w:rsidR="0033088E">
        <w:rPr>
          <w:sz w:val="24"/>
          <w:szCs w:val="24"/>
          <w:lang w:val="es-ES"/>
        </w:rPr>
        <w:t xml:space="preserve"> con ellos. Cuando </w:t>
      </w:r>
      <w:r w:rsidR="00AE4D29">
        <w:rPr>
          <w:sz w:val="24"/>
          <w:szCs w:val="24"/>
          <w:lang w:val="es-ES"/>
        </w:rPr>
        <w:t>estén</w:t>
      </w:r>
      <w:r w:rsidR="0033088E">
        <w:rPr>
          <w:sz w:val="24"/>
          <w:szCs w:val="24"/>
          <w:lang w:val="es-ES"/>
        </w:rPr>
        <w:t xml:space="preserve"> se</w:t>
      </w:r>
      <w:r w:rsidR="00A458B8">
        <w:rPr>
          <w:sz w:val="24"/>
          <w:szCs w:val="24"/>
          <w:lang w:val="es-ES"/>
        </w:rPr>
        <w:t xml:space="preserve">guros con la lista, puedes compartir </w:t>
      </w:r>
      <w:r w:rsidR="004236CE">
        <w:rPr>
          <w:sz w:val="24"/>
          <w:szCs w:val="24"/>
          <w:lang w:val="es-ES"/>
        </w:rPr>
        <w:t xml:space="preserve">La Guía de Evaluación para Calidad </w:t>
      </w:r>
      <w:r w:rsidR="00AE4D29">
        <w:rPr>
          <w:sz w:val="24"/>
          <w:szCs w:val="24"/>
          <w:lang w:val="es-ES"/>
        </w:rPr>
        <w:t>si crees que les puede ayudar.</w:t>
      </w:r>
    </w:p>
    <w:p w14:paraId="666AA125" w14:textId="77777777" w:rsidR="002E3603" w:rsidRDefault="002E3603" w:rsidP="00425BC9">
      <w:pPr>
        <w:jc w:val="center"/>
        <w:rPr>
          <w:b/>
          <w:bCs/>
          <w:sz w:val="24"/>
          <w:szCs w:val="24"/>
          <w:lang w:val="es-ES"/>
        </w:rPr>
      </w:pPr>
    </w:p>
    <w:p w14:paraId="484E3829" w14:textId="67991A25" w:rsidR="00425BC9" w:rsidRDefault="00425BC9" w:rsidP="00425BC9">
      <w:pPr>
        <w:jc w:val="center"/>
        <w:rPr>
          <w:sz w:val="24"/>
          <w:szCs w:val="24"/>
          <w:lang w:val="es-ES"/>
        </w:rPr>
      </w:pPr>
      <w:r w:rsidRPr="00425BC9">
        <w:rPr>
          <w:b/>
          <w:bCs/>
          <w:sz w:val="24"/>
          <w:szCs w:val="24"/>
          <w:lang w:val="es-ES"/>
        </w:rPr>
        <w:t>Ejercicio 2: Practica</w:t>
      </w:r>
      <w:r w:rsidR="001514B2">
        <w:rPr>
          <w:b/>
          <w:bCs/>
          <w:sz w:val="24"/>
          <w:szCs w:val="24"/>
          <w:lang w:val="es-ES"/>
        </w:rPr>
        <w:t>ndo</w:t>
      </w:r>
      <w:r w:rsidRPr="00425BC9">
        <w:rPr>
          <w:b/>
          <w:bCs/>
          <w:sz w:val="24"/>
          <w:szCs w:val="24"/>
          <w:lang w:val="es-ES"/>
        </w:rPr>
        <w:t xml:space="preserve"> usando La Guía</w:t>
      </w:r>
    </w:p>
    <w:p w14:paraId="1E4D1EB0" w14:textId="006E44DF" w:rsidR="00515D3D" w:rsidRDefault="00B51578" w:rsidP="00515D3D">
      <w:pPr>
        <w:pStyle w:val="ListParagraph"/>
        <w:numPr>
          <w:ilvl w:val="0"/>
          <w:numId w:val="4"/>
        </w:numPr>
        <w:rPr>
          <w:sz w:val="24"/>
          <w:szCs w:val="24"/>
          <w:lang w:val="es-ES"/>
        </w:rPr>
      </w:pPr>
      <w:r>
        <w:rPr>
          <w:sz w:val="24"/>
          <w:szCs w:val="24"/>
          <w:lang w:val="es-ES"/>
        </w:rPr>
        <w:t xml:space="preserve">Usa </w:t>
      </w:r>
      <w:r w:rsidR="00AA19EC">
        <w:rPr>
          <w:sz w:val="24"/>
          <w:szCs w:val="24"/>
          <w:lang w:val="es-ES"/>
        </w:rPr>
        <w:t xml:space="preserve">el folleto de </w:t>
      </w:r>
      <w:r w:rsidR="00515D3D">
        <w:rPr>
          <w:sz w:val="24"/>
          <w:szCs w:val="24"/>
          <w:lang w:val="es-ES"/>
        </w:rPr>
        <w:t>Evaluación de Calidad #2.</w:t>
      </w:r>
    </w:p>
    <w:p w14:paraId="4F358A69" w14:textId="29DC50BF" w:rsidR="00515D3D" w:rsidRDefault="00F77C33" w:rsidP="00515D3D">
      <w:pPr>
        <w:pStyle w:val="ListParagraph"/>
        <w:numPr>
          <w:ilvl w:val="0"/>
          <w:numId w:val="4"/>
        </w:numPr>
        <w:rPr>
          <w:b/>
          <w:bCs/>
          <w:sz w:val="24"/>
          <w:szCs w:val="24"/>
          <w:lang w:val="es-ES"/>
        </w:rPr>
      </w:pPr>
      <w:r w:rsidRPr="00E4466E">
        <w:rPr>
          <w:b/>
          <w:bCs/>
          <w:sz w:val="24"/>
          <w:szCs w:val="24"/>
          <w:lang w:val="es-ES"/>
        </w:rPr>
        <w:t>Instrucciones</w:t>
      </w:r>
      <w:r w:rsidR="009A6FBF" w:rsidRPr="00E4466E">
        <w:rPr>
          <w:b/>
          <w:bCs/>
          <w:sz w:val="24"/>
          <w:szCs w:val="24"/>
          <w:lang w:val="es-ES"/>
        </w:rPr>
        <w:t xml:space="preserve">: </w:t>
      </w:r>
      <w:r w:rsidR="00A447A1" w:rsidRPr="00E4466E">
        <w:rPr>
          <w:b/>
          <w:bCs/>
          <w:sz w:val="24"/>
          <w:szCs w:val="24"/>
          <w:lang w:val="es-ES"/>
        </w:rPr>
        <w:t xml:space="preserve">Lee el pasaje y usa </w:t>
      </w:r>
      <w:r w:rsidR="004D50FC" w:rsidRPr="00E4466E">
        <w:rPr>
          <w:b/>
          <w:bCs/>
          <w:sz w:val="24"/>
          <w:szCs w:val="24"/>
          <w:lang w:val="es-ES"/>
        </w:rPr>
        <w:t xml:space="preserve">el </w:t>
      </w:r>
      <w:r w:rsidR="0053129C" w:rsidRPr="00E4466E">
        <w:rPr>
          <w:b/>
          <w:bCs/>
          <w:sz w:val="24"/>
          <w:szCs w:val="24"/>
          <w:lang w:val="es-ES"/>
        </w:rPr>
        <w:t>Guía</w:t>
      </w:r>
      <w:r w:rsidR="004D50FC" w:rsidRPr="00E4466E">
        <w:rPr>
          <w:b/>
          <w:bCs/>
          <w:sz w:val="24"/>
          <w:szCs w:val="24"/>
          <w:lang w:val="es-ES"/>
        </w:rPr>
        <w:t xml:space="preserve"> </w:t>
      </w:r>
      <w:r w:rsidR="004236CE">
        <w:rPr>
          <w:b/>
          <w:bCs/>
          <w:sz w:val="24"/>
          <w:szCs w:val="24"/>
          <w:lang w:val="es-ES"/>
        </w:rPr>
        <w:t>para</w:t>
      </w:r>
      <w:r w:rsidR="004D50FC" w:rsidRPr="00E4466E">
        <w:rPr>
          <w:b/>
          <w:bCs/>
          <w:sz w:val="24"/>
          <w:szCs w:val="24"/>
          <w:lang w:val="es-ES"/>
        </w:rPr>
        <w:t xml:space="preserve"> </w:t>
      </w:r>
      <w:r w:rsidR="0053129C" w:rsidRPr="00E4466E">
        <w:rPr>
          <w:b/>
          <w:bCs/>
          <w:sz w:val="24"/>
          <w:szCs w:val="24"/>
          <w:lang w:val="es-ES"/>
        </w:rPr>
        <w:t>Evaluación</w:t>
      </w:r>
      <w:r w:rsidR="004D50FC" w:rsidRPr="00E4466E">
        <w:rPr>
          <w:b/>
          <w:bCs/>
          <w:sz w:val="24"/>
          <w:szCs w:val="24"/>
          <w:lang w:val="es-ES"/>
        </w:rPr>
        <w:t xml:space="preserve"> de Calidad para revisar si hay errores. Cuando est</w:t>
      </w:r>
      <w:r w:rsidR="008F282C">
        <w:rPr>
          <w:b/>
          <w:bCs/>
          <w:sz w:val="24"/>
          <w:szCs w:val="24"/>
          <w:lang w:val="es-ES"/>
        </w:rPr>
        <w:t>é</w:t>
      </w:r>
      <w:r w:rsidR="004D50FC" w:rsidRPr="00E4466E">
        <w:rPr>
          <w:b/>
          <w:bCs/>
          <w:sz w:val="24"/>
          <w:szCs w:val="24"/>
          <w:lang w:val="es-ES"/>
        </w:rPr>
        <w:t xml:space="preserve">s seguro </w:t>
      </w:r>
      <w:proofErr w:type="gramStart"/>
      <w:r w:rsidR="00E4466E">
        <w:rPr>
          <w:b/>
          <w:bCs/>
          <w:sz w:val="24"/>
          <w:szCs w:val="24"/>
          <w:lang w:val="es-ES"/>
        </w:rPr>
        <w:t>que</w:t>
      </w:r>
      <w:proofErr w:type="gramEnd"/>
      <w:r w:rsidR="00E4466E">
        <w:rPr>
          <w:b/>
          <w:bCs/>
          <w:sz w:val="24"/>
          <w:szCs w:val="24"/>
          <w:lang w:val="es-ES"/>
        </w:rPr>
        <w:t xml:space="preserve"> </w:t>
      </w:r>
      <w:r w:rsidR="00D433EA">
        <w:rPr>
          <w:b/>
          <w:bCs/>
          <w:sz w:val="24"/>
          <w:szCs w:val="24"/>
          <w:lang w:val="es-ES"/>
        </w:rPr>
        <w:t>has</w:t>
      </w:r>
      <w:r w:rsidR="004D50FC" w:rsidRPr="00E4466E">
        <w:rPr>
          <w:b/>
          <w:bCs/>
          <w:sz w:val="24"/>
          <w:szCs w:val="24"/>
          <w:lang w:val="es-ES"/>
        </w:rPr>
        <w:t xml:space="preserve"> encontrado todos los errores</w:t>
      </w:r>
      <w:r w:rsidR="0053129C" w:rsidRPr="00E4466E">
        <w:rPr>
          <w:b/>
          <w:bCs/>
          <w:sz w:val="24"/>
          <w:szCs w:val="24"/>
          <w:lang w:val="es-ES"/>
        </w:rPr>
        <w:t>, puedes pasar a la próxima pagina para revisar el trabajo.</w:t>
      </w:r>
    </w:p>
    <w:p w14:paraId="59F6CF19" w14:textId="5D8E84A6" w:rsidR="00D433EA" w:rsidRDefault="009E0F8A" w:rsidP="009E0F8A">
      <w:pPr>
        <w:ind w:left="1440"/>
        <w:rPr>
          <w:i/>
          <w:iCs/>
          <w:sz w:val="24"/>
          <w:szCs w:val="24"/>
          <w:lang w:val="es-ES"/>
        </w:rPr>
      </w:pPr>
      <w:r w:rsidRPr="009E0F8A">
        <w:rPr>
          <w:i/>
          <w:iCs/>
          <w:sz w:val="24"/>
          <w:szCs w:val="24"/>
          <w:lang w:val="es-ES"/>
        </w:rPr>
        <w:lastRenderedPageBreak/>
        <w:t>(</w:t>
      </w:r>
      <w:r>
        <w:rPr>
          <w:i/>
          <w:iCs/>
          <w:sz w:val="24"/>
          <w:szCs w:val="24"/>
          <w:lang w:val="es-ES"/>
        </w:rPr>
        <w:t xml:space="preserve">Nota: </w:t>
      </w:r>
      <w:r w:rsidR="00D42891">
        <w:rPr>
          <w:i/>
          <w:iCs/>
          <w:sz w:val="24"/>
          <w:szCs w:val="24"/>
          <w:lang w:val="es-ES"/>
        </w:rPr>
        <w:t xml:space="preserve">El siguiente pasaje es una copia del ejercicio </w:t>
      </w:r>
      <w:r w:rsidR="007817BB">
        <w:rPr>
          <w:i/>
          <w:iCs/>
          <w:sz w:val="24"/>
          <w:szCs w:val="24"/>
          <w:lang w:val="es-ES"/>
        </w:rPr>
        <w:t xml:space="preserve">#2 de el </w:t>
      </w:r>
      <w:r w:rsidR="00966758">
        <w:rPr>
          <w:i/>
          <w:iCs/>
          <w:sz w:val="24"/>
          <w:szCs w:val="24"/>
          <w:lang w:val="es-ES"/>
        </w:rPr>
        <w:t>Guía</w:t>
      </w:r>
      <w:r w:rsidR="007817BB">
        <w:rPr>
          <w:i/>
          <w:iCs/>
          <w:sz w:val="24"/>
          <w:szCs w:val="24"/>
          <w:lang w:val="es-ES"/>
        </w:rPr>
        <w:t xml:space="preserve"> de </w:t>
      </w:r>
      <w:r w:rsidR="00966758">
        <w:rPr>
          <w:i/>
          <w:iCs/>
          <w:sz w:val="24"/>
          <w:szCs w:val="24"/>
          <w:lang w:val="es-ES"/>
        </w:rPr>
        <w:t>Evaluación</w:t>
      </w:r>
      <w:r w:rsidR="007817BB">
        <w:rPr>
          <w:i/>
          <w:iCs/>
          <w:sz w:val="24"/>
          <w:szCs w:val="24"/>
          <w:lang w:val="es-ES"/>
        </w:rPr>
        <w:t xml:space="preserve"> </w:t>
      </w:r>
      <w:r w:rsidR="004236CE">
        <w:rPr>
          <w:i/>
          <w:iCs/>
          <w:sz w:val="24"/>
          <w:szCs w:val="24"/>
          <w:lang w:val="es-ES"/>
        </w:rPr>
        <w:t>para</w:t>
      </w:r>
      <w:r w:rsidR="007817BB">
        <w:rPr>
          <w:i/>
          <w:iCs/>
          <w:sz w:val="24"/>
          <w:szCs w:val="24"/>
          <w:lang w:val="es-ES"/>
        </w:rPr>
        <w:t xml:space="preserve"> Calidad</w:t>
      </w:r>
      <w:r w:rsidR="007F6C08">
        <w:rPr>
          <w:i/>
          <w:iCs/>
          <w:sz w:val="24"/>
          <w:szCs w:val="24"/>
          <w:lang w:val="es-ES"/>
        </w:rPr>
        <w:t xml:space="preserve"> </w:t>
      </w:r>
      <w:r w:rsidR="007817BB">
        <w:rPr>
          <w:i/>
          <w:iCs/>
          <w:sz w:val="24"/>
          <w:szCs w:val="24"/>
          <w:lang w:val="es-ES"/>
        </w:rPr>
        <w:t>-</w:t>
      </w:r>
      <w:r w:rsidR="007F6C08">
        <w:rPr>
          <w:i/>
          <w:iCs/>
          <w:sz w:val="24"/>
          <w:szCs w:val="24"/>
          <w:lang w:val="es-ES"/>
        </w:rPr>
        <w:t xml:space="preserve"> </w:t>
      </w:r>
      <w:r w:rsidR="007817BB">
        <w:rPr>
          <w:i/>
          <w:iCs/>
          <w:sz w:val="24"/>
          <w:szCs w:val="24"/>
          <w:lang w:val="es-ES"/>
        </w:rPr>
        <w:t>y contiene errores a propósito para que los</w:t>
      </w:r>
      <w:r w:rsidR="00966758">
        <w:rPr>
          <w:i/>
          <w:iCs/>
          <w:sz w:val="24"/>
          <w:szCs w:val="24"/>
          <w:lang w:val="es-ES"/>
        </w:rPr>
        <w:t xml:space="preserve"> </w:t>
      </w:r>
      <w:r w:rsidR="002F66F0">
        <w:rPr>
          <w:i/>
          <w:iCs/>
          <w:sz w:val="24"/>
          <w:szCs w:val="24"/>
          <w:lang w:val="es-ES"/>
        </w:rPr>
        <w:t>estudiantes</w:t>
      </w:r>
      <w:r w:rsidR="00966758">
        <w:rPr>
          <w:i/>
          <w:iCs/>
          <w:sz w:val="24"/>
          <w:szCs w:val="24"/>
          <w:lang w:val="es-ES"/>
        </w:rPr>
        <w:t xml:space="preserve"> los encuentren.)</w:t>
      </w:r>
    </w:p>
    <w:p w14:paraId="59FB152A" w14:textId="77777777" w:rsidR="001A196C" w:rsidRDefault="001A196C" w:rsidP="009E0F8A">
      <w:pPr>
        <w:ind w:left="1440"/>
        <w:rPr>
          <w:i/>
          <w:iCs/>
          <w:sz w:val="24"/>
          <w:szCs w:val="24"/>
          <w:lang w:val="es-ES"/>
        </w:rPr>
      </w:pPr>
    </w:p>
    <w:p w14:paraId="7AD39FF9" w14:textId="4DDC4AB8" w:rsidR="001A196C" w:rsidRDefault="001E773E" w:rsidP="003369B1">
      <w:pPr>
        <w:rPr>
          <w:b/>
          <w:bCs/>
          <w:sz w:val="28"/>
          <w:szCs w:val="28"/>
          <w:lang w:val="es-ES"/>
        </w:rPr>
      </w:pPr>
      <w:bookmarkStart w:id="0" w:name="_Hlk146123024"/>
      <w:r w:rsidRPr="003369B1">
        <w:rPr>
          <w:b/>
          <w:bCs/>
          <w:sz w:val="28"/>
          <w:szCs w:val="28"/>
          <w:lang w:val="es-ES"/>
        </w:rPr>
        <w:t>Mateo 1:</w:t>
      </w:r>
      <w:r w:rsidR="003369B1" w:rsidRPr="003369B1">
        <w:rPr>
          <w:b/>
          <w:bCs/>
          <w:sz w:val="28"/>
          <w:szCs w:val="28"/>
          <w:lang w:val="es-ES"/>
        </w:rPr>
        <w:t>18-25</w:t>
      </w:r>
    </w:p>
    <w:p w14:paraId="51D97FDE" w14:textId="6CFE5182" w:rsidR="00172C4E" w:rsidRDefault="0016419F" w:rsidP="0016419F">
      <w:pPr>
        <w:pStyle w:val="first-line-none"/>
        <w:shd w:val="clear" w:color="auto" w:fill="FFFFFF"/>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18 </w:t>
      </w:r>
      <w:r w:rsidRPr="0016419F">
        <w:rPr>
          <w:rStyle w:val="text"/>
          <w:rFonts w:ascii="Segoe UI" w:hAnsi="Segoe UI" w:cs="Segoe UI"/>
          <w:color w:val="000000"/>
          <w:lang w:val="es-ES"/>
        </w:rPr>
        <w:t xml:space="preserve">Este es el relato de cómo nació Jesús el Mesías. Su madre, </w:t>
      </w:r>
      <w:r w:rsidRPr="000D4B9C">
        <w:rPr>
          <w:rStyle w:val="text"/>
          <w:rFonts w:ascii="Segoe UI" w:hAnsi="Segoe UI" w:cs="Segoe UI"/>
          <w:color w:val="000000"/>
          <w:lang w:val="es-ES"/>
        </w:rPr>
        <w:t>Ma</w:t>
      </w:r>
      <w:r w:rsidR="00642229" w:rsidRPr="000D4B9C">
        <w:rPr>
          <w:rStyle w:val="text"/>
          <w:rFonts w:ascii="Segoe UI" w:hAnsi="Segoe UI" w:cs="Segoe UI"/>
          <w:color w:val="000000"/>
          <w:lang w:val="es-ES"/>
        </w:rPr>
        <w:t>r</w:t>
      </w:r>
      <w:r w:rsidRPr="000D4B9C">
        <w:rPr>
          <w:rStyle w:val="text"/>
          <w:rFonts w:ascii="Segoe UI" w:hAnsi="Segoe UI" w:cs="Segoe UI"/>
          <w:color w:val="000000"/>
          <w:lang w:val="es-ES"/>
        </w:rPr>
        <w:t>ría</w:t>
      </w:r>
      <w:r w:rsidRPr="0016419F">
        <w:rPr>
          <w:rStyle w:val="text"/>
          <w:rFonts w:ascii="Segoe UI" w:hAnsi="Segoe UI" w:cs="Segoe UI"/>
          <w:color w:val="000000"/>
          <w:lang w:val="es-ES"/>
        </w:rPr>
        <w:t>, estaba comprometida para casarse con José, pero antes de que la boda se realizara, mientras todavía era virgen, quedó embarazada mediante el poder del Espíritu</w:t>
      </w:r>
      <w:r w:rsidR="00172C4E">
        <w:rPr>
          <w:rStyle w:val="text"/>
          <w:rFonts w:ascii="Segoe UI" w:hAnsi="Segoe UI" w:cs="Segoe UI"/>
          <w:color w:val="000000"/>
          <w:lang w:val="es-ES"/>
        </w:rPr>
        <w:t>.</w:t>
      </w:r>
      <w:r w:rsidRPr="0016419F">
        <w:rPr>
          <w:rStyle w:val="text"/>
          <w:rFonts w:ascii="Segoe UI" w:hAnsi="Segoe UI" w:cs="Segoe UI"/>
          <w:color w:val="000000"/>
          <w:lang w:val="es-ES"/>
        </w:rPr>
        <w:t> </w:t>
      </w:r>
    </w:p>
    <w:p w14:paraId="65377118" w14:textId="5A120D8A" w:rsidR="0016419F" w:rsidRPr="0016419F" w:rsidRDefault="0016419F" w:rsidP="0016419F">
      <w:pPr>
        <w:pStyle w:val="first-line-none"/>
        <w:shd w:val="clear" w:color="auto" w:fill="FFFFFF"/>
        <w:rPr>
          <w:rFonts w:ascii="Segoe UI" w:hAnsi="Segoe UI" w:cs="Segoe UI"/>
          <w:color w:val="000000"/>
          <w:lang w:val="es-ES"/>
        </w:rPr>
      </w:pPr>
      <w:r w:rsidRPr="0016419F">
        <w:rPr>
          <w:rStyle w:val="text"/>
          <w:rFonts w:ascii="Segoe UI" w:hAnsi="Segoe UI" w:cs="Segoe UI"/>
          <w:b/>
          <w:bCs/>
          <w:color w:val="000000"/>
          <w:vertAlign w:val="superscript"/>
          <w:lang w:val="es-ES"/>
        </w:rPr>
        <w:t>19 </w:t>
      </w:r>
      <w:r w:rsidR="00FC09DC" w:rsidRPr="0016419F">
        <w:rPr>
          <w:rStyle w:val="text"/>
          <w:rFonts w:ascii="Segoe UI" w:hAnsi="Segoe UI" w:cs="Segoe UI"/>
          <w:color w:val="000000"/>
          <w:lang w:val="es-ES"/>
        </w:rPr>
        <w:t>Jos</w:t>
      </w:r>
      <w:r w:rsidR="00FC09DC">
        <w:rPr>
          <w:rStyle w:val="text"/>
          <w:rFonts w:ascii="Segoe UI" w:hAnsi="Segoe UI" w:cs="Segoe UI"/>
          <w:color w:val="000000"/>
          <w:lang w:val="es-ES"/>
        </w:rPr>
        <w:t>é</w:t>
      </w:r>
      <w:r w:rsidRPr="0016419F">
        <w:rPr>
          <w:rStyle w:val="text"/>
          <w:rFonts w:ascii="Segoe UI" w:hAnsi="Segoe UI" w:cs="Segoe UI"/>
          <w:color w:val="000000"/>
          <w:lang w:val="es-ES"/>
        </w:rPr>
        <w:t>, su prometido, era un hombre justo y no quiso avergonzarla en público; por lo tanto, decidió romper el compromiso</w:t>
      </w:r>
      <w:r w:rsidRPr="0016419F">
        <w:rPr>
          <w:rStyle w:val="text"/>
          <w:rFonts w:ascii="Segoe UI" w:hAnsi="Segoe UI" w:cs="Segoe UI"/>
          <w:color w:val="000000"/>
          <w:sz w:val="15"/>
          <w:szCs w:val="15"/>
          <w:vertAlign w:val="superscript"/>
          <w:lang w:val="es-ES"/>
        </w:rPr>
        <w:t>[</w:t>
      </w:r>
      <w:r w:rsidRPr="0016419F">
        <w:rPr>
          <w:rStyle w:val="text"/>
          <w:rFonts w:ascii="Segoe UI" w:hAnsi="Segoe UI" w:cs="Segoe UI"/>
          <w:color w:val="000000"/>
          <w:lang w:val="es-ES"/>
        </w:rPr>
        <w:t> en privado.</w:t>
      </w:r>
    </w:p>
    <w:p w14:paraId="76D77190" w14:textId="3E90CD5E" w:rsidR="00D363B9" w:rsidRDefault="0016419F" w:rsidP="0016419F">
      <w:pPr>
        <w:pStyle w:val="NormalWeb"/>
        <w:shd w:val="clear" w:color="auto" w:fill="FFFFFF"/>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20 </w:t>
      </w:r>
      <w:r w:rsidRPr="0016419F">
        <w:rPr>
          <w:rStyle w:val="text"/>
          <w:rFonts w:ascii="Segoe UI" w:hAnsi="Segoe UI" w:cs="Segoe UI"/>
          <w:color w:val="000000"/>
          <w:lang w:val="es-ES"/>
        </w:rPr>
        <w:t xml:space="preserve">Mientras consideraba esa posibilidad, un ángel del Señor se le apareció en un sueño. </w:t>
      </w:r>
      <w:r w:rsidRPr="00E26C54">
        <w:rPr>
          <w:rStyle w:val="text"/>
          <w:rFonts w:ascii="Segoe UI" w:hAnsi="Segoe UI" w:cs="Segoe UI"/>
          <w:color w:val="000000"/>
          <w:lang w:val="es-ES"/>
        </w:rPr>
        <w:t>«Jos</w:t>
      </w:r>
      <w:r w:rsidR="0005472E">
        <w:rPr>
          <w:rStyle w:val="text"/>
          <w:rFonts w:ascii="Segoe UI" w:hAnsi="Segoe UI" w:cs="Segoe UI"/>
          <w:color w:val="000000"/>
          <w:lang w:val="es-ES"/>
        </w:rPr>
        <w:t>efo</w:t>
      </w:r>
      <w:r w:rsidRPr="00E26C54">
        <w:rPr>
          <w:rStyle w:val="text"/>
          <w:rFonts w:ascii="Segoe UI" w:hAnsi="Segoe UI" w:cs="Segoe UI"/>
          <w:color w:val="000000"/>
          <w:lang w:val="es-ES"/>
        </w:rPr>
        <w:t>,</w:t>
      </w:r>
      <w:r w:rsidRPr="0016419F">
        <w:rPr>
          <w:rStyle w:val="text"/>
          <w:rFonts w:ascii="Segoe UI" w:hAnsi="Segoe UI" w:cs="Segoe UI"/>
          <w:color w:val="000000"/>
          <w:lang w:val="es-ES"/>
        </w:rPr>
        <w:t xml:space="preserve"> hijo de David—le dijo el ángel—, no tengas miedo de recibir a María por esposa, porque el niño que lleva dentro de ella fue concebido por el Espíritu Santo. </w:t>
      </w:r>
    </w:p>
    <w:p w14:paraId="1AFAA387" w14:textId="75007508" w:rsidR="0016419F" w:rsidRPr="0016419F" w:rsidRDefault="0016419F" w:rsidP="0016419F">
      <w:pPr>
        <w:pStyle w:val="NormalWeb"/>
        <w:shd w:val="clear" w:color="auto" w:fill="FFFFFF"/>
        <w:rPr>
          <w:rFonts w:ascii="Segoe UI" w:hAnsi="Segoe UI" w:cs="Segoe UI"/>
          <w:color w:val="000000"/>
          <w:lang w:val="es-ES"/>
        </w:rPr>
      </w:pPr>
      <w:r w:rsidRPr="0016419F">
        <w:rPr>
          <w:rStyle w:val="text"/>
          <w:rFonts w:ascii="Segoe UI" w:hAnsi="Segoe UI" w:cs="Segoe UI"/>
          <w:b/>
          <w:bCs/>
          <w:color w:val="000000"/>
          <w:vertAlign w:val="superscript"/>
          <w:lang w:val="es-ES"/>
        </w:rPr>
        <w:t>21 </w:t>
      </w:r>
      <w:r w:rsidRPr="0016419F">
        <w:rPr>
          <w:rStyle w:val="text"/>
          <w:rFonts w:ascii="Segoe UI" w:hAnsi="Segoe UI" w:cs="Segoe UI"/>
          <w:color w:val="000000"/>
          <w:lang w:val="es-ES"/>
        </w:rPr>
        <w:t xml:space="preserve">Y tendrá un hijo y lo llamarás </w:t>
      </w:r>
      <w:r w:rsidR="00645E5F" w:rsidRPr="0016419F">
        <w:rPr>
          <w:rStyle w:val="text"/>
          <w:rFonts w:ascii="Segoe UI" w:hAnsi="Segoe UI" w:cs="Segoe UI"/>
          <w:color w:val="000000"/>
          <w:lang w:val="es-ES"/>
        </w:rPr>
        <w:t>Jesús,</w:t>
      </w:r>
      <w:r w:rsidR="00645E5F" w:rsidRPr="0016419F">
        <w:rPr>
          <w:rStyle w:val="text"/>
          <w:rFonts w:ascii="Segoe UI" w:hAnsi="Segoe UI" w:cs="Segoe UI"/>
          <w:color w:val="000000"/>
          <w:sz w:val="15"/>
          <w:szCs w:val="15"/>
          <w:vertAlign w:val="superscript"/>
          <w:lang w:val="es-ES"/>
        </w:rPr>
        <w:t xml:space="preserve"> </w:t>
      </w:r>
      <w:r w:rsidR="00540CB9">
        <w:rPr>
          <w:rStyle w:val="text"/>
          <w:rFonts w:ascii="Segoe UI" w:hAnsi="Segoe UI" w:cs="Segoe UI"/>
          <w:color w:val="000000"/>
          <w:sz w:val="15"/>
          <w:szCs w:val="15"/>
          <w:vertAlign w:val="superscript"/>
          <w:lang w:val="es-ES"/>
        </w:rPr>
        <w:t xml:space="preserve"> </w:t>
      </w:r>
      <w:r w:rsidR="00637476" w:rsidRPr="0016419F">
        <w:rPr>
          <w:rStyle w:val="text"/>
          <w:rFonts w:ascii="Segoe UI" w:hAnsi="Segoe UI" w:cs="Segoe UI"/>
          <w:color w:val="000000"/>
          <w:lang w:val="es-ES"/>
        </w:rPr>
        <w:t>por</w:t>
      </w:r>
      <w:r w:rsidR="00637476">
        <w:rPr>
          <w:rStyle w:val="text"/>
          <w:rFonts w:ascii="Segoe UI" w:hAnsi="Segoe UI" w:cs="Segoe UI"/>
          <w:color w:val="000000"/>
          <w:lang w:val="es-ES"/>
        </w:rPr>
        <w:t>q</w:t>
      </w:r>
      <w:r w:rsidR="00637476" w:rsidRPr="0016419F">
        <w:rPr>
          <w:rStyle w:val="text"/>
          <w:rFonts w:ascii="Segoe UI" w:hAnsi="Segoe UI" w:cs="Segoe UI"/>
          <w:color w:val="000000"/>
          <w:lang w:val="es-ES"/>
        </w:rPr>
        <w:t>ue</w:t>
      </w:r>
      <w:r w:rsidRPr="0016419F">
        <w:rPr>
          <w:rStyle w:val="text"/>
          <w:rFonts w:ascii="Segoe UI" w:hAnsi="Segoe UI" w:cs="Segoe UI"/>
          <w:color w:val="000000"/>
          <w:lang w:val="es-ES"/>
        </w:rPr>
        <w:t xml:space="preserve"> él salvará a su pueblo de sus pecados».</w:t>
      </w:r>
    </w:p>
    <w:p w14:paraId="1C60248C" w14:textId="77777777" w:rsidR="0016419F" w:rsidRPr="0016419F" w:rsidRDefault="0016419F" w:rsidP="0016419F">
      <w:pPr>
        <w:pStyle w:val="NormalWeb"/>
        <w:shd w:val="clear" w:color="auto" w:fill="FFFFFF"/>
        <w:rPr>
          <w:rFonts w:ascii="Segoe UI" w:hAnsi="Segoe UI" w:cs="Segoe UI"/>
          <w:color w:val="000000"/>
          <w:lang w:val="es-ES"/>
        </w:rPr>
      </w:pPr>
      <w:r w:rsidRPr="0016419F">
        <w:rPr>
          <w:rStyle w:val="text"/>
          <w:rFonts w:ascii="Segoe UI" w:hAnsi="Segoe UI" w:cs="Segoe UI"/>
          <w:b/>
          <w:bCs/>
          <w:color w:val="000000"/>
          <w:vertAlign w:val="superscript"/>
          <w:lang w:val="es-ES"/>
        </w:rPr>
        <w:t>22 </w:t>
      </w:r>
      <w:r w:rsidRPr="0016419F">
        <w:rPr>
          <w:rStyle w:val="text"/>
          <w:rFonts w:ascii="Segoe UI" w:hAnsi="Segoe UI" w:cs="Segoe UI"/>
          <w:color w:val="000000"/>
          <w:lang w:val="es-ES"/>
        </w:rPr>
        <w:t>Todo eso sucedió para que se cumpliera el mensaje del Señor a través de su profeta:</w:t>
      </w:r>
    </w:p>
    <w:p w14:paraId="2F66D2AC" w14:textId="58DE3C89" w:rsidR="0016419F" w:rsidRPr="0016419F" w:rsidRDefault="0016419F" w:rsidP="0016419F">
      <w:pPr>
        <w:pStyle w:val="line"/>
        <w:shd w:val="clear" w:color="auto" w:fill="FFFFFF"/>
        <w:spacing w:before="0" w:beforeAutospacing="0" w:after="0" w:afterAutospacing="0"/>
        <w:rPr>
          <w:rFonts w:ascii="Segoe UI" w:hAnsi="Segoe UI" w:cs="Segoe UI"/>
          <w:color w:val="000000"/>
          <w:lang w:val="es-ES"/>
        </w:rPr>
      </w:pPr>
      <w:r w:rsidRPr="0016419F">
        <w:rPr>
          <w:rStyle w:val="text"/>
          <w:rFonts w:ascii="Segoe UI" w:hAnsi="Segoe UI" w:cs="Segoe UI"/>
          <w:b/>
          <w:bCs/>
          <w:color w:val="000000"/>
          <w:vertAlign w:val="superscript"/>
          <w:lang w:val="es-ES"/>
        </w:rPr>
        <w:t>23 </w:t>
      </w:r>
      <w:r w:rsidRPr="0016419F">
        <w:rPr>
          <w:rStyle w:val="text"/>
          <w:rFonts w:ascii="Segoe UI" w:hAnsi="Segoe UI" w:cs="Segoe UI"/>
          <w:color w:val="000000"/>
          <w:lang w:val="es-ES"/>
        </w:rPr>
        <w:t>«¡Miren! ¡La virgen concebirá un niño!</w:t>
      </w:r>
      <w:r w:rsidR="00B4266E">
        <w:rPr>
          <w:rFonts w:ascii="Segoe UI" w:hAnsi="Segoe UI" w:cs="Segoe UI"/>
          <w:color w:val="000000"/>
          <w:lang w:val="es-ES"/>
        </w:rPr>
        <w:t xml:space="preserve"> </w:t>
      </w:r>
      <w:r w:rsidRPr="0016419F">
        <w:rPr>
          <w:rStyle w:val="text"/>
          <w:rFonts w:ascii="Segoe UI" w:hAnsi="Segoe UI" w:cs="Segoe UI"/>
          <w:color w:val="000000"/>
          <w:lang w:val="es-ES"/>
        </w:rPr>
        <w:t>Dará a luz un hijo,</w:t>
      </w:r>
      <w:r w:rsidR="00B4266E">
        <w:rPr>
          <w:rFonts w:ascii="Segoe UI" w:hAnsi="Segoe UI" w:cs="Segoe UI"/>
          <w:color w:val="000000"/>
          <w:lang w:val="es-ES"/>
        </w:rPr>
        <w:t xml:space="preserve"> </w:t>
      </w:r>
      <w:r w:rsidRPr="0016419F">
        <w:rPr>
          <w:rStyle w:val="text"/>
          <w:rFonts w:ascii="Segoe UI" w:hAnsi="Segoe UI" w:cs="Segoe UI"/>
          <w:color w:val="000000"/>
          <w:lang w:val="es-ES"/>
        </w:rPr>
        <w:t>y lo llamarán Emanuel</w:t>
      </w:r>
      <w:r w:rsidR="00B4266E">
        <w:rPr>
          <w:rStyle w:val="text"/>
          <w:rFonts w:ascii="Segoe UI" w:hAnsi="Segoe UI" w:cs="Segoe UI"/>
          <w:color w:val="000000"/>
          <w:lang w:val="es-ES"/>
        </w:rPr>
        <w:t>.</w:t>
      </w:r>
      <w:r w:rsidRPr="0016419F">
        <w:rPr>
          <w:rFonts w:ascii="Segoe UI" w:hAnsi="Segoe UI" w:cs="Segoe UI"/>
          <w:color w:val="000000"/>
          <w:lang w:val="es-ES"/>
        </w:rPr>
        <w:br/>
      </w:r>
      <w:r w:rsidRPr="0016419F">
        <w:rPr>
          <w:rStyle w:val="indent-1-breaks"/>
          <w:rFonts w:ascii="Courier New" w:hAnsi="Courier New" w:cs="Courier New"/>
          <w:color w:val="000000"/>
          <w:sz w:val="10"/>
          <w:szCs w:val="10"/>
          <w:lang w:val="es-ES"/>
        </w:rPr>
        <w:t>    </w:t>
      </w:r>
    </w:p>
    <w:p w14:paraId="57BD5C88" w14:textId="77777777" w:rsidR="00F96D4F" w:rsidRDefault="0016419F" w:rsidP="0016419F">
      <w:pPr>
        <w:pStyle w:val="top-1"/>
        <w:shd w:val="clear" w:color="auto" w:fill="FFFFFF"/>
        <w:spacing w:before="240" w:beforeAutospacing="0"/>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24 </w:t>
      </w:r>
      <w:r w:rsidRPr="0016419F">
        <w:rPr>
          <w:rStyle w:val="text"/>
          <w:rFonts w:ascii="Segoe UI" w:hAnsi="Segoe UI" w:cs="Segoe UI"/>
          <w:color w:val="000000"/>
          <w:lang w:val="es-ES"/>
        </w:rPr>
        <w:t>Cuando José despertó, hizo como el ángel del Señor le había ordenado y recibió a María por esposa, </w:t>
      </w:r>
    </w:p>
    <w:p w14:paraId="16ACD2B9" w14:textId="3EB96E43" w:rsidR="0016419F" w:rsidRDefault="0016419F" w:rsidP="0016419F">
      <w:pPr>
        <w:pStyle w:val="top-1"/>
        <w:shd w:val="clear" w:color="auto" w:fill="FFFFFF"/>
        <w:spacing w:before="240" w:beforeAutospacing="0"/>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25 </w:t>
      </w:r>
      <w:r w:rsidRPr="0016419F">
        <w:rPr>
          <w:rStyle w:val="text"/>
          <w:rFonts w:ascii="Segoe UI" w:hAnsi="Segoe UI" w:cs="Segoe UI"/>
          <w:color w:val="000000"/>
          <w:lang w:val="es-ES"/>
        </w:rPr>
        <w:t>pero no tuvo relaciones sexuales con ella hasta que nació su hijo</w:t>
      </w:r>
      <w:r w:rsidR="001862A8">
        <w:rPr>
          <w:rStyle w:val="text"/>
          <w:rFonts w:ascii="Segoe UI" w:hAnsi="Segoe UI" w:cs="Segoe UI"/>
          <w:color w:val="000000"/>
          <w:lang w:val="es-ES"/>
        </w:rPr>
        <w:t xml:space="preserve"> </w:t>
      </w:r>
      <w:r w:rsidR="001862A8" w:rsidRPr="00637476">
        <w:rPr>
          <w:rStyle w:val="text"/>
          <w:rFonts w:ascii="Segoe UI" w:hAnsi="Segoe UI" w:cs="Segoe UI"/>
          <w:color w:val="000000"/>
          <w:lang w:val="es-ES"/>
        </w:rPr>
        <w:t xml:space="preserve">en </w:t>
      </w:r>
      <w:r w:rsidR="00694120" w:rsidRPr="00637476">
        <w:rPr>
          <w:rStyle w:val="text"/>
          <w:rFonts w:ascii="Segoe UI" w:hAnsi="Segoe UI" w:cs="Segoe UI"/>
          <w:color w:val="000000"/>
          <w:lang w:val="es-ES"/>
        </w:rPr>
        <w:t>Belén</w:t>
      </w:r>
      <w:r w:rsidRPr="00637476">
        <w:rPr>
          <w:rStyle w:val="text"/>
          <w:rFonts w:ascii="Segoe UI" w:hAnsi="Segoe UI" w:cs="Segoe UI"/>
          <w:color w:val="000000"/>
          <w:lang w:val="es-ES"/>
        </w:rPr>
        <w:t xml:space="preserve">; </w:t>
      </w:r>
      <w:r w:rsidRPr="00694120">
        <w:rPr>
          <w:rStyle w:val="text"/>
          <w:rFonts w:ascii="Segoe UI" w:hAnsi="Segoe UI" w:cs="Segoe UI"/>
          <w:color w:val="000000"/>
          <w:lang w:val="es-ES"/>
        </w:rPr>
        <w:t>y José</w:t>
      </w:r>
      <w:r w:rsidRPr="0016419F">
        <w:rPr>
          <w:rStyle w:val="text"/>
          <w:rFonts w:ascii="Segoe UI" w:hAnsi="Segoe UI" w:cs="Segoe UI"/>
          <w:color w:val="000000"/>
          <w:lang w:val="es-ES"/>
        </w:rPr>
        <w:t xml:space="preserve"> le puso por nombre Jesús.</w:t>
      </w:r>
    </w:p>
    <w:bookmarkEnd w:id="0"/>
    <w:p w14:paraId="278B72AD" w14:textId="0CC7BF4B" w:rsidR="009846B1" w:rsidRDefault="00B44B66" w:rsidP="0016419F">
      <w:pPr>
        <w:pStyle w:val="top-1"/>
        <w:shd w:val="clear" w:color="auto" w:fill="FFFFFF"/>
        <w:spacing w:before="240" w:beforeAutospacing="0"/>
        <w:rPr>
          <w:rStyle w:val="text"/>
          <w:rFonts w:ascii="Segoe UI" w:hAnsi="Segoe UI" w:cs="Segoe UI"/>
          <w:i/>
          <w:iCs/>
          <w:color w:val="000000"/>
          <w:lang w:val="es-ES"/>
        </w:rPr>
      </w:pPr>
      <w:r w:rsidRPr="00B44B66">
        <w:rPr>
          <w:rStyle w:val="text"/>
          <w:rFonts w:ascii="Segoe UI" w:hAnsi="Segoe UI" w:cs="Segoe UI"/>
          <w:i/>
          <w:iCs/>
          <w:color w:val="000000"/>
          <w:lang w:val="es-ES"/>
        </w:rPr>
        <w:t>(</w:t>
      </w:r>
      <w:r w:rsidR="009846B1" w:rsidRPr="00B44B66">
        <w:rPr>
          <w:rStyle w:val="text"/>
          <w:rFonts w:ascii="Segoe UI" w:hAnsi="Segoe UI" w:cs="Segoe UI"/>
          <w:i/>
          <w:iCs/>
          <w:color w:val="000000"/>
          <w:lang w:val="es-ES"/>
        </w:rPr>
        <w:t xml:space="preserve">Al siguiente </w:t>
      </w:r>
      <w:r w:rsidR="00330A7A" w:rsidRPr="00B44B66">
        <w:rPr>
          <w:rStyle w:val="text"/>
          <w:rFonts w:ascii="Segoe UI" w:hAnsi="Segoe UI" w:cs="Segoe UI"/>
          <w:i/>
          <w:iCs/>
          <w:color w:val="000000"/>
          <w:lang w:val="es-ES"/>
        </w:rPr>
        <w:t>está</w:t>
      </w:r>
      <w:r w:rsidR="009846B1" w:rsidRPr="00B44B66">
        <w:rPr>
          <w:rStyle w:val="text"/>
          <w:rFonts w:ascii="Segoe UI" w:hAnsi="Segoe UI" w:cs="Segoe UI"/>
          <w:i/>
          <w:iCs/>
          <w:color w:val="000000"/>
          <w:lang w:val="es-ES"/>
        </w:rPr>
        <w:t xml:space="preserve"> el </w:t>
      </w:r>
      <w:r w:rsidR="00330A7A" w:rsidRPr="00B44B66">
        <w:rPr>
          <w:rStyle w:val="text"/>
          <w:rFonts w:ascii="Segoe UI" w:hAnsi="Segoe UI" w:cs="Segoe UI"/>
          <w:i/>
          <w:iCs/>
          <w:color w:val="000000"/>
          <w:lang w:val="es-ES"/>
        </w:rPr>
        <w:t>pasaje,</w:t>
      </w:r>
      <w:r w:rsidR="009846B1" w:rsidRPr="00B44B66">
        <w:rPr>
          <w:rStyle w:val="text"/>
          <w:rFonts w:ascii="Segoe UI" w:hAnsi="Segoe UI" w:cs="Segoe UI"/>
          <w:i/>
          <w:iCs/>
          <w:color w:val="000000"/>
          <w:lang w:val="es-ES"/>
        </w:rPr>
        <w:t xml:space="preserve"> pero con los errores</w:t>
      </w:r>
      <w:r w:rsidRPr="00B44B66">
        <w:rPr>
          <w:rStyle w:val="text"/>
          <w:rFonts w:ascii="Segoe UI" w:hAnsi="Segoe UI" w:cs="Segoe UI"/>
          <w:i/>
          <w:iCs/>
          <w:color w:val="000000"/>
          <w:lang w:val="es-ES"/>
        </w:rPr>
        <w:t xml:space="preserve"> destacados.)</w:t>
      </w:r>
    </w:p>
    <w:p w14:paraId="20C0A15F" w14:textId="19AF47A2" w:rsidR="00616D5F" w:rsidRPr="003B74DB" w:rsidRDefault="00164AE2" w:rsidP="0016419F">
      <w:pPr>
        <w:pStyle w:val="top-1"/>
        <w:shd w:val="clear" w:color="auto" w:fill="FFFFFF"/>
        <w:spacing w:before="240" w:beforeAutospacing="0"/>
        <w:rPr>
          <w:rFonts w:ascii="Segoe UI" w:hAnsi="Segoe UI" w:cs="Segoe UI"/>
          <w:b/>
          <w:bCs/>
          <w:i/>
          <w:iCs/>
          <w:color w:val="000000"/>
          <w:lang w:val="es-ES"/>
        </w:rPr>
      </w:pPr>
      <w:r w:rsidRPr="003B74DB">
        <w:rPr>
          <w:rStyle w:val="text"/>
          <w:rFonts w:ascii="Segoe UI" w:hAnsi="Segoe UI" w:cs="Segoe UI"/>
          <w:b/>
          <w:bCs/>
          <w:i/>
          <w:iCs/>
          <w:color w:val="000000"/>
          <w:lang w:val="es-ES"/>
        </w:rPr>
        <w:t xml:space="preserve">Respuestas para el entrenador de </w:t>
      </w:r>
      <w:r w:rsidR="003B74DB" w:rsidRPr="003B74DB">
        <w:rPr>
          <w:rStyle w:val="text"/>
          <w:rFonts w:ascii="Segoe UI" w:hAnsi="Segoe UI" w:cs="Segoe UI"/>
          <w:b/>
          <w:bCs/>
          <w:i/>
          <w:iCs/>
          <w:color w:val="000000"/>
          <w:lang w:val="es-ES"/>
        </w:rPr>
        <w:t>Evaluación</w:t>
      </w:r>
      <w:r w:rsidRPr="003B74DB">
        <w:rPr>
          <w:rStyle w:val="text"/>
          <w:rFonts w:ascii="Segoe UI" w:hAnsi="Segoe UI" w:cs="Segoe UI"/>
          <w:b/>
          <w:bCs/>
          <w:i/>
          <w:iCs/>
          <w:color w:val="000000"/>
          <w:lang w:val="es-ES"/>
        </w:rPr>
        <w:t xml:space="preserve"> de Calidad</w:t>
      </w:r>
      <w:r w:rsidR="003B74DB" w:rsidRPr="003B74DB">
        <w:rPr>
          <w:rStyle w:val="text"/>
          <w:rFonts w:ascii="Segoe UI" w:hAnsi="Segoe UI" w:cs="Segoe UI"/>
          <w:b/>
          <w:bCs/>
          <w:i/>
          <w:iCs/>
          <w:color w:val="000000"/>
          <w:lang w:val="es-ES"/>
        </w:rPr>
        <w:t xml:space="preserve"> – Ejercicio 2</w:t>
      </w:r>
    </w:p>
    <w:p w14:paraId="47F009E2" w14:textId="77777777" w:rsidR="001A67CA" w:rsidRDefault="001A67CA" w:rsidP="00151F9F">
      <w:pPr>
        <w:rPr>
          <w:b/>
          <w:bCs/>
          <w:sz w:val="28"/>
          <w:szCs w:val="28"/>
          <w:lang w:val="es-ES"/>
        </w:rPr>
      </w:pPr>
    </w:p>
    <w:p w14:paraId="5E8815B0" w14:textId="2B251053" w:rsidR="00151F9F" w:rsidRDefault="00793E84" w:rsidP="00151F9F">
      <w:pPr>
        <w:rPr>
          <w:b/>
          <w:bCs/>
          <w:sz w:val="28"/>
          <w:szCs w:val="28"/>
          <w:lang w:val="es-ES"/>
        </w:rPr>
      </w:pPr>
      <w:r w:rsidRPr="003369B1">
        <w:rPr>
          <w:b/>
          <w:bCs/>
          <w:sz w:val="28"/>
          <w:szCs w:val="28"/>
          <w:lang w:val="es-ES"/>
        </w:rPr>
        <w:t>Mateo 1:18-25</w:t>
      </w:r>
    </w:p>
    <w:p w14:paraId="5128651F" w14:textId="1EB7DEDC" w:rsidR="00694120" w:rsidRDefault="00151F9F" w:rsidP="00151F9F">
      <w:pPr>
        <w:pStyle w:val="first-line-none"/>
        <w:shd w:val="clear" w:color="auto" w:fill="FFFFFF"/>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18 </w:t>
      </w:r>
      <w:r w:rsidRPr="0016419F">
        <w:rPr>
          <w:rStyle w:val="text"/>
          <w:rFonts w:ascii="Segoe UI" w:hAnsi="Segoe UI" w:cs="Segoe UI"/>
          <w:color w:val="000000"/>
          <w:lang w:val="es-ES"/>
        </w:rPr>
        <w:t xml:space="preserve">Este es el relato de cómo nació Jesús el Mesías. Su madre, </w:t>
      </w:r>
      <w:r w:rsidRPr="00A64940">
        <w:rPr>
          <w:rStyle w:val="text"/>
          <w:rFonts w:ascii="Segoe UI" w:hAnsi="Segoe UI" w:cs="Segoe UI"/>
          <w:color w:val="000000"/>
          <w:highlight w:val="yellow"/>
          <w:lang w:val="es-ES"/>
        </w:rPr>
        <w:t>María</w:t>
      </w:r>
      <w:r w:rsidR="00027DA8">
        <w:rPr>
          <w:rStyle w:val="text"/>
          <w:rFonts w:ascii="Segoe UI" w:hAnsi="Segoe UI" w:cs="Segoe UI"/>
          <w:color w:val="000000"/>
          <w:lang w:val="es-ES"/>
        </w:rPr>
        <w:t xml:space="preserve"> (</w:t>
      </w:r>
      <w:bookmarkStart w:id="1" w:name="_Hlk146123789"/>
      <w:r w:rsidR="00027DA8" w:rsidRPr="006E4414">
        <w:rPr>
          <w:rStyle w:val="text"/>
          <w:rFonts w:ascii="Segoe UI" w:hAnsi="Segoe UI" w:cs="Segoe UI"/>
          <w:color w:val="000000"/>
          <w:highlight w:val="yellow"/>
          <w:lang w:val="es-ES"/>
        </w:rPr>
        <w:t>nombre erróneo</w:t>
      </w:r>
      <w:bookmarkEnd w:id="1"/>
      <w:r w:rsidRPr="0016419F">
        <w:rPr>
          <w:rStyle w:val="text"/>
          <w:rFonts w:ascii="Segoe UI" w:hAnsi="Segoe UI" w:cs="Segoe UI"/>
          <w:color w:val="000000"/>
          <w:lang w:val="es-ES"/>
        </w:rPr>
        <w:t xml:space="preserve">, estaba comprometida para casarse con José, pero antes de que la boda se realizara, </w:t>
      </w:r>
      <w:r w:rsidRPr="0016419F">
        <w:rPr>
          <w:rStyle w:val="text"/>
          <w:rFonts w:ascii="Segoe UI" w:hAnsi="Segoe UI" w:cs="Segoe UI"/>
          <w:color w:val="000000"/>
          <w:lang w:val="es-ES"/>
        </w:rPr>
        <w:lastRenderedPageBreak/>
        <w:t xml:space="preserve">mientras todavía era virgen, quedó embarazada mediante el poder del Espíritu </w:t>
      </w:r>
      <w:r w:rsidRPr="004236CE">
        <w:rPr>
          <w:rStyle w:val="text"/>
          <w:rFonts w:ascii="Segoe UI" w:hAnsi="Segoe UI" w:cs="Segoe UI"/>
          <w:color w:val="000000"/>
          <w:highlight w:val="yellow"/>
          <w:lang w:val="es-ES"/>
        </w:rPr>
        <w:t>Santo. </w:t>
      </w:r>
      <w:r w:rsidR="004236CE" w:rsidRPr="004236CE">
        <w:rPr>
          <w:rStyle w:val="text"/>
          <w:rFonts w:ascii="Segoe UI" w:hAnsi="Segoe UI" w:cs="Segoe UI"/>
          <w:color w:val="000000"/>
          <w:highlight w:val="yellow"/>
          <w:lang w:val="es-ES"/>
        </w:rPr>
        <w:t>(falta Santo)</w:t>
      </w:r>
    </w:p>
    <w:p w14:paraId="25B4F11B" w14:textId="4567C9B6" w:rsidR="00151F9F" w:rsidRPr="0016419F" w:rsidRDefault="00151F9F" w:rsidP="00151F9F">
      <w:pPr>
        <w:pStyle w:val="first-line-none"/>
        <w:shd w:val="clear" w:color="auto" w:fill="FFFFFF"/>
        <w:rPr>
          <w:rFonts w:ascii="Segoe UI" w:hAnsi="Segoe UI" w:cs="Segoe UI"/>
          <w:color w:val="000000"/>
          <w:lang w:val="es-ES"/>
        </w:rPr>
      </w:pPr>
      <w:r w:rsidRPr="0016419F">
        <w:rPr>
          <w:rStyle w:val="text"/>
          <w:rFonts w:ascii="Segoe UI" w:hAnsi="Segoe UI" w:cs="Segoe UI"/>
          <w:b/>
          <w:bCs/>
          <w:color w:val="000000"/>
          <w:vertAlign w:val="superscript"/>
          <w:lang w:val="es-ES"/>
        </w:rPr>
        <w:t>19 </w:t>
      </w:r>
      <w:r w:rsidRPr="0016419F">
        <w:rPr>
          <w:rStyle w:val="text"/>
          <w:rFonts w:ascii="Segoe UI" w:hAnsi="Segoe UI" w:cs="Segoe UI"/>
          <w:color w:val="000000"/>
          <w:lang w:val="es-ES"/>
        </w:rPr>
        <w:t>José, su prometido, era un hombre justo y no quiso avergonzarla en público; por lo tanto, decidió romper el compromiso</w:t>
      </w:r>
      <w:r w:rsidRPr="0016419F">
        <w:rPr>
          <w:rStyle w:val="text"/>
          <w:rFonts w:ascii="Segoe UI" w:hAnsi="Segoe UI" w:cs="Segoe UI"/>
          <w:color w:val="000000"/>
          <w:sz w:val="15"/>
          <w:szCs w:val="15"/>
          <w:vertAlign w:val="superscript"/>
          <w:lang w:val="es-ES"/>
        </w:rPr>
        <w:t>[</w:t>
      </w:r>
      <w:hyperlink r:id="rId11" w:anchor="fes-NTV-23140h" w:tooltip="See footnote h" w:history="1">
        <w:r w:rsidRPr="0016419F">
          <w:rPr>
            <w:rStyle w:val="Hyperlink"/>
            <w:rFonts w:ascii="Segoe UI" w:hAnsi="Segoe UI" w:cs="Segoe UI"/>
            <w:color w:val="4A4A4A"/>
            <w:sz w:val="15"/>
            <w:szCs w:val="15"/>
            <w:vertAlign w:val="superscript"/>
            <w:lang w:val="es-ES"/>
          </w:rPr>
          <w:t>h</w:t>
        </w:r>
      </w:hyperlink>
      <w:r w:rsidRPr="0016419F">
        <w:rPr>
          <w:rStyle w:val="text"/>
          <w:rFonts w:ascii="Segoe UI" w:hAnsi="Segoe UI" w:cs="Segoe UI"/>
          <w:color w:val="000000"/>
          <w:sz w:val="15"/>
          <w:szCs w:val="15"/>
          <w:vertAlign w:val="superscript"/>
          <w:lang w:val="es-ES"/>
        </w:rPr>
        <w:t>]</w:t>
      </w:r>
      <w:r w:rsidRPr="0016419F">
        <w:rPr>
          <w:rStyle w:val="text"/>
          <w:rFonts w:ascii="Segoe UI" w:hAnsi="Segoe UI" w:cs="Segoe UI"/>
          <w:color w:val="000000"/>
          <w:lang w:val="es-ES"/>
        </w:rPr>
        <w:t> en privado.</w:t>
      </w:r>
    </w:p>
    <w:p w14:paraId="724111AC" w14:textId="77777777" w:rsidR="00D37F18" w:rsidRDefault="00151F9F" w:rsidP="00151F9F">
      <w:pPr>
        <w:pStyle w:val="NormalWeb"/>
        <w:shd w:val="clear" w:color="auto" w:fill="FFFFFF"/>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20 </w:t>
      </w:r>
      <w:r w:rsidRPr="0016419F">
        <w:rPr>
          <w:rStyle w:val="text"/>
          <w:rFonts w:ascii="Segoe UI" w:hAnsi="Segoe UI" w:cs="Segoe UI"/>
          <w:color w:val="000000"/>
          <w:lang w:val="es-ES"/>
        </w:rPr>
        <w:t>Mientras consideraba esa posibilidad, un ángel del Señor se le apareció en un sueño. «José</w:t>
      </w:r>
      <w:r w:rsidR="0005472E">
        <w:rPr>
          <w:rStyle w:val="text"/>
          <w:rFonts w:ascii="Segoe UI" w:hAnsi="Segoe UI" w:cs="Segoe UI"/>
          <w:color w:val="000000"/>
          <w:lang w:val="es-ES"/>
        </w:rPr>
        <w:t xml:space="preserve"> (</w:t>
      </w:r>
      <w:r w:rsidR="0005472E" w:rsidRPr="006E4414">
        <w:rPr>
          <w:rStyle w:val="text"/>
          <w:rFonts w:ascii="Segoe UI" w:hAnsi="Segoe UI" w:cs="Segoe UI"/>
          <w:color w:val="000000"/>
          <w:highlight w:val="yellow"/>
          <w:lang w:val="es-ES"/>
        </w:rPr>
        <w:t>nombre erróneo</w:t>
      </w:r>
      <w:r w:rsidR="0005472E">
        <w:rPr>
          <w:rStyle w:val="text"/>
          <w:rFonts w:ascii="Segoe UI" w:hAnsi="Segoe UI" w:cs="Segoe UI"/>
          <w:color w:val="000000"/>
          <w:lang w:val="es-ES"/>
        </w:rPr>
        <w:t>)</w:t>
      </w:r>
      <w:r w:rsidRPr="0016419F">
        <w:rPr>
          <w:rStyle w:val="text"/>
          <w:rFonts w:ascii="Segoe UI" w:hAnsi="Segoe UI" w:cs="Segoe UI"/>
          <w:color w:val="000000"/>
          <w:lang w:val="es-ES"/>
        </w:rPr>
        <w:t>, hijo de David—le dijo el ángel—, no tengas miedo de recibir a María por esposa, porque el niño que lleva dentro de ella fue concebido por el Espíritu Santo.</w:t>
      </w:r>
    </w:p>
    <w:p w14:paraId="29926F6D" w14:textId="0C5D4C34" w:rsidR="00151F9F" w:rsidRPr="0016419F" w:rsidRDefault="00151F9F" w:rsidP="00151F9F">
      <w:pPr>
        <w:pStyle w:val="NormalWeb"/>
        <w:shd w:val="clear" w:color="auto" w:fill="FFFFFF"/>
        <w:rPr>
          <w:rFonts w:ascii="Segoe UI" w:hAnsi="Segoe UI" w:cs="Segoe UI"/>
          <w:color w:val="000000"/>
          <w:lang w:val="es-ES"/>
        </w:rPr>
      </w:pPr>
      <w:r w:rsidRPr="0016419F">
        <w:rPr>
          <w:rStyle w:val="text"/>
          <w:rFonts w:ascii="Segoe UI" w:hAnsi="Segoe UI" w:cs="Segoe UI"/>
          <w:color w:val="000000"/>
          <w:lang w:val="es-ES"/>
        </w:rPr>
        <w:t> </w:t>
      </w:r>
      <w:r w:rsidRPr="0016419F">
        <w:rPr>
          <w:rStyle w:val="text"/>
          <w:rFonts w:ascii="Segoe UI" w:hAnsi="Segoe UI" w:cs="Segoe UI"/>
          <w:b/>
          <w:bCs/>
          <w:color w:val="000000"/>
          <w:vertAlign w:val="superscript"/>
          <w:lang w:val="es-ES"/>
        </w:rPr>
        <w:t>21 </w:t>
      </w:r>
      <w:r w:rsidRPr="0016419F">
        <w:rPr>
          <w:rStyle w:val="text"/>
          <w:rFonts w:ascii="Segoe UI" w:hAnsi="Segoe UI" w:cs="Segoe UI"/>
          <w:color w:val="000000"/>
          <w:lang w:val="es-ES"/>
        </w:rPr>
        <w:t>Y tendrá un hijo y lo llamarás Jesús,</w:t>
      </w:r>
      <w:r w:rsidRPr="0016419F">
        <w:rPr>
          <w:rStyle w:val="text"/>
          <w:rFonts w:ascii="Segoe UI" w:hAnsi="Segoe UI" w:cs="Segoe UI"/>
          <w:color w:val="000000"/>
          <w:sz w:val="15"/>
          <w:szCs w:val="15"/>
          <w:vertAlign w:val="superscript"/>
          <w:lang w:val="es-ES"/>
        </w:rPr>
        <w:t xml:space="preserve"> [</w:t>
      </w:r>
      <w:hyperlink r:id="rId12" w:anchor="fes-NTV-23142i" w:tooltip="See footnote i" w:history="1">
        <w:r w:rsidRPr="0016419F">
          <w:rPr>
            <w:rStyle w:val="Hyperlink"/>
            <w:rFonts w:ascii="Segoe UI" w:hAnsi="Segoe UI" w:cs="Segoe UI"/>
            <w:color w:val="4A4A4A"/>
            <w:sz w:val="15"/>
            <w:szCs w:val="15"/>
            <w:vertAlign w:val="superscript"/>
            <w:lang w:val="es-ES"/>
          </w:rPr>
          <w:t>i</w:t>
        </w:r>
      </w:hyperlink>
      <w:r w:rsidRPr="0016419F">
        <w:rPr>
          <w:rStyle w:val="text"/>
          <w:rFonts w:ascii="Segoe UI" w:hAnsi="Segoe UI" w:cs="Segoe UI"/>
          <w:color w:val="000000"/>
          <w:sz w:val="15"/>
          <w:szCs w:val="15"/>
          <w:vertAlign w:val="superscript"/>
          <w:lang w:val="es-ES"/>
        </w:rPr>
        <w:t>]</w:t>
      </w:r>
      <w:r w:rsidRPr="0016419F">
        <w:rPr>
          <w:rStyle w:val="text"/>
          <w:rFonts w:ascii="Segoe UI" w:hAnsi="Segoe UI" w:cs="Segoe UI"/>
          <w:color w:val="000000"/>
          <w:lang w:val="es-ES"/>
        </w:rPr>
        <w:t> porque él salvará a su pueblo de sus pecados».</w:t>
      </w:r>
    </w:p>
    <w:p w14:paraId="71C98189" w14:textId="77777777" w:rsidR="00151F9F" w:rsidRPr="0016419F" w:rsidRDefault="00151F9F" w:rsidP="00151F9F">
      <w:pPr>
        <w:pStyle w:val="NormalWeb"/>
        <w:shd w:val="clear" w:color="auto" w:fill="FFFFFF"/>
        <w:rPr>
          <w:rFonts w:ascii="Segoe UI" w:hAnsi="Segoe UI" w:cs="Segoe UI"/>
          <w:color w:val="000000"/>
          <w:lang w:val="es-ES"/>
        </w:rPr>
      </w:pPr>
      <w:r w:rsidRPr="0016419F">
        <w:rPr>
          <w:rStyle w:val="text"/>
          <w:rFonts w:ascii="Segoe UI" w:hAnsi="Segoe UI" w:cs="Segoe UI"/>
          <w:b/>
          <w:bCs/>
          <w:color w:val="000000"/>
          <w:vertAlign w:val="superscript"/>
          <w:lang w:val="es-ES"/>
        </w:rPr>
        <w:t>22 </w:t>
      </w:r>
      <w:r w:rsidRPr="0016419F">
        <w:rPr>
          <w:rStyle w:val="text"/>
          <w:rFonts w:ascii="Segoe UI" w:hAnsi="Segoe UI" w:cs="Segoe UI"/>
          <w:color w:val="000000"/>
          <w:lang w:val="es-ES"/>
        </w:rPr>
        <w:t>Todo eso sucedió para que se cumpliera el mensaje del Señor a través de su profeta:</w:t>
      </w:r>
    </w:p>
    <w:p w14:paraId="5A7B55E9" w14:textId="52126469" w:rsidR="00151F9F" w:rsidRPr="0016419F" w:rsidRDefault="00151F9F" w:rsidP="00151F9F">
      <w:pPr>
        <w:pStyle w:val="line"/>
        <w:shd w:val="clear" w:color="auto" w:fill="FFFFFF"/>
        <w:spacing w:before="0" w:beforeAutospacing="0" w:after="0" w:afterAutospacing="0"/>
        <w:rPr>
          <w:rFonts w:ascii="Segoe UI" w:hAnsi="Segoe UI" w:cs="Segoe UI"/>
          <w:color w:val="000000"/>
          <w:lang w:val="es-ES"/>
        </w:rPr>
      </w:pPr>
      <w:r w:rsidRPr="0016419F">
        <w:rPr>
          <w:rStyle w:val="text"/>
          <w:rFonts w:ascii="Segoe UI" w:hAnsi="Segoe UI" w:cs="Segoe UI"/>
          <w:b/>
          <w:bCs/>
          <w:color w:val="000000"/>
          <w:vertAlign w:val="superscript"/>
          <w:lang w:val="es-ES"/>
        </w:rPr>
        <w:t>23 </w:t>
      </w:r>
      <w:r w:rsidRPr="0016419F">
        <w:rPr>
          <w:rStyle w:val="text"/>
          <w:rFonts w:ascii="Segoe UI" w:hAnsi="Segoe UI" w:cs="Segoe UI"/>
          <w:color w:val="000000"/>
          <w:lang w:val="es-ES"/>
        </w:rPr>
        <w:t>«¡Miren! ¡La virgen concebirá un niño!</w:t>
      </w:r>
      <w:r w:rsidR="00D37F18">
        <w:rPr>
          <w:rFonts w:ascii="Segoe UI" w:hAnsi="Segoe UI" w:cs="Segoe UI"/>
          <w:color w:val="000000"/>
          <w:lang w:val="es-ES"/>
        </w:rPr>
        <w:t xml:space="preserve"> </w:t>
      </w:r>
      <w:r w:rsidRPr="0016419F">
        <w:rPr>
          <w:rStyle w:val="text"/>
          <w:rFonts w:ascii="Segoe UI" w:hAnsi="Segoe UI" w:cs="Segoe UI"/>
          <w:color w:val="000000"/>
          <w:lang w:val="es-ES"/>
        </w:rPr>
        <w:t>Dará a luz un hijo,</w:t>
      </w:r>
      <w:r w:rsidR="00D37F18">
        <w:rPr>
          <w:rFonts w:ascii="Segoe UI" w:hAnsi="Segoe UI" w:cs="Segoe UI"/>
          <w:color w:val="000000"/>
          <w:lang w:val="es-ES"/>
        </w:rPr>
        <w:t xml:space="preserve"> </w:t>
      </w:r>
      <w:r w:rsidRPr="0016419F">
        <w:rPr>
          <w:rStyle w:val="text"/>
          <w:rFonts w:ascii="Segoe UI" w:hAnsi="Segoe UI" w:cs="Segoe UI"/>
          <w:color w:val="000000"/>
          <w:lang w:val="es-ES"/>
        </w:rPr>
        <w:t xml:space="preserve">y lo llamarán </w:t>
      </w:r>
      <w:r w:rsidR="002B7D6B" w:rsidRPr="0016419F">
        <w:rPr>
          <w:rStyle w:val="text"/>
          <w:rFonts w:ascii="Segoe UI" w:hAnsi="Segoe UI" w:cs="Segoe UI"/>
          <w:color w:val="000000"/>
          <w:lang w:val="es-ES"/>
        </w:rPr>
        <w:t>Emanuel,</w:t>
      </w:r>
      <w:r w:rsidR="002B7D6B" w:rsidRPr="0016419F">
        <w:rPr>
          <w:rStyle w:val="text"/>
          <w:rFonts w:ascii="Segoe UI" w:hAnsi="Segoe UI" w:cs="Segoe UI"/>
          <w:color w:val="000000"/>
          <w:sz w:val="15"/>
          <w:szCs w:val="15"/>
          <w:vertAlign w:val="superscript"/>
          <w:lang w:val="es-ES"/>
        </w:rPr>
        <w:t xml:space="preserve"> [</w:t>
      </w:r>
      <w:hyperlink r:id="rId13" w:anchor="fes-NTV-23144j" w:tooltip="See footnote j" w:history="1">
        <w:r w:rsidRPr="0016419F">
          <w:rPr>
            <w:rStyle w:val="Hyperlink"/>
            <w:rFonts w:ascii="Segoe UI" w:hAnsi="Segoe UI" w:cs="Segoe UI"/>
            <w:color w:val="4A4A4A"/>
            <w:sz w:val="15"/>
            <w:szCs w:val="15"/>
            <w:vertAlign w:val="superscript"/>
            <w:lang w:val="es-ES"/>
          </w:rPr>
          <w:t>j</w:t>
        </w:r>
      </w:hyperlink>
      <w:r w:rsidRPr="0016419F">
        <w:rPr>
          <w:rStyle w:val="text"/>
          <w:rFonts w:ascii="Segoe UI" w:hAnsi="Segoe UI" w:cs="Segoe UI"/>
          <w:color w:val="000000"/>
          <w:sz w:val="15"/>
          <w:szCs w:val="15"/>
          <w:vertAlign w:val="superscript"/>
          <w:lang w:val="es-ES"/>
        </w:rPr>
        <w:t>]</w:t>
      </w:r>
      <w:r w:rsidRPr="0016419F">
        <w:rPr>
          <w:rFonts w:ascii="Segoe UI" w:hAnsi="Segoe UI" w:cs="Segoe UI"/>
          <w:color w:val="000000"/>
          <w:lang w:val="es-ES"/>
        </w:rPr>
        <w:br/>
      </w:r>
      <w:r w:rsidRPr="0016419F">
        <w:rPr>
          <w:rStyle w:val="indent-1-breaks"/>
          <w:rFonts w:ascii="Courier New" w:hAnsi="Courier New" w:cs="Courier New"/>
          <w:color w:val="000000"/>
          <w:sz w:val="10"/>
          <w:szCs w:val="10"/>
          <w:lang w:val="es-ES"/>
        </w:rPr>
        <w:t>    </w:t>
      </w:r>
      <w:r w:rsidRPr="0016419F">
        <w:rPr>
          <w:rStyle w:val="text"/>
          <w:rFonts w:ascii="Segoe UI" w:hAnsi="Segoe UI" w:cs="Segoe UI"/>
          <w:color w:val="000000"/>
          <w:lang w:val="es-ES"/>
        </w:rPr>
        <w:t>que significa “Dios está con nosotros”».</w:t>
      </w:r>
      <w:r w:rsidR="002B7D6B">
        <w:rPr>
          <w:rStyle w:val="text"/>
          <w:rFonts w:ascii="Segoe UI" w:hAnsi="Segoe UI" w:cs="Segoe UI"/>
          <w:color w:val="000000"/>
          <w:lang w:val="es-ES"/>
        </w:rPr>
        <w:t xml:space="preserve"> </w:t>
      </w:r>
      <w:r w:rsidR="002B7D6B" w:rsidRPr="002B7D6B">
        <w:rPr>
          <w:rStyle w:val="text"/>
          <w:rFonts w:ascii="Segoe UI" w:hAnsi="Segoe UI" w:cs="Segoe UI"/>
          <w:color w:val="000000"/>
          <w:highlight w:val="yellow"/>
          <w:lang w:val="es-ES"/>
        </w:rPr>
        <w:t>(Falta de texto</w:t>
      </w:r>
      <w:r w:rsidR="002B7D6B">
        <w:rPr>
          <w:rStyle w:val="text"/>
          <w:rFonts w:ascii="Segoe UI" w:hAnsi="Segoe UI" w:cs="Segoe UI"/>
          <w:color w:val="000000"/>
          <w:lang w:val="es-ES"/>
        </w:rPr>
        <w:t>)</w:t>
      </w:r>
    </w:p>
    <w:p w14:paraId="489BB046" w14:textId="77777777" w:rsidR="00151F9F" w:rsidRDefault="00151F9F" w:rsidP="00151F9F">
      <w:pPr>
        <w:pStyle w:val="top-1"/>
        <w:shd w:val="clear" w:color="auto" w:fill="FFFFFF"/>
        <w:spacing w:before="240" w:beforeAutospacing="0"/>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24 </w:t>
      </w:r>
      <w:r w:rsidRPr="0016419F">
        <w:rPr>
          <w:rStyle w:val="text"/>
          <w:rFonts w:ascii="Segoe UI" w:hAnsi="Segoe UI" w:cs="Segoe UI"/>
          <w:color w:val="000000"/>
          <w:lang w:val="es-ES"/>
        </w:rPr>
        <w:t>Cuando José despertó, hizo como el ángel del Señor le había ordenado y recibió a María por esposa, </w:t>
      </w:r>
    </w:p>
    <w:p w14:paraId="17C64519" w14:textId="0490C4BB" w:rsidR="00151F9F" w:rsidRDefault="00151F9F" w:rsidP="00151F9F">
      <w:pPr>
        <w:pStyle w:val="top-1"/>
        <w:shd w:val="clear" w:color="auto" w:fill="FFFFFF"/>
        <w:spacing w:before="240" w:beforeAutospacing="0"/>
        <w:rPr>
          <w:rStyle w:val="text"/>
          <w:rFonts w:ascii="Segoe UI" w:hAnsi="Segoe UI" w:cs="Segoe UI"/>
          <w:color w:val="000000"/>
          <w:lang w:val="es-ES"/>
        </w:rPr>
      </w:pPr>
      <w:r w:rsidRPr="0016419F">
        <w:rPr>
          <w:rStyle w:val="text"/>
          <w:rFonts w:ascii="Segoe UI" w:hAnsi="Segoe UI" w:cs="Segoe UI"/>
          <w:b/>
          <w:bCs/>
          <w:color w:val="000000"/>
          <w:vertAlign w:val="superscript"/>
          <w:lang w:val="es-ES"/>
        </w:rPr>
        <w:t>25 </w:t>
      </w:r>
      <w:r w:rsidRPr="0016419F">
        <w:rPr>
          <w:rStyle w:val="text"/>
          <w:rFonts w:ascii="Segoe UI" w:hAnsi="Segoe UI" w:cs="Segoe UI"/>
          <w:color w:val="000000"/>
          <w:lang w:val="es-ES"/>
        </w:rPr>
        <w:t>pero no tuvo relaciones sexuales con ella hasta que nació su hijo</w:t>
      </w:r>
      <w:r w:rsidR="00792E00">
        <w:rPr>
          <w:rStyle w:val="text"/>
          <w:rFonts w:ascii="Segoe UI" w:hAnsi="Segoe UI" w:cs="Segoe UI"/>
          <w:color w:val="000000"/>
          <w:lang w:val="es-ES"/>
        </w:rPr>
        <w:t xml:space="preserve"> </w:t>
      </w:r>
      <w:r w:rsidR="00792E00" w:rsidRPr="00792E00">
        <w:rPr>
          <w:rStyle w:val="text"/>
          <w:rFonts w:ascii="Segoe UI" w:hAnsi="Segoe UI" w:cs="Segoe UI"/>
          <w:color w:val="000000"/>
          <w:highlight w:val="yellow"/>
          <w:lang w:val="es-ES"/>
        </w:rPr>
        <w:t>(Texto demás</w:t>
      </w:r>
      <w:r w:rsidR="00792E00">
        <w:rPr>
          <w:rStyle w:val="text"/>
          <w:rFonts w:ascii="Segoe UI" w:hAnsi="Segoe UI" w:cs="Segoe UI"/>
          <w:color w:val="000000"/>
          <w:lang w:val="es-ES"/>
        </w:rPr>
        <w:t>)</w:t>
      </w:r>
      <w:r w:rsidRPr="0016419F">
        <w:rPr>
          <w:rStyle w:val="text"/>
          <w:rFonts w:ascii="Segoe UI" w:hAnsi="Segoe UI" w:cs="Segoe UI"/>
          <w:color w:val="000000"/>
          <w:lang w:val="es-ES"/>
        </w:rPr>
        <w:t xml:space="preserve">; </w:t>
      </w:r>
      <w:r w:rsidR="00694120" w:rsidRPr="0016419F">
        <w:rPr>
          <w:rStyle w:val="text"/>
          <w:rFonts w:ascii="Segoe UI" w:hAnsi="Segoe UI" w:cs="Segoe UI"/>
          <w:color w:val="000000"/>
          <w:lang w:val="es-ES"/>
        </w:rPr>
        <w:t>y le</w:t>
      </w:r>
      <w:r w:rsidRPr="0016419F">
        <w:rPr>
          <w:rStyle w:val="text"/>
          <w:rFonts w:ascii="Segoe UI" w:hAnsi="Segoe UI" w:cs="Segoe UI"/>
          <w:color w:val="000000"/>
          <w:lang w:val="es-ES"/>
        </w:rPr>
        <w:t xml:space="preserve"> puso por nombre Jesús.</w:t>
      </w:r>
    </w:p>
    <w:p w14:paraId="0CF57089" w14:textId="3E887E09" w:rsidR="00940BE1" w:rsidRPr="001A67CA" w:rsidRDefault="00940BE1" w:rsidP="00151F9F">
      <w:pPr>
        <w:pStyle w:val="top-1"/>
        <w:shd w:val="clear" w:color="auto" w:fill="FFFFFF"/>
        <w:spacing w:before="240" w:beforeAutospacing="0"/>
        <w:rPr>
          <w:rStyle w:val="text"/>
          <w:rFonts w:ascii="Segoe UI" w:hAnsi="Segoe UI" w:cs="Segoe UI"/>
          <w:b/>
          <w:bCs/>
          <w:color w:val="000000"/>
          <w:u w:val="single"/>
          <w:lang w:val="es-ES"/>
        </w:rPr>
      </w:pPr>
      <w:r w:rsidRPr="001A67CA">
        <w:rPr>
          <w:rStyle w:val="text"/>
          <w:rFonts w:ascii="Segoe UI" w:hAnsi="Segoe UI" w:cs="Segoe UI"/>
          <w:b/>
          <w:bCs/>
          <w:color w:val="000000"/>
          <w:u w:val="single"/>
          <w:lang w:val="es-ES"/>
        </w:rPr>
        <w:t xml:space="preserve">Pregunta: </w:t>
      </w:r>
    </w:p>
    <w:p w14:paraId="7942A519" w14:textId="5A7474D1" w:rsidR="007500C2" w:rsidRDefault="00A1739D" w:rsidP="00AC763A">
      <w:pPr>
        <w:pStyle w:val="top-1"/>
        <w:numPr>
          <w:ilvl w:val="0"/>
          <w:numId w:val="5"/>
        </w:numPr>
        <w:shd w:val="clear" w:color="auto" w:fill="FFFFFF"/>
        <w:spacing w:before="240" w:beforeAutospacing="0"/>
        <w:rPr>
          <w:rStyle w:val="text"/>
          <w:rFonts w:ascii="Segoe UI" w:hAnsi="Segoe UI" w:cs="Segoe UI"/>
          <w:color w:val="000000"/>
          <w:lang w:val="es-ES"/>
        </w:rPr>
      </w:pPr>
      <w:r>
        <w:rPr>
          <w:rStyle w:val="text"/>
          <w:rFonts w:ascii="Segoe UI" w:hAnsi="Segoe UI" w:cs="Segoe UI"/>
          <w:color w:val="000000"/>
          <w:lang w:val="es-ES"/>
        </w:rPr>
        <w:t xml:space="preserve">¿Acaso tu evaluación </w:t>
      </w:r>
      <w:r w:rsidR="008F282C">
        <w:rPr>
          <w:rStyle w:val="text"/>
          <w:rFonts w:ascii="Segoe UI" w:hAnsi="Segoe UI" w:cs="Segoe UI"/>
          <w:color w:val="000000"/>
          <w:lang w:val="es-ES"/>
        </w:rPr>
        <w:t>para</w:t>
      </w:r>
      <w:r>
        <w:rPr>
          <w:rStyle w:val="text"/>
          <w:rFonts w:ascii="Segoe UI" w:hAnsi="Segoe UI" w:cs="Segoe UI"/>
          <w:color w:val="000000"/>
          <w:lang w:val="es-ES"/>
        </w:rPr>
        <w:t xml:space="preserve"> calidad detect</w:t>
      </w:r>
      <w:r w:rsidR="008F282C">
        <w:rPr>
          <w:rStyle w:val="text"/>
          <w:rFonts w:ascii="Segoe UI" w:hAnsi="Segoe UI" w:cs="Segoe UI"/>
          <w:color w:val="000000"/>
          <w:lang w:val="es-ES"/>
        </w:rPr>
        <w:t>ó</w:t>
      </w:r>
      <w:r>
        <w:rPr>
          <w:rStyle w:val="text"/>
          <w:rFonts w:ascii="Segoe UI" w:hAnsi="Segoe UI" w:cs="Segoe UI"/>
          <w:color w:val="000000"/>
          <w:lang w:val="es-ES"/>
        </w:rPr>
        <w:t xml:space="preserve"> los errores?</w:t>
      </w:r>
    </w:p>
    <w:p w14:paraId="08FC7B6C" w14:textId="56E5D4EB" w:rsidR="00A1739D" w:rsidRDefault="00BF048E" w:rsidP="00AC763A">
      <w:pPr>
        <w:pStyle w:val="top-1"/>
        <w:numPr>
          <w:ilvl w:val="0"/>
          <w:numId w:val="5"/>
        </w:numPr>
        <w:shd w:val="clear" w:color="auto" w:fill="FFFFFF"/>
        <w:spacing w:before="240" w:beforeAutospacing="0"/>
        <w:rPr>
          <w:rStyle w:val="text"/>
          <w:rFonts w:ascii="Segoe UI" w:hAnsi="Segoe UI" w:cs="Segoe UI"/>
          <w:color w:val="000000"/>
          <w:lang w:val="es-ES"/>
        </w:rPr>
      </w:pPr>
      <w:r>
        <w:rPr>
          <w:rStyle w:val="text"/>
          <w:rFonts w:ascii="Segoe UI" w:hAnsi="Segoe UI" w:cs="Segoe UI"/>
          <w:color w:val="000000"/>
          <w:lang w:val="es-ES"/>
        </w:rPr>
        <w:t>¿</w:t>
      </w:r>
      <w:r w:rsidR="00B258D2">
        <w:rPr>
          <w:rStyle w:val="text"/>
          <w:rFonts w:ascii="Segoe UI" w:hAnsi="Segoe UI" w:cs="Segoe UI"/>
          <w:color w:val="000000"/>
          <w:lang w:val="es-ES"/>
        </w:rPr>
        <w:t>Cuál</w:t>
      </w:r>
      <w:r>
        <w:rPr>
          <w:rStyle w:val="text"/>
          <w:rFonts w:ascii="Segoe UI" w:hAnsi="Segoe UI" w:cs="Segoe UI"/>
          <w:color w:val="000000"/>
          <w:lang w:val="es-ES"/>
        </w:rPr>
        <w:t xml:space="preserve"> fue tu sugerencia para corregirlos?</w:t>
      </w:r>
    </w:p>
    <w:p w14:paraId="5401A79D" w14:textId="67B1A3F0" w:rsidR="00151F9F" w:rsidRDefault="00CA2538" w:rsidP="00ED74F4">
      <w:pPr>
        <w:pStyle w:val="top-1"/>
        <w:shd w:val="clear" w:color="auto" w:fill="FFFFFF"/>
        <w:spacing w:before="240" w:beforeAutospacing="0"/>
        <w:rPr>
          <w:b/>
          <w:bCs/>
          <w:sz w:val="28"/>
          <w:szCs w:val="28"/>
          <w:lang w:val="es-ES"/>
        </w:rPr>
      </w:pPr>
      <w:r w:rsidRPr="00CA2538">
        <w:rPr>
          <w:rStyle w:val="text"/>
          <w:rFonts w:ascii="Segoe UI" w:hAnsi="Segoe UI" w:cs="Segoe UI"/>
          <w:b/>
          <w:bCs/>
          <w:color w:val="000000"/>
          <w:u w:val="single"/>
          <w:lang w:val="es-ES"/>
        </w:rPr>
        <w:t>Confirma:</w:t>
      </w:r>
      <w:r>
        <w:rPr>
          <w:rStyle w:val="text"/>
          <w:rFonts w:ascii="Segoe UI" w:hAnsi="Segoe UI" w:cs="Segoe UI"/>
          <w:b/>
          <w:bCs/>
          <w:color w:val="000000"/>
          <w:u w:val="single"/>
          <w:lang w:val="es-ES"/>
        </w:rPr>
        <w:t xml:space="preserve"> </w:t>
      </w:r>
      <w:r w:rsidR="00A55F03" w:rsidRPr="0023269C">
        <w:rPr>
          <w:rStyle w:val="text"/>
          <w:rFonts w:ascii="Segoe UI" w:hAnsi="Segoe UI" w:cs="Segoe UI"/>
          <w:color w:val="000000"/>
          <w:lang w:val="es-ES"/>
        </w:rPr>
        <w:t>Los lideres pueden guiar a los equipos</w:t>
      </w:r>
      <w:r w:rsidR="00AE6708" w:rsidRPr="0023269C">
        <w:rPr>
          <w:rStyle w:val="text"/>
          <w:rFonts w:ascii="Segoe UI" w:hAnsi="Segoe UI" w:cs="Segoe UI"/>
          <w:color w:val="000000"/>
          <w:lang w:val="es-ES"/>
        </w:rPr>
        <w:t xml:space="preserve"> a completar su </w:t>
      </w:r>
      <w:r w:rsidR="0023269C" w:rsidRPr="0023269C">
        <w:rPr>
          <w:rStyle w:val="text"/>
          <w:rFonts w:ascii="Segoe UI" w:hAnsi="Segoe UI" w:cs="Segoe UI"/>
          <w:color w:val="000000"/>
          <w:lang w:val="es-ES"/>
        </w:rPr>
        <w:t>Guía</w:t>
      </w:r>
      <w:r w:rsidR="00AE6708" w:rsidRPr="0023269C">
        <w:rPr>
          <w:rStyle w:val="text"/>
          <w:rFonts w:ascii="Segoe UI" w:hAnsi="Segoe UI" w:cs="Segoe UI"/>
          <w:color w:val="000000"/>
          <w:lang w:val="es-ES"/>
        </w:rPr>
        <w:t xml:space="preserve"> </w:t>
      </w:r>
      <w:r w:rsidR="008F282C">
        <w:rPr>
          <w:rStyle w:val="text"/>
          <w:rFonts w:ascii="Segoe UI" w:hAnsi="Segoe UI" w:cs="Segoe UI"/>
          <w:color w:val="000000"/>
          <w:lang w:val="es-ES"/>
        </w:rPr>
        <w:t>para</w:t>
      </w:r>
      <w:r w:rsidR="00AE6708" w:rsidRPr="0023269C">
        <w:rPr>
          <w:rStyle w:val="text"/>
          <w:rFonts w:ascii="Segoe UI" w:hAnsi="Segoe UI" w:cs="Segoe UI"/>
          <w:color w:val="000000"/>
          <w:lang w:val="es-ES"/>
        </w:rPr>
        <w:t xml:space="preserve"> </w:t>
      </w:r>
      <w:r w:rsidR="0023269C" w:rsidRPr="0023269C">
        <w:rPr>
          <w:rStyle w:val="text"/>
          <w:rFonts w:ascii="Segoe UI" w:hAnsi="Segoe UI" w:cs="Segoe UI"/>
          <w:color w:val="000000"/>
          <w:lang w:val="es-ES"/>
        </w:rPr>
        <w:t>Evaluación</w:t>
      </w:r>
      <w:r w:rsidR="00AB5C66" w:rsidRPr="0023269C">
        <w:rPr>
          <w:rStyle w:val="text"/>
          <w:rFonts w:ascii="Segoe UI" w:hAnsi="Segoe UI" w:cs="Segoe UI"/>
          <w:color w:val="000000"/>
          <w:lang w:val="es-ES"/>
        </w:rPr>
        <w:t xml:space="preserve"> de Calidad, y que </w:t>
      </w:r>
      <w:r w:rsidR="0023269C" w:rsidRPr="0023269C">
        <w:rPr>
          <w:rStyle w:val="text"/>
          <w:rFonts w:ascii="Segoe UI" w:hAnsi="Segoe UI" w:cs="Segoe UI"/>
          <w:color w:val="000000"/>
          <w:lang w:val="es-ES"/>
        </w:rPr>
        <w:t>aprendan a utilizarla en su trabajo de traducción.</w:t>
      </w:r>
    </w:p>
    <w:sectPr w:rsidR="00151F9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E1D8E" w14:textId="77777777" w:rsidR="00342CEC" w:rsidRDefault="00342CEC" w:rsidP="00E1538D">
      <w:pPr>
        <w:spacing w:after="0" w:line="240" w:lineRule="auto"/>
      </w:pPr>
      <w:r>
        <w:separator/>
      </w:r>
    </w:p>
  </w:endnote>
  <w:endnote w:type="continuationSeparator" w:id="0">
    <w:p w14:paraId="64F87349" w14:textId="77777777" w:rsidR="00342CEC" w:rsidRDefault="00342CEC" w:rsidP="00E15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FEBF" w14:textId="77777777" w:rsidR="002047AF" w:rsidRDefault="002047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D04B" w14:textId="230F3742" w:rsidR="00E1538D" w:rsidRDefault="00E1538D">
    <w:pPr>
      <w:pStyle w:val="Footer"/>
    </w:pPr>
    <w:r>
      <w:t>2</w:t>
    </w:r>
    <w:r w:rsidR="002047AF">
      <w:t>3</w:t>
    </w:r>
    <w:r>
      <w:t>/10/23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8878" w14:textId="77777777" w:rsidR="002047AF" w:rsidRDefault="002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4B0B" w14:textId="77777777" w:rsidR="00342CEC" w:rsidRDefault="00342CEC" w:rsidP="00E1538D">
      <w:pPr>
        <w:spacing w:after="0" w:line="240" w:lineRule="auto"/>
      </w:pPr>
      <w:r>
        <w:separator/>
      </w:r>
    </w:p>
  </w:footnote>
  <w:footnote w:type="continuationSeparator" w:id="0">
    <w:p w14:paraId="12756BE4" w14:textId="77777777" w:rsidR="00342CEC" w:rsidRDefault="00342CEC" w:rsidP="00E15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2BA9" w14:textId="77777777" w:rsidR="002047AF" w:rsidRDefault="002047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A4E4" w14:textId="77777777" w:rsidR="002047AF" w:rsidRDefault="002047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50E18" w14:textId="77777777" w:rsidR="002047AF" w:rsidRDefault="002047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23F7"/>
    <w:multiLevelType w:val="hybridMultilevel"/>
    <w:tmpl w:val="F40878AA"/>
    <w:lvl w:ilvl="0" w:tplc="E15620AC">
      <w:start w:val="25"/>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735B9E"/>
    <w:multiLevelType w:val="hybridMultilevel"/>
    <w:tmpl w:val="02DC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B0C48"/>
    <w:multiLevelType w:val="hybridMultilevel"/>
    <w:tmpl w:val="B164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36A01"/>
    <w:multiLevelType w:val="hybridMultilevel"/>
    <w:tmpl w:val="E23A51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F6068"/>
    <w:multiLevelType w:val="hybridMultilevel"/>
    <w:tmpl w:val="8736B5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00CB"/>
    <w:multiLevelType w:val="hybridMultilevel"/>
    <w:tmpl w:val="E9E48C88"/>
    <w:lvl w:ilvl="0" w:tplc="E15620AC">
      <w:start w:val="25"/>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34919536">
    <w:abstractNumId w:val="4"/>
  </w:num>
  <w:num w:numId="2" w16cid:durableId="1917591347">
    <w:abstractNumId w:val="3"/>
  </w:num>
  <w:num w:numId="3" w16cid:durableId="1809666821">
    <w:abstractNumId w:val="2"/>
  </w:num>
  <w:num w:numId="4" w16cid:durableId="683098536">
    <w:abstractNumId w:val="1"/>
  </w:num>
  <w:num w:numId="5" w16cid:durableId="1055618879">
    <w:abstractNumId w:val="5"/>
  </w:num>
  <w:num w:numId="6" w16cid:durableId="3427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5C"/>
    <w:rsid w:val="00001EFC"/>
    <w:rsid w:val="0002736D"/>
    <w:rsid w:val="00027DA8"/>
    <w:rsid w:val="00041AE4"/>
    <w:rsid w:val="000441B8"/>
    <w:rsid w:val="0005472E"/>
    <w:rsid w:val="00062FE3"/>
    <w:rsid w:val="0006733E"/>
    <w:rsid w:val="000808D6"/>
    <w:rsid w:val="000C1177"/>
    <w:rsid w:val="000D4B9C"/>
    <w:rsid w:val="001215AE"/>
    <w:rsid w:val="001514B2"/>
    <w:rsid w:val="00151F9F"/>
    <w:rsid w:val="001551E5"/>
    <w:rsid w:val="0016419F"/>
    <w:rsid w:val="00164AE2"/>
    <w:rsid w:val="00172C4E"/>
    <w:rsid w:val="001862A8"/>
    <w:rsid w:val="00187B54"/>
    <w:rsid w:val="00192E73"/>
    <w:rsid w:val="001A196C"/>
    <w:rsid w:val="001A67CA"/>
    <w:rsid w:val="001E773E"/>
    <w:rsid w:val="001F4521"/>
    <w:rsid w:val="00200514"/>
    <w:rsid w:val="002047AF"/>
    <w:rsid w:val="00226B13"/>
    <w:rsid w:val="002321AB"/>
    <w:rsid w:val="0023269C"/>
    <w:rsid w:val="002347B1"/>
    <w:rsid w:val="00284B25"/>
    <w:rsid w:val="002B7D6B"/>
    <w:rsid w:val="002D21ED"/>
    <w:rsid w:val="002E02F5"/>
    <w:rsid w:val="002E3603"/>
    <w:rsid w:val="002F66F0"/>
    <w:rsid w:val="00303309"/>
    <w:rsid w:val="0032505C"/>
    <w:rsid w:val="0033088E"/>
    <w:rsid w:val="00330A7A"/>
    <w:rsid w:val="003369B1"/>
    <w:rsid w:val="00342CEC"/>
    <w:rsid w:val="00373D75"/>
    <w:rsid w:val="003B74DB"/>
    <w:rsid w:val="003C2EA1"/>
    <w:rsid w:val="004173BC"/>
    <w:rsid w:val="004236CE"/>
    <w:rsid w:val="00425BC9"/>
    <w:rsid w:val="00426C3F"/>
    <w:rsid w:val="00446AC0"/>
    <w:rsid w:val="00456726"/>
    <w:rsid w:val="004655BD"/>
    <w:rsid w:val="00465FE4"/>
    <w:rsid w:val="00472995"/>
    <w:rsid w:val="00484039"/>
    <w:rsid w:val="004B11D2"/>
    <w:rsid w:val="004D50FC"/>
    <w:rsid w:val="004F5657"/>
    <w:rsid w:val="00504664"/>
    <w:rsid w:val="005049B7"/>
    <w:rsid w:val="00515D3D"/>
    <w:rsid w:val="0053129C"/>
    <w:rsid w:val="00540CB9"/>
    <w:rsid w:val="00540DAA"/>
    <w:rsid w:val="0055375B"/>
    <w:rsid w:val="00582AAB"/>
    <w:rsid w:val="005969E5"/>
    <w:rsid w:val="005B3502"/>
    <w:rsid w:val="005D3E1B"/>
    <w:rsid w:val="00600D16"/>
    <w:rsid w:val="00616D5F"/>
    <w:rsid w:val="00623149"/>
    <w:rsid w:val="006275E0"/>
    <w:rsid w:val="00637476"/>
    <w:rsid w:val="00642229"/>
    <w:rsid w:val="00645E5F"/>
    <w:rsid w:val="006645CC"/>
    <w:rsid w:val="006670C9"/>
    <w:rsid w:val="00667365"/>
    <w:rsid w:val="00694120"/>
    <w:rsid w:val="00697048"/>
    <w:rsid w:val="006A6B80"/>
    <w:rsid w:val="006E4414"/>
    <w:rsid w:val="00737532"/>
    <w:rsid w:val="007500C2"/>
    <w:rsid w:val="007817BB"/>
    <w:rsid w:val="00792E00"/>
    <w:rsid w:val="00793AE9"/>
    <w:rsid w:val="00793E84"/>
    <w:rsid w:val="007D555E"/>
    <w:rsid w:val="007F6C08"/>
    <w:rsid w:val="008046C0"/>
    <w:rsid w:val="00853A19"/>
    <w:rsid w:val="00854FA0"/>
    <w:rsid w:val="00877C14"/>
    <w:rsid w:val="008C414A"/>
    <w:rsid w:val="008D46A7"/>
    <w:rsid w:val="008F282C"/>
    <w:rsid w:val="00923D8F"/>
    <w:rsid w:val="00940BE1"/>
    <w:rsid w:val="009457C7"/>
    <w:rsid w:val="00950AD1"/>
    <w:rsid w:val="0096213A"/>
    <w:rsid w:val="00966758"/>
    <w:rsid w:val="009846B1"/>
    <w:rsid w:val="009A6FBF"/>
    <w:rsid w:val="009B2D8B"/>
    <w:rsid w:val="009E0F8A"/>
    <w:rsid w:val="009E2EDE"/>
    <w:rsid w:val="009F11CA"/>
    <w:rsid w:val="00A00C9C"/>
    <w:rsid w:val="00A00F6C"/>
    <w:rsid w:val="00A015BF"/>
    <w:rsid w:val="00A03558"/>
    <w:rsid w:val="00A052A4"/>
    <w:rsid w:val="00A11BC6"/>
    <w:rsid w:val="00A1739D"/>
    <w:rsid w:val="00A447A1"/>
    <w:rsid w:val="00A458B8"/>
    <w:rsid w:val="00A53925"/>
    <w:rsid w:val="00A55F03"/>
    <w:rsid w:val="00A64940"/>
    <w:rsid w:val="00A76788"/>
    <w:rsid w:val="00A865FC"/>
    <w:rsid w:val="00AA19EC"/>
    <w:rsid w:val="00AA703F"/>
    <w:rsid w:val="00AB5C66"/>
    <w:rsid w:val="00AC3873"/>
    <w:rsid w:val="00AC4672"/>
    <w:rsid w:val="00AC483C"/>
    <w:rsid w:val="00AC763A"/>
    <w:rsid w:val="00AD542E"/>
    <w:rsid w:val="00AE4D29"/>
    <w:rsid w:val="00AE6708"/>
    <w:rsid w:val="00AF2F9D"/>
    <w:rsid w:val="00B02160"/>
    <w:rsid w:val="00B258D2"/>
    <w:rsid w:val="00B4266E"/>
    <w:rsid w:val="00B44B66"/>
    <w:rsid w:val="00B51578"/>
    <w:rsid w:val="00B73F0F"/>
    <w:rsid w:val="00B86978"/>
    <w:rsid w:val="00BB16F2"/>
    <w:rsid w:val="00BC2E65"/>
    <w:rsid w:val="00BC44E6"/>
    <w:rsid w:val="00BF048E"/>
    <w:rsid w:val="00BF143B"/>
    <w:rsid w:val="00BF1E7B"/>
    <w:rsid w:val="00C40739"/>
    <w:rsid w:val="00C43844"/>
    <w:rsid w:val="00C453C9"/>
    <w:rsid w:val="00C5721A"/>
    <w:rsid w:val="00C83A4B"/>
    <w:rsid w:val="00CA2538"/>
    <w:rsid w:val="00CB3304"/>
    <w:rsid w:val="00CB777F"/>
    <w:rsid w:val="00CD7EB1"/>
    <w:rsid w:val="00CF2171"/>
    <w:rsid w:val="00CF51F4"/>
    <w:rsid w:val="00D04741"/>
    <w:rsid w:val="00D147C3"/>
    <w:rsid w:val="00D16F96"/>
    <w:rsid w:val="00D363B9"/>
    <w:rsid w:val="00D37F18"/>
    <w:rsid w:val="00D41EB2"/>
    <w:rsid w:val="00D42891"/>
    <w:rsid w:val="00D433EA"/>
    <w:rsid w:val="00DB2553"/>
    <w:rsid w:val="00DC6C46"/>
    <w:rsid w:val="00DC7485"/>
    <w:rsid w:val="00DF200E"/>
    <w:rsid w:val="00E1538D"/>
    <w:rsid w:val="00E230D2"/>
    <w:rsid w:val="00E26C54"/>
    <w:rsid w:val="00E4466E"/>
    <w:rsid w:val="00E50FFD"/>
    <w:rsid w:val="00E55D5A"/>
    <w:rsid w:val="00E674B6"/>
    <w:rsid w:val="00EA27BC"/>
    <w:rsid w:val="00EA791C"/>
    <w:rsid w:val="00EC270A"/>
    <w:rsid w:val="00ED74F4"/>
    <w:rsid w:val="00F07BA9"/>
    <w:rsid w:val="00F2300E"/>
    <w:rsid w:val="00F50D97"/>
    <w:rsid w:val="00F77C33"/>
    <w:rsid w:val="00F871A5"/>
    <w:rsid w:val="00F96D4F"/>
    <w:rsid w:val="00FB3FF6"/>
    <w:rsid w:val="00FC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2759"/>
  <w15:chartTrackingRefBased/>
  <w15:docId w15:val="{195F3CB3-B328-4039-82B0-0ABD0854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726"/>
    <w:pPr>
      <w:ind w:left="720"/>
      <w:contextualSpacing/>
    </w:pPr>
  </w:style>
  <w:style w:type="paragraph" w:customStyle="1" w:styleId="first-line-none">
    <w:name w:val="first-line-none"/>
    <w:basedOn w:val="Normal"/>
    <w:rsid w:val="00164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
    <w:name w:val="text"/>
    <w:basedOn w:val="DefaultParagraphFont"/>
    <w:rsid w:val="0016419F"/>
  </w:style>
  <w:style w:type="character" w:styleId="Hyperlink">
    <w:name w:val="Hyperlink"/>
    <w:basedOn w:val="DefaultParagraphFont"/>
    <w:uiPriority w:val="99"/>
    <w:semiHidden/>
    <w:unhideWhenUsed/>
    <w:rsid w:val="0016419F"/>
    <w:rPr>
      <w:color w:val="0000FF"/>
      <w:u w:val="single"/>
    </w:rPr>
  </w:style>
  <w:style w:type="paragraph" w:styleId="NormalWeb">
    <w:name w:val="Normal (Web)"/>
    <w:basedOn w:val="Normal"/>
    <w:uiPriority w:val="99"/>
    <w:semiHidden/>
    <w:unhideWhenUsed/>
    <w:rsid w:val="00164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e">
    <w:name w:val="line"/>
    <w:basedOn w:val="Normal"/>
    <w:rsid w:val="00164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ndent-1-breaks">
    <w:name w:val="indent-1-breaks"/>
    <w:basedOn w:val="DefaultParagraphFont"/>
    <w:rsid w:val="0016419F"/>
  </w:style>
  <w:style w:type="paragraph" w:customStyle="1" w:styleId="top-1">
    <w:name w:val="top-1"/>
    <w:basedOn w:val="Normal"/>
    <w:rsid w:val="001641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15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8D"/>
  </w:style>
  <w:style w:type="paragraph" w:styleId="Footer">
    <w:name w:val="footer"/>
    <w:basedOn w:val="Normal"/>
    <w:link w:val="FooterChar"/>
    <w:uiPriority w:val="99"/>
    <w:unhideWhenUsed/>
    <w:rsid w:val="00E15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06292">
      <w:bodyDiv w:val="1"/>
      <w:marLeft w:val="0"/>
      <w:marRight w:val="0"/>
      <w:marTop w:val="0"/>
      <w:marBottom w:val="0"/>
      <w:divBdr>
        <w:top w:val="none" w:sz="0" w:space="0" w:color="auto"/>
        <w:left w:val="none" w:sz="0" w:space="0" w:color="auto"/>
        <w:bottom w:val="none" w:sz="0" w:space="0" w:color="auto"/>
        <w:right w:val="none" w:sz="0" w:space="0" w:color="auto"/>
      </w:divBdr>
      <w:divsChild>
        <w:div w:id="1860460079">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iblegateway.com/passage/?search=Mateo%201&amp;version=NTV"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biblegateway.com/passage/?search=Mateo%201&amp;version=NTV"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iblegateway.com/passage/?search=Mateo%201&amp;version=NTV"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9" ma:contentTypeDescription="Create a new document." ma:contentTypeScope="" ma:versionID="8ee0fe59cacb1f41a9e66ec0fc8b16cd">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6b8f5e0ab863febec4bdf2d0bf2c5ecf"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5B5BD8-869C-4D3A-B098-B60D83BF4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82e44-1fa4-4144-8309-00fed2bf4198"/>
    <ds:schemaRef ds:uri="1a61c928-f5f6-4989-bd5d-cb8872a1b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312954-4883-4DD8-91BD-6C9923C08EA7}">
  <ds:schemaRefs>
    <ds:schemaRef ds:uri="http://schemas.openxmlformats.org/officeDocument/2006/bibliography"/>
  </ds:schemaRefs>
</ds:datastoreItem>
</file>

<file path=customXml/itemProps3.xml><?xml version="1.0" encoding="utf-8"?>
<ds:datastoreItem xmlns:ds="http://schemas.openxmlformats.org/officeDocument/2006/customXml" ds:itemID="{2EE7CD1E-0C78-435A-B133-D4A6FA88223D}">
  <ds:schemaRefs>
    <ds:schemaRef ds:uri="http://schemas.microsoft.com/sharepoint/v3/contenttype/forms"/>
  </ds:schemaRefs>
</ds:datastoreItem>
</file>

<file path=customXml/itemProps4.xml><?xml version="1.0" encoding="utf-8"?>
<ds:datastoreItem xmlns:ds="http://schemas.openxmlformats.org/officeDocument/2006/customXml" ds:itemID="{60F31C24-087D-4310-883C-3D8C0BF4E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1204</Words>
  <Characters>6866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Anne Betances</dc:creator>
  <cp:keywords/>
  <dc:description/>
  <cp:lastModifiedBy>Tammy Enns</cp:lastModifiedBy>
  <cp:revision>5</cp:revision>
  <cp:lastPrinted>2023-09-22T17:11:00Z</cp:lastPrinted>
  <dcterms:created xsi:type="dcterms:W3CDTF">2023-10-20T14:40:00Z</dcterms:created>
  <dcterms:modified xsi:type="dcterms:W3CDTF">2023-10-24T01:46:00Z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