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7C03F" w14:textId="78EAB66F" w:rsidR="00793A69" w:rsidRPr="00734B93" w:rsidRDefault="00793A69" w:rsidP="00CC0F4D">
      <w:pPr>
        <w:pStyle w:val="ListParagraph"/>
        <w:spacing w:after="78"/>
        <w:ind w:left="2160" w:right="283" w:firstLine="720"/>
        <w:rPr>
          <w:b/>
          <w:bCs/>
          <w:sz w:val="34"/>
        </w:rPr>
      </w:pPr>
      <w:proofErr w:type="spellStart"/>
      <w:r w:rsidRPr="00734B93">
        <w:rPr>
          <w:rFonts w:ascii="Vani" w:hAnsi="Vani" w:cs="Vani"/>
          <w:b/>
          <w:bCs/>
          <w:sz w:val="34"/>
          <w:highlight w:val="green"/>
        </w:rPr>
        <w:t>ఆధ్యాత్మిక</w:t>
      </w:r>
      <w:proofErr w:type="spellEnd"/>
      <w:r w:rsidRPr="00734B93">
        <w:rPr>
          <w:b/>
          <w:bCs/>
          <w:sz w:val="34"/>
          <w:highlight w:val="green"/>
        </w:rPr>
        <w:t xml:space="preserve"> </w:t>
      </w:r>
      <w:proofErr w:type="spellStart"/>
      <w:r w:rsidRPr="00734B93">
        <w:rPr>
          <w:rFonts w:ascii="Vani" w:hAnsi="Vani" w:cs="Vani"/>
          <w:b/>
          <w:bCs/>
          <w:sz w:val="34"/>
          <w:highlight w:val="green"/>
        </w:rPr>
        <w:t>పదాల</w:t>
      </w:r>
      <w:proofErr w:type="spellEnd"/>
      <w:r w:rsidRPr="00734B93">
        <w:rPr>
          <w:b/>
          <w:bCs/>
          <w:sz w:val="34"/>
          <w:highlight w:val="green"/>
        </w:rPr>
        <w:t xml:space="preserve"> </w:t>
      </w:r>
      <w:proofErr w:type="spellStart"/>
      <w:r w:rsidRPr="00734B93">
        <w:rPr>
          <w:rFonts w:ascii="Vani" w:hAnsi="Vani" w:cs="Vani"/>
          <w:b/>
          <w:bCs/>
          <w:sz w:val="34"/>
          <w:highlight w:val="green"/>
        </w:rPr>
        <w:t>మూల్యాంకనం</w:t>
      </w:r>
      <w:proofErr w:type="spellEnd"/>
      <w:r w:rsidRPr="00734B93">
        <w:rPr>
          <w:b/>
          <w:bCs/>
          <w:sz w:val="34"/>
          <w:highlight w:val="green"/>
        </w:rPr>
        <w:t>—</w:t>
      </w:r>
      <w:proofErr w:type="spellStart"/>
      <w:r w:rsidRPr="00734B93">
        <w:rPr>
          <w:rFonts w:ascii="Vani" w:hAnsi="Vani" w:cs="Vani"/>
          <w:b/>
          <w:bCs/>
          <w:sz w:val="34"/>
          <w:highlight w:val="green"/>
        </w:rPr>
        <w:t>నడక</w:t>
      </w:r>
      <w:proofErr w:type="spellEnd"/>
      <w:r w:rsidRPr="00734B93">
        <w:rPr>
          <w:b/>
          <w:bCs/>
          <w:sz w:val="34"/>
          <w:highlight w:val="green"/>
        </w:rPr>
        <w:t xml:space="preserve"> </w:t>
      </w:r>
      <w:proofErr w:type="spellStart"/>
      <w:r w:rsidRPr="00734B93">
        <w:rPr>
          <w:rFonts w:ascii="Vani" w:hAnsi="Vani" w:cs="Vani"/>
          <w:b/>
          <w:bCs/>
          <w:sz w:val="34"/>
          <w:highlight w:val="green"/>
        </w:rPr>
        <w:t>ద్వారా</w:t>
      </w:r>
      <w:proofErr w:type="spellEnd"/>
    </w:p>
    <w:p w14:paraId="0A3C3671" w14:textId="77777777" w:rsidR="00734B93" w:rsidRPr="00734B93" w:rsidRDefault="00734B93" w:rsidP="00CC0F4D">
      <w:pPr>
        <w:pStyle w:val="ListParagraph"/>
        <w:spacing w:after="78"/>
        <w:ind w:right="283"/>
        <w:rPr>
          <w:b/>
          <w:bCs/>
        </w:rPr>
      </w:pPr>
    </w:p>
    <w:p w14:paraId="04670CC1" w14:textId="3654C716" w:rsidR="00793A69" w:rsidRPr="009316AA" w:rsidRDefault="00793A69" w:rsidP="00874A65">
      <w:pPr>
        <w:spacing w:after="325" w:line="226" w:lineRule="auto"/>
        <w:ind w:left="763" w:right="1157" w:firstLine="130"/>
        <w:rPr>
          <w:sz w:val="20"/>
          <w:szCs w:val="20"/>
        </w:rPr>
      </w:pPr>
      <w:r w:rsidRPr="009316AA">
        <w:rPr>
          <w:noProof/>
          <w:sz w:val="20"/>
          <w:szCs w:val="20"/>
          <w:u w:val="single"/>
        </w:rPr>
        <w:drawing>
          <wp:inline distT="0" distB="0" distL="0" distR="0" wp14:anchorId="407FC006" wp14:editId="7FF672E8">
            <wp:extent cx="9145" cy="18290"/>
            <wp:effectExtent l="0" t="0" r="0" b="0"/>
            <wp:docPr id="2034" name="Picture 2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Picture 20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" cy="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6AA">
        <w:rPr>
          <w:sz w:val="28"/>
          <w:szCs w:val="20"/>
          <w:u w:val="single"/>
        </w:rPr>
        <w:t>పరిచయ౦:</w:t>
      </w:r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అనువాదకులు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తమ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క్రొత్త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నిబంధన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అంతటా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ఆధ్యాత్మిక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పదాల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ఉపయోగాన్ని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మదింపు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చేయడానికి</w:t>
      </w:r>
      <w:proofErr w:type="spellEnd"/>
      <w:r w:rsidRPr="009316AA">
        <w:rPr>
          <w:sz w:val="28"/>
          <w:szCs w:val="20"/>
        </w:rPr>
        <w:t xml:space="preserve"> ఈ </w:t>
      </w:r>
      <w:proofErr w:type="spellStart"/>
      <w:r w:rsidRPr="009316AA">
        <w:rPr>
          <w:sz w:val="28"/>
          <w:szCs w:val="20"/>
        </w:rPr>
        <w:t>వనరు</w:t>
      </w:r>
      <w:proofErr w:type="spellEnd"/>
      <w:r w:rsidRPr="009316AA">
        <w:rPr>
          <w:sz w:val="28"/>
          <w:szCs w:val="20"/>
        </w:rPr>
        <w:t xml:space="preserve"> సహాయ౦ చేస్తు౦ది. </w:t>
      </w:r>
      <w:r w:rsidR="009316AA" w:rsidRPr="009316AA">
        <w:rPr>
          <w:rFonts w:ascii="Vani" w:hAnsi="Vani" w:cs="Vani" w:hint="cs"/>
          <w:sz w:val="28"/>
          <w:szCs w:val="20"/>
          <w:cs/>
        </w:rPr>
        <w:t xml:space="preserve">మస్ట్ </w:t>
      </w:r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యొక్క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స్టెప్</w:t>
      </w:r>
      <w:proofErr w:type="spellEnd"/>
      <w:r w:rsidRPr="009316AA">
        <w:rPr>
          <w:sz w:val="28"/>
          <w:szCs w:val="20"/>
        </w:rPr>
        <w:t xml:space="preserve"> 7లో, </w:t>
      </w:r>
      <w:proofErr w:type="spellStart"/>
      <w:r w:rsidRPr="009316AA">
        <w:rPr>
          <w:sz w:val="28"/>
          <w:szCs w:val="20"/>
        </w:rPr>
        <w:t>అనువాదకులు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ప్రతి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అధ్యాయాన్ని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తనిఖీ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చేయడానికి</w:t>
      </w:r>
      <w:proofErr w:type="spellEnd"/>
      <w:r w:rsidRPr="009316AA">
        <w:rPr>
          <w:sz w:val="28"/>
          <w:szCs w:val="20"/>
        </w:rPr>
        <w:t xml:space="preserve"> ఏ </w:t>
      </w:r>
      <w:proofErr w:type="spellStart"/>
      <w:r w:rsidRPr="009316AA">
        <w:rPr>
          <w:sz w:val="28"/>
          <w:szCs w:val="20"/>
        </w:rPr>
        <w:t>కీలక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పదాలు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మరియు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పదాలను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ఎంచుకున్నారు</w:t>
      </w:r>
      <w:proofErr w:type="spellEnd"/>
      <w:r w:rsidRPr="009316AA">
        <w:rPr>
          <w:sz w:val="28"/>
          <w:szCs w:val="20"/>
        </w:rPr>
        <w:t xml:space="preserve">. ఈ </w:t>
      </w:r>
      <w:proofErr w:type="spellStart"/>
      <w:r w:rsidRPr="009316AA">
        <w:rPr>
          <w:sz w:val="28"/>
          <w:szCs w:val="20"/>
        </w:rPr>
        <w:t>మూల్యాంకనం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కీలక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పదాలను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తనిఖీ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చేయడానికి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అదనపు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లేయర్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ను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అందిస్తుంది</w:t>
      </w:r>
      <w:proofErr w:type="spellEnd"/>
      <w:r w:rsidRPr="009316AA">
        <w:rPr>
          <w:sz w:val="28"/>
          <w:szCs w:val="20"/>
        </w:rPr>
        <w:t xml:space="preserve">. </w:t>
      </w:r>
      <w:proofErr w:type="spellStart"/>
      <w:r w:rsidRPr="009316AA">
        <w:rPr>
          <w:sz w:val="28"/>
          <w:szCs w:val="20"/>
        </w:rPr>
        <w:t>పదాలను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ముందుగానే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ఎన్నుకున్నారు</w:t>
      </w:r>
      <w:proofErr w:type="spellEnd"/>
      <w:r w:rsidRPr="009316AA">
        <w:rPr>
          <w:sz w:val="28"/>
          <w:szCs w:val="20"/>
        </w:rPr>
        <w:t xml:space="preserve">, </w:t>
      </w:r>
      <w:proofErr w:type="spellStart"/>
      <w:r w:rsidRPr="009316AA">
        <w:rPr>
          <w:sz w:val="28"/>
          <w:szCs w:val="20"/>
        </w:rPr>
        <w:t>మరియు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మూల్యాంకనం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కేవలం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ఒక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అధ్యాయానికి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బదులుగా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కొత్త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నిబంధనలోని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అనేక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భాగాలను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విస్తరిస్తుంది</w:t>
      </w:r>
      <w:proofErr w:type="spellEnd"/>
      <w:r w:rsidRPr="009316AA">
        <w:rPr>
          <w:sz w:val="28"/>
          <w:szCs w:val="20"/>
        </w:rPr>
        <w:t xml:space="preserve">. </w:t>
      </w:r>
      <w:proofErr w:type="spellStart"/>
      <w:r w:rsidRPr="009316AA">
        <w:rPr>
          <w:sz w:val="28"/>
          <w:szCs w:val="20"/>
        </w:rPr>
        <w:t>ఆధ్యాత్మిక</w:t>
      </w:r>
      <w:proofErr w:type="spellEnd"/>
      <w:r w:rsidRPr="009316AA">
        <w:rPr>
          <w:sz w:val="28"/>
          <w:szCs w:val="20"/>
        </w:rPr>
        <w:t xml:space="preserve"> </w:t>
      </w:r>
      <w:proofErr w:type="spellStart"/>
      <w:r w:rsidRPr="009316AA">
        <w:rPr>
          <w:sz w:val="28"/>
          <w:szCs w:val="20"/>
        </w:rPr>
        <w:t>పదాల</w:t>
      </w:r>
      <w:proofErr w:type="spellEnd"/>
      <w:r w:rsidRPr="009316AA">
        <w:rPr>
          <w:sz w:val="28"/>
          <w:szCs w:val="20"/>
        </w:rPr>
        <w:t xml:space="preserve"> అనువాద౦ </w:t>
      </w:r>
      <w:proofErr w:type="spellStart"/>
      <w:r w:rsidRPr="009316AA">
        <w:rPr>
          <w:sz w:val="28"/>
          <w:szCs w:val="20"/>
        </w:rPr>
        <w:t>స్థిరమైనది</w:t>
      </w:r>
      <w:proofErr w:type="spellEnd"/>
      <w:r w:rsidRPr="009316AA">
        <w:rPr>
          <w:sz w:val="28"/>
          <w:szCs w:val="20"/>
        </w:rPr>
        <w:t xml:space="preserve">, స్పష్ట౦గా ఉ౦దని </w:t>
      </w:r>
      <w:proofErr w:type="spellStart"/>
      <w:r w:rsidRPr="009316AA">
        <w:rPr>
          <w:sz w:val="28"/>
          <w:szCs w:val="20"/>
        </w:rPr>
        <w:t>ఇది</w:t>
      </w:r>
      <w:proofErr w:type="spellEnd"/>
      <w:r w:rsidRPr="009316AA">
        <w:rPr>
          <w:sz w:val="28"/>
          <w:szCs w:val="20"/>
        </w:rPr>
        <w:t xml:space="preserve"> ధృవీకరిస్తు౦ది.</w:t>
      </w:r>
    </w:p>
    <w:p w14:paraId="0060EFC1" w14:textId="77777777" w:rsidR="00793A69" w:rsidRPr="0035370E" w:rsidRDefault="00793A69" w:rsidP="00874A65">
      <w:pPr>
        <w:spacing w:after="254" w:line="226" w:lineRule="auto"/>
        <w:ind w:left="667" w:right="312"/>
        <w:rPr>
          <w:b/>
          <w:bCs/>
        </w:rPr>
      </w:pPr>
      <w:r>
        <w:rPr>
          <w:noProof/>
        </w:rPr>
        <w:drawing>
          <wp:inline distT="0" distB="0" distL="0" distR="0" wp14:anchorId="2CA31F20" wp14:editId="08EDD762">
            <wp:extent cx="6096" cy="6097"/>
            <wp:effectExtent l="0" t="0" r="0" b="0"/>
            <wp:docPr id="2035" name="Picture 2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" name="Picture 20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35370E">
        <w:rPr>
          <w:b/>
          <w:bCs/>
          <w:sz w:val="30"/>
          <w:u w:val="single" w:color="000000"/>
        </w:rPr>
        <w:t>ప్రశ్న</w:t>
      </w:r>
      <w:proofErr w:type="spellEnd"/>
      <w:r w:rsidRPr="0035370E">
        <w:rPr>
          <w:b/>
          <w:bCs/>
          <w:sz w:val="30"/>
          <w:u w:val="single" w:color="000000"/>
        </w:rPr>
        <w:t>:</w:t>
      </w:r>
      <w:r w:rsidRPr="0035370E">
        <w:rPr>
          <w:b/>
          <w:bCs/>
          <w:sz w:val="30"/>
        </w:rPr>
        <w:t xml:space="preserve"> </w:t>
      </w:r>
      <w:proofErr w:type="spellStart"/>
      <w:r w:rsidRPr="0035370E">
        <w:rPr>
          <w:b/>
          <w:bCs/>
          <w:sz w:val="30"/>
        </w:rPr>
        <w:t>క్రొత్త</w:t>
      </w:r>
      <w:proofErr w:type="spellEnd"/>
      <w:r w:rsidRPr="0035370E">
        <w:rPr>
          <w:b/>
          <w:bCs/>
          <w:sz w:val="30"/>
        </w:rPr>
        <w:t xml:space="preserve"> </w:t>
      </w:r>
      <w:proofErr w:type="spellStart"/>
      <w:r w:rsidRPr="0035370E">
        <w:rPr>
          <w:b/>
          <w:bCs/>
          <w:sz w:val="30"/>
        </w:rPr>
        <w:t>నిబంధన</w:t>
      </w:r>
      <w:proofErr w:type="spellEnd"/>
      <w:r w:rsidRPr="0035370E">
        <w:rPr>
          <w:b/>
          <w:bCs/>
          <w:sz w:val="30"/>
        </w:rPr>
        <w:t xml:space="preserve"> </w:t>
      </w:r>
      <w:proofErr w:type="spellStart"/>
      <w:r w:rsidRPr="0035370E">
        <w:rPr>
          <w:b/>
          <w:bCs/>
          <w:sz w:val="30"/>
        </w:rPr>
        <w:t>అంతటా</w:t>
      </w:r>
      <w:proofErr w:type="spellEnd"/>
      <w:r w:rsidRPr="0035370E">
        <w:rPr>
          <w:b/>
          <w:bCs/>
          <w:sz w:val="30"/>
        </w:rPr>
        <w:t xml:space="preserve"> </w:t>
      </w:r>
      <w:proofErr w:type="spellStart"/>
      <w:r w:rsidRPr="0035370E">
        <w:rPr>
          <w:b/>
          <w:bCs/>
          <w:sz w:val="30"/>
        </w:rPr>
        <w:t>తనిఖీ</w:t>
      </w:r>
      <w:proofErr w:type="spellEnd"/>
      <w:r w:rsidRPr="0035370E">
        <w:rPr>
          <w:b/>
          <w:bCs/>
          <w:sz w:val="30"/>
        </w:rPr>
        <w:t xml:space="preserve"> </w:t>
      </w:r>
      <w:proofErr w:type="spellStart"/>
      <w:r w:rsidRPr="0035370E">
        <w:rPr>
          <w:b/>
          <w:bCs/>
          <w:sz w:val="30"/>
        </w:rPr>
        <w:t>చేయడానికి</w:t>
      </w:r>
      <w:proofErr w:type="spellEnd"/>
      <w:r w:rsidRPr="0035370E">
        <w:rPr>
          <w:b/>
          <w:bCs/>
          <w:sz w:val="30"/>
        </w:rPr>
        <w:t xml:space="preserve"> ఏ </w:t>
      </w:r>
      <w:proofErr w:type="spellStart"/>
      <w:r w:rsidRPr="0035370E">
        <w:rPr>
          <w:b/>
          <w:bCs/>
          <w:sz w:val="30"/>
        </w:rPr>
        <w:t>విధమైన</w:t>
      </w:r>
      <w:proofErr w:type="spellEnd"/>
      <w:r w:rsidRPr="0035370E">
        <w:rPr>
          <w:b/>
          <w:bCs/>
          <w:sz w:val="30"/>
        </w:rPr>
        <w:t xml:space="preserve"> </w:t>
      </w:r>
      <w:proofErr w:type="spellStart"/>
      <w:r w:rsidRPr="0035370E">
        <w:rPr>
          <w:b/>
          <w:bCs/>
          <w:sz w:val="30"/>
        </w:rPr>
        <w:t>పదాలు</w:t>
      </w:r>
      <w:proofErr w:type="spellEnd"/>
      <w:r w:rsidRPr="0035370E">
        <w:rPr>
          <w:b/>
          <w:bCs/>
          <w:sz w:val="30"/>
        </w:rPr>
        <w:t xml:space="preserve"> </w:t>
      </w:r>
      <w:proofErr w:type="spellStart"/>
      <w:r w:rsidRPr="0035370E">
        <w:rPr>
          <w:b/>
          <w:bCs/>
          <w:sz w:val="30"/>
        </w:rPr>
        <w:t>సహాయపడతాయని</w:t>
      </w:r>
      <w:proofErr w:type="spellEnd"/>
      <w:r w:rsidRPr="0035370E">
        <w:rPr>
          <w:b/>
          <w:bCs/>
          <w:sz w:val="30"/>
        </w:rPr>
        <w:t xml:space="preserve"> </w:t>
      </w:r>
      <w:proofErr w:type="spellStart"/>
      <w:r w:rsidRPr="0035370E">
        <w:rPr>
          <w:b/>
          <w:bCs/>
          <w:sz w:val="30"/>
        </w:rPr>
        <w:t>మీరు</w:t>
      </w:r>
      <w:proofErr w:type="spellEnd"/>
      <w:r w:rsidRPr="0035370E">
        <w:rPr>
          <w:b/>
          <w:bCs/>
          <w:sz w:val="30"/>
        </w:rPr>
        <w:t xml:space="preserve"> </w:t>
      </w:r>
      <w:proofErr w:type="spellStart"/>
      <w:r w:rsidRPr="0035370E">
        <w:rPr>
          <w:b/>
          <w:bCs/>
          <w:sz w:val="30"/>
        </w:rPr>
        <w:t>భావిస్తున్నారు</w:t>
      </w:r>
      <w:proofErr w:type="spellEnd"/>
      <w:r w:rsidRPr="0035370E">
        <w:rPr>
          <w:b/>
          <w:bCs/>
          <w:sz w:val="30"/>
        </w:rPr>
        <w:t>?</w:t>
      </w:r>
    </w:p>
    <w:p w14:paraId="54EC36B5" w14:textId="53D343EF" w:rsidR="00793A69" w:rsidRDefault="00793A69" w:rsidP="00184845">
      <w:pPr>
        <w:spacing w:after="18" w:line="228" w:lineRule="auto"/>
        <w:ind w:left="542" w:right="830" w:firstLine="34"/>
      </w:pPr>
      <w:r>
        <w:rPr>
          <w:noProof/>
        </w:rPr>
        <w:drawing>
          <wp:inline distT="0" distB="0" distL="0" distR="0" wp14:anchorId="276C8C64" wp14:editId="0A529E3D">
            <wp:extent cx="12193" cy="6097"/>
            <wp:effectExtent l="0" t="0" r="0" b="0"/>
            <wp:docPr id="2036" name="Picture 2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Picture 20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 w:rsidRPr="0035370E">
        <w:rPr>
          <w:sz w:val="28"/>
          <w:u w:val="single"/>
        </w:rPr>
        <w:t xml:space="preserve">ఈ </w:t>
      </w:r>
      <w:proofErr w:type="spellStart"/>
      <w:r w:rsidRPr="0035370E">
        <w:rPr>
          <w:sz w:val="28"/>
          <w:u w:val="single"/>
        </w:rPr>
        <w:t>పదాలు</w:t>
      </w:r>
      <w:proofErr w:type="spellEnd"/>
      <w:r w:rsidRPr="0035370E">
        <w:rPr>
          <w:sz w:val="28"/>
          <w:u w:val="single"/>
        </w:rPr>
        <w:t xml:space="preserve"> </w:t>
      </w:r>
      <w:proofErr w:type="spellStart"/>
      <w:r w:rsidRPr="0035370E">
        <w:rPr>
          <w:sz w:val="28"/>
          <w:u w:val="single"/>
        </w:rPr>
        <w:t>నైరూప్య</w:t>
      </w:r>
      <w:proofErr w:type="spellEnd"/>
      <w:r w:rsidRPr="0035370E">
        <w:rPr>
          <w:sz w:val="28"/>
          <w:u w:val="single"/>
        </w:rPr>
        <w:t xml:space="preserve"> </w:t>
      </w:r>
      <w:proofErr w:type="spellStart"/>
      <w:r w:rsidRPr="0035370E">
        <w:rPr>
          <w:sz w:val="28"/>
          <w:u w:val="single"/>
        </w:rPr>
        <w:t>లేదా</w:t>
      </w:r>
      <w:proofErr w:type="spellEnd"/>
      <w:r w:rsidRPr="0035370E">
        <w:rPr>
          <w:sz w:val="28"/>
          <w:u w:val="single"/>
        </w:rPr>
        <w:t xml:space="preserve"> </w:t>
      </w:r>
      <w:proofErr w:type="spellStart"/>
      <w:r w:rsidRPr="0035370E">
        <w:rPr>
          <w:sz w:val="28"/>
          <w:u w:val="single"/>
        </w:rPr>
        <w:t>ఆధ్యాత్మిక</w:t>
      </w:r>
      <w:proofErr w:type="spellEnd"/>
      <w:r w:rsidRPr="0035370E">
        <w:rPr>
          <w:sz w:val="28"/>
          <w:u w:val="single"/>
        </w:rPr>
        <w:t xml:space="preserve"> </w:t>
      </w:r>
      <w:proofErr w:type="spellStart"/>
      <w:r w:rsidRPr="0035370E">
        <w:rPr>
          <w:sz w:val="28"/>
          <w:u w:val="single"/>
        </w:rPr>
        <w:t>అర్థాన్ని</w:t>
      </w:r>
      <w:proofErr w:type="spellEnd"/>
      <w:r w:rsidRPr="0035370E">
        <w:rPr>
          <w:sz w:val="28"/>
          <w:u w:val="single"/>
        </w:rPr>
        <w:t xml:space="preserve"> </w:t>
      </w:r>
      <w:proofErr w:type="spellStart"/>
      <w:r w:rsidRPr="0035370E">
        <w:rPr>
          <w:sz w:val="28"/>
          <w:u w:val="single"/>
        </w:rPr>
        <w:t>కలిగి</w:t>
      </w:r>
      <w:proofErr w:type="spellEnd"/>
      <w:r w:rsidRPr="0035370E">
        <w:rPr>
          <w:sz w:val="28"/>
          <w:u w:val="single"/>
        </w:rPr>
        <w:t xml:space="preserve"> </w:t>
      </w:r>
      <w:proofErr w:type="spellStart"/>
      <w:r w:rsidRPr="0035370E">
        <w:rPr>
          <w:sz w:val="28"/>
          <w:u w:val="single"/>
        </w:rPr>
        <w:t>ఉన్నాయని</w:t>
      </w:r>
      <w:proofErr w:type="spellEnd"/>
      <w:r w:rsidRPr="0035370E">
        <w:rPr>
          <w:sz w:val="28"/>
          <w:u w:val="single"/>
        </w:rPr>
        <w:t xml:space="preserve"> </w:t>
      </w:r>
      <w:proofErr w:type="spellStart"/>
      <w:r w:rsidRPr="0035370E">
        <w:rPr>
          <w:sz w:val="28"/>
          <w:u w:val="single"/>
        </w:rPr>
        <w:t>వివరించండి</w:t>
      </w:r>
      <w:proofErr w:type="spellEnd"/>
      <w:r w:rsidRPr="0035370E">
        <w:rPr>
          <w:sz w:val="28"/>
          <w:u w:val="single"/>
        </w:rPr>
        <w:t xml:space="preserve">. </w:t>
      </w:r>
      <w:proofErr w:type="spellStart"/>
      <w:r>
        <w:rPr>
          <w:sz w:val="28"/>
        </w:rPr>
        <w:t>అవి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గ్రీకు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పదాలపై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ఆధారపడి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ఉంటాయి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ఇవి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వివిధ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అర్థాలను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కలిగి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ఉండవచ్చు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వారికి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ఒక</w:t>
      </w:r>
      <w:proofErr w:type="spellEnd"/>
      <w:r>
        <w:rPr>
          <w:sz w:val="28"/>
        </w:rPr>
        <w:t xml:space="preserve"> </w:t>
      </w:r>
      <w:r w:rsidR="00184845" w:rsidRPr="00184845">
        <w:rPr>
          <w:rFonts w:ascii="Vani" w:hAnsi="Vani" w:cs="Vani" w:hint="cs"/>
          <w:sz w:val="32"/>
          <w:szCs w:val="24"/>
          <w:cs/>
        </w:rPr>
        <w:t xml:space="preserve">వివధా రకాల గా  </w:t>
      </w:r>
      <w:proofErr w:type="spellStart"/>
      <w:r>
        <w:rPr>
          <w:sz w:val="28"/>
        </w:rPr>
        <w:t>కూడా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ఉండవచ్చు</w:t>
      </w:r>
      <w:proofErr w:type="spellEnd"/>
      <w:r>
        <w:rPr>
          <w:sz w:val="28"/>
        </w:rPr>
        <w:t>.</w:t>
      </w:r>
      <w:r w:rsidR="00184845">
        <w:rPr>
          <w:rFonts w:hint="cs"/>
          <w:cs/>
        </w:rPr>
        <w:t xml:space="preserve"> </w:t>
      </w:r>
      <w:proofErr w:type="spellStart"/>
      <w:r>
        <w:rPr>
          <w:sz w:val="28"/>
        </w:rPr>
        <w:t>పూర్తిగా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అర్థం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చేసుకోకపోతే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మిస్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అయ్యే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సింబాలిక్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అర్థం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కొన్ని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ఉదాహరణలను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పంచుకోండి</w:t>
      </w:r>
      <w:proofErr w:type="spellEnd"/>
      <w:r>
        <w:rPr>
          <w:sz w:val="28"/>
        </w:rPr>
        <w:t>:</w:t>
      </w:r>
    </w:p>
    <w:p w14:paraId="04FBABE7" w14:textId="77777777" w:rsidR="00793A69" w:rsidRDefault="00793A69" w:rsidP="00793A69">
      <w:pPr>
        <w:numPr>
          <w:ilvl w:val="0"/>
          <w:numId w:val="2"/>
        </w:numPr>
        <w:spacing w:after="9" w:line="226" w:lineRule="auto"/>
        <w:ind w:right="662" w:hanging="375"/>
      </w:pPr>
      <w:proofErr w:type="spellStart"/>
      <w:r>
        <w:rPr>
          <w:sz w:val="30"/>
        </w:rPr>
        <w:t>క్రొత్త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నిబంధనలో</w:t>
      </w:r>
      <w:proofErr w:type="spellEnd"/>
      <w:r>
        <w:rPr>
          <w:sz w:val="30"/>
        </w:rPr>
        <w:t>, "</w:t>
      </w:r>
      <w:proofErr w:type="spellStart"/>
      <w:r>
        <w:rPr>
          <w:sz w:val="30"/>
        </w:rPr>
        <w:t>చెట్టు</w:t>
      </w:r>
      <w:proofErr w:type="spellEnd"/>
      <w:r>
        <w:rPr>
          <w:sz w:val="30"/>
        </w:rPr>
        <w:t xml:space="preserve">" </w:t>
      </w:r>
      <w:proofErr w:type="spellStart"/>
      <w:r>
        <w:rPr>
          <w:sz w:val="30"/>
        </w:rPr>
        <w:t>అనే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పదాన్ని</w:t>
      </w:r>
      <w:proofErr w:type="spellEnd"/>
      <w:r>
        <w:rPr>
          <w:sz w:val="30"/>
        </w:rPr>
        <w:t xml:space="preserve"> "</w:t>
      </w:r>
      <w:proofErr w:type="spellStart"/>
      <w:r>
        <w:rPr>
          <w:sz w:val="30"/>
        </w:rPr>
        <w:t>సిలువ</w:t>
      </w:r>
      <w:proofErr w:type="spellEnd"/>
      <w:r>
        <w:rPr>
          <w:sz w:val="30"/>
        </w:rPr>
        <w:t xml:space="preserve">" </w:t>
      </w:r>
      <w:proofErr w:type="spellStart"/>
      <w:r>
        <w:rPr>
          <w:sz w:val="30"/>
        </w:rPr>
        <w:t>అని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అర్థం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చేసుకోవడానికి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మరియు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సిలువపై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యేసు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మరణాన్ని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సూచించడానికి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అనేక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చోట్ల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ఉపయోగించారు</w:t>
      </w:r>
      <w:proofErr w:type="spellEnd"/>
      <w:r>
        <w:rPr>
          <w:sz w:val="30"/>
        </w:rPr>
        <w:t xml:space="preserve">. (1 </w:t>
      </w:r>
      <w:proofErr w:type="spellStart"/>
      <w:r>
        <w:rPr>
          <w:sz w:val="30"/>
        </w:rPr>
        <w:t>పేతురు</w:t>
      </w:r>
      <w:proofErr w:type="spellEnd"/>
      <w:r>
        <w:rPr>
          <w:sz w:val="30"/>
        </w:rPr>
        <w:t xml:space="preserve"> 2:24)</w:t>
      </w:r>
    </w:p>
    <w:p w14:paraId="45FE70D8" w14:textId="77777777" w:rsidR="00793A69" w:rsidRDefault="00793A69" w:rsidP="00793A69">
      <w:pPr>
        <w:numPr>
          <w:ilvl w:val="0"/>
          <w:numId w:val="2"/>
        </w:numPr>
        <w:spacing w:after="9" w:line="226" w:lineRule="auto"/>
        <w:ind w:right="662" w:hanging="375"/>
      </w:pPr>
      <w:proofErr w:type="spellStart"/>
      <w:r>
        <w:rPr>
          <w:sz w:val="30"/>
        </w:rPr>
        <w:t>క్రొత్త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నిబంధనలో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దేవుడు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విశ్వాసులను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తన</w:t>
      </w:r>
      <w:proofErr w:type="spellEnd"/>
      <w:r>
        <w:rPr>
          <w:sz w:val="30"/>
        </w:rPr>
        <w:t xml:space="preserve"> కుటు౦బ౦లోకి </w:t>
      </w:r>
      <w:proofErr w:type="spellStart"/>
      <w:r>
        <w:rPr>
          <w:sz w:val="30"/>
        </w:rPr>
        <w:t>తీసుకువచ్చే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విధానాన్ని</w:t>
      </w:r>
      <w:proofErr w:type="spellEnd"/>
      <w:r>
        <w:rPr>
          <w:sz w:val="30"/>
        </w:rPr>
        <w:t xml:space="preserve"> వివరి౦చడానికి "</w:t>
      </w:r>
      <w:proofErr w:type="spellStart"/>
      <w:r>
        <w:rPr>
          <w:sz w:val="30"/>
        </w:rPr>
        <w:t>దత్తత</w:t>
      </w:r>
      <w:proofErr w:type="spellEnd"/>
      <w:r>
        <w:rPr>
          <w:sz w:val="30"/>
        </w:rPr>
        <w:t xml:space="preserve">" </w:t>
      </w:r>
      <w:proofErr w:type="spellStart"/>
      <w:r>
        <w:rPr>
          <w:sz w:val="30"/>
        </w:rPr>
        <w:t>అనే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పదాన్ని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ఉపయోగిస్తారు</w:t>
      </w:r>
      <w:proofErr w:type="spellEnd"/>
      <w:r>
        <w:rPr>
          <w:sz w:val="30"/>
        </w:rPr>
        <w:t>. (</w:t>
      </w:r>
      <w:proofErr w:type="spellStart"/>
      <w:r>
        <w:rPr>
          <w:sz w:val="30"/>
        </w:rPr>
        <w:t>ఎఫెసీయులు</w:t>
      </w:r>
      <w:proofErr w:type="spellEnd"/>
      <w:r>
        <w:rPr>
          <w:sz w:val="30"/>
        </w:rPr>
        <w:t xml:space="preserve"> 1:5)</w:t>
      </w:r>
    </w:p>
    <w:p w14:paraId="4D3BE396" w14:textId="77777777" w:rsidR="00793A69" w:rsidRDefault="00793A69" w:rsidP="00793A69">
      <w:pPr>
        <w:numPr>
          <w:ilvl w:val="0"/>
          <w:numId w:val="2"/>
        </w:numPr>
        <w:spacing w:after="343" w:line="216" w:lineRule="auto"/>
        <w:ind w:right="662" w:hanging="375"/>
      </w:pPr>
      <w:proofErr w:type="spellStart"/>
      <w:r>
        <w:rPr>
          <w:sz w:val="28"/>
        </w:rPr>
        <w:t>క్రొత్త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నిబంధనలో</w:t>
      </w:r>
      <w:proofErr w:type="spellEnd"/>
      <w:r>
        <w:rPr>
          <w:sz w:val="28"/>
        </w:rPr>
        <w:t>, "</w:t>
      </w:r>
      <w:proofErr w:type="spellStart"/>
      <w:r>
        <w:rPr>
          <w:sz w:val="28"/>
        </w:rPr>
        <w:t>మాంసం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అనే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పదాన్ని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కొన్నిసార్లు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మానవత్వాన్ని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సూచించడానికి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ఉపయోగిస్తారు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ఇది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కొన్నిసార్లు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జంతువుల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కళేబరాలను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కూడా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సూచించడానికి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ఉపయోగిస్తారు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ఇది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కొన్నిసార్లు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మానవులలో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చెడు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చేయాలనే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ధోరణి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లేదా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కోరికను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సూచించడానికి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ఉపయోగిస్తారు</w:t>
      </w:r>
      <w:proofErr w:type="spellEnd"/>
      <w:r>
        <w:rPr>
          <w:sz w:val="28"/>
        </w:rPr>
        <w:t xml:space="preserve">. ఈ </w:t>
      </w:r>
      <w:proofErr w:type="spellStart"/>
      <w:r>
        <w:rPr>
          <w:sz w:val="28"/>
        </w:rPr>
        <w:t>వేర్వేరు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అర్థాలు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ప్రతిసారీ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అనువదించడానికి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ఒకే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పదం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లేదా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పదబంధాన్ని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ఉపయోగించడం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కష్టతరం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చేస్తుంది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మరియు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కొన్నిసార్లు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తప్పు</w:t>
      </w:r>
      <w:proofErr w:type="spellEnd"/>
      <w:r>
        <w:rPr>
          <w:sz w:val="28"/>
        </w:rPr>
        <w:t>). (</w:t>
      </w:r>
      <w:proofErr w:type="spellStart"/>
      <w:r>
        <w:rPr>
          <w:sz w:val="28"/>
        </w:rPr>
        <w:t>మత్తయి</w:t>
      </w:r>
      <w:proofErr w:type="spellEnd"/>
      <w:r>
        <w:rPr>
          <w:sz w:val="28"/>
        </w:rPr>
        <w:t xml:space="preserve"> 16:17, 1 కొరి౦థీయులు 15:39, </w:t>
      </w:r>
      <w:proofErr w:type="spellStart"/>
      <w:r>
        <w:rPr>
          <w:sz w:val="28"/>
        </w:rPr>
        <w:t>రోమీయులు</w:t>
      </w:r>
      <w:proofErr w:type="spellEnd"/>
      <w:r>
        <w:rPr>
          <w:sz w:val="28"/>
        </w:rPr>
        <w:t xml:space="preserve"> 8:13)</w:t>
      </w:r>
    </w:p>
    <w:p w14:paraId="18EC2B0E" w14:textId="77777777" w:rsidR="00085508" w:rsidRDefault="00085508" w:rsidP="0035370E">
      <w:pPr>
        <w:spacing w:after="361" w:line="232" w:lineRule="auto"/>
        <w:ind w:left="211" w:right="196" w:firstLine="19"/>
        <w:jc w:val="both"/>
        <w:rPr>
          <w:b/>
          <w:bCs/>
          <w:sz w:val="28"/>
          <w:szCs w:val="20"/>
          <w:u w:val="single" w:color="000000"/>
        </w:rPr>
      </w:pPr>
    </w:p>
    <w:p w14:paraId="25F6EDF7" w14:textId="77777777" w:rsidR="00085508" w:rsidRDefault="00085508" w:rsidP="0035370E">
      <w:pPr>
        <w:spacing w:after="361" w:line="232" w:lineRule="auto"/>
        <w:ind w:left="211" w:right="196" w:firstLine="19"/>
        <w:jc w:val="both"/>
        <w:rPr>
          <w:b/>
          <w:bCs/>
          <w:sz w:val="28"/>
          <w:szCs w:val="20"/>
          <w:u w:val="single" w:color="000000"/>
        </w:rPr>
      </w:pPr>
    </w:p>
    <w:p w14:paraId="51239981" w14:textId="77777777" w:rsidR="00085508" w:rsidRDefault="00085508" w:rsidP="0035370E">
      <w:pPr>
        <w:spacing w:after="361" w:line="232" w:lineRule="auto"/>
        <w:ind w:left="211" w:right="196" w:firstLine="19"/>
        <w:jc w:val="both"/>
        <w:rPr>
          <w:b/>
          <w:bCs/>
          <w:sz w:val="28"/>
          <w:szCs w:val="20"/>
          <w:u w:val="single" w:color="000000"/>
        </w:rPr>
      </w:pPr>
    </w:p>
    <w:p w14:paraId="6243CEA9" w14:textId="77777777" w:rsidR="00085508" w:rsidRDefault="00085508" w:rsidP="0035370E">
      <w:pPr>
        <w:spacing w:after="361" w:line="232" w:lineRule="auto"/>
        <w:ind w:left="211" w:right="196" w:firstLine="19"/>
        <w:jc w:val="both"/>
        <w:rPr>
          <w:b/>
          <w:bCs/>
          <w:sz w:val="28"/>
          <w:szCs w:val="20"/>
          <w:u w:val="single" w:color="000000"/>
        </w:rPr>
      </w:pPr>
    </w:p>
    <w:p w14:paraId="0FFCAC89" w14:textId="77777777" w:rsidR="00085508" w:rsidRDefault="00085508" w:rsidP="0035370E">
      <w:pPr>
        <w:spacing w:after="361" w:line="232" w:lineRule="auto"/>
        <w:ind w:left="211" w:right="196" w:firstLine="19"/>
        <w:jc w:val="both"/>
        <w:rPr>
          <w:b/>
          <w:bCs/>
          <w:sz w:val="28"/>
          <w:szCs w:val="20"/>
          <w:u w:val="single" w:color="000000"/>
        </w:rPr>
      </w:pPr>
    </w:p>
    <w:p w14:paraId="54181538" w14:textId="5E5C24CD" w:rsidR="0035370E" w:rsidRDefault="00793A69" w:rsidP="0035370E">
      <w:pPr>
        <w:spacing w:after="361" w:line="232" w:lineRule="auto"/>
        <w:ind w:left="211" w:right="196" w:firstLine="19"/>
        <w:jc w:val="both"/>
        <w:rPr>
          <w:b/>
          <w:bCs/>
          <w:sz w:val="20"/>
          <w:szCs w:val="20"/>
        </w:rPr>
      </w:pPr>
      <w:proofErr w:type="spellStart"/>
      <w:r w:rsidRPr="0035370E">
        <w:rPr>
          <w:b/>
          <w:bCs/>
          <w:sz w:val="28"/>
          <w:szCs w:val="20"/>
          <w:u w:val="single" w:color="000000"/>
        </w:rPr>
        <w:lastRenderedPageBreak/>
        <w:t>ప్రశ్న</w:t>
      </w:r>
      <w:proofErr w:type="spellEnd"/>
      <w:r w:rsidRPr="0035370E">
        <w:rPr>
          <w:b/>
          <w:bCs/>
          <w:sz w:val="28"/>
          <w:szCs w:val="20"/>
          <w:u w:val="single" w:color="000000"/>
        </w:rPr>
        <w:t>:</w:t>
      </w:r>
      <w:r w:rsidRPr="0035370E">
        <w:rPr>
          <w:b/>
          <w:bCs/>
          <w:sz w:val="28"/>
          <w:szCs w:val="20"/>
        </w:rPr>
        <w:t xml:space="preserve"> ఈ </w:t>
      </w:r>
      <w:proofErr w:type="spellStart"/>
      <w:r w:rsidRPr="0035370E">
        <w:rPr>
          <w:b/>
          <w:bCs/>
          <w:sz w:val="28"/>
          <w:szCs w:val="20"/>
        </w:rPr>
        <w:t>వనరు</w:t>
      </w:r>
      <w:proofErr w:type="spellEnd"/>
      <w:r w:rsidRPr="0035370E">
        <w:rPr>
          <w:b/>
          <w:bCs/>
          <w:sz w:val="28"/>
          <w:szCs w:val="20"/>
        </w:rPr>
        <w:t xml:space="preserve"> </w:t>
      </w:r>
      <w:proofErr w:type="spellStart"/>
      <w:r w:rsidRPr="0035370E">
        <w:rPr>
          <w:b/>
          <w:bCs/>
          <w:sz w:val="28"/>
          <w:szCs w:val="20"/>
        </w:rPr>
        <w:t>మొత్తం</w:t>
      </w:r>
      <w:proofErr w:type="spellEnd"/>
      <w:r w:rsidRPr="0035370E">
        <w:rPr>
          <w:b/>
          <w:bCs/>
          <w:sz w:val="28"/>
          <w:szCs w:val="20"/>
        </w:rPr>
        <w:t xml:space="preserve"> </w:t>
      </w:r>
      <w:proofErr w:type="spellStart"/>
      <w:r w:rsidRPr="0035370E">
        <w:rPr>
          <w:b/>
          <w:bCs/>
          <w:sz w:val="28"/>
          <w:szCs w:val="20"/>
        </w:rPr>
        <w:t>క్రొత్త</w:t>
      </w:r>
      <w:proofErr w:type="spellEnd"/>
      <w:r w:rsidRPr="0035370E">
        <w:rPr>
          <w:b/>
          <w:bCs/>
          <w:sz w:val="28"/>
          <w:szCs w:val="20"/>
        </w:rPr>
        <w:t xml:space="preserve"> </w:t>
      </w:r>
      <w:proofErr w:type="spellStart"/>
      <w:r w:rsidRPr="0035370E">
        <w:rPr>
          <w:b/>
          <w:bCs/>
          <w:sz w:val="28"/>
          <w:szCs w:val="20"/>
        </w:rPr>
        <w:t>నిబంధన</w:t>
      </w:r>
      <w:proofErr w:type="spellEnd"/>
      <w:r w:rsidRPr="0035370E">
        <w:rPr>
          <w:b/>
          <w:bCs/>
          <w:sz w:val="28"/>
          <w:szCs w:val="20"/>
        </w:rPr>
        <w:t xml:space="preserve"> </w:t>
      </w:r>
      <w:proofErr w:type="spellStart"/>
      <w:r w:rsidRPr="0035370E">
        <w:rPr>
          <w:b/>
          <w:bCs/>
          <w:sz w:val="28"/>
          <w:szCs w:val="20"/>
        </w:rPr>
        <w:t>అంతటా</w:t>
      </w:r>
      <w:proofErr w:type="spellEnd"/>
      <w:r w:rsidRPr="0035370E">
        <w:rPr>
          <w:b/>
          <w:bCs/>
          <w:sz w:val="28"/>
          <w:szCs w:val="20"/>
        </w:rPr>
        <w:t xml:space="preserve"> ఈ </w:t>
      </w:r>
      <w:proofErr w:type="spellStart"/>
      <w:r w:rsidRPr="0035370E">
        <w:rPr>
          <w:b/>
          <w:bCs/>
          <w:sz w:val="28"/>
          <w:szCs w:val="20"/>
        </w:rPr>
        <w:t>పదాలను</w:t>
      </w:r>
      <w:proofErr w:type="spellEnd"/>
      <w:r w:rsidRPr="0035370E">
        <w:rPr>
          <w:b/>
          <w:bCs/>
          <w:sz w:val="28"/>
          <w:szCs w:val="20"/>
        </w:rPr>
        <w:t xml:space="preserve"> </w:t>
      </w:r>
      <w:proofErr w:type="spellStart"/>
      <w:r w:rsidRPr="0035370E">
        <w:rPr>
          <w:b/>
          <w:bCs/>
          <w:sz w:val="28"/>
          <w:szCs w:val="20"/>
        </w:rPr>
        <w:t>తనిఖీ</w:t>
      </w:r>
      <w:proofErr w:type="spellEnd"/>
      <w:r w:rsidRPr="0035370E">
        <w:rPr>
          <w:b/>
          <w:bCs/>
          <w:sz w:val="28"/>
          <w:szCs w:val="20"/>
        </w:rPr>
        <w:t xml:space="preserve"> </w:t>
      </w:r>
      <w:proofErr w:type="spellStart"/>
      <w:r w:rsidRPr="0035370E">
        <w:rPr>
          <w:b/>
          <w:bCs/>
          <w:sz w:val="28"/>
          <w:szCs w:val="20"/>
        </w:rPr>
        <w:t>చేయడానికి</w:t>
      </w:r>
      <w:proofErr w:type="spellEnd"/>
      <w:r w:rsidRPr="0035370E">
        <w:rPr>
          <w:b/>
          <w:bCs/>
          <w:sz w:val="28"/>
          <w:szCs w:val="20"/>
        </w:rPr>
        <w:t xml:space="preserve"> </w:t>
      </w:r>
      <w:proofErr w:type="spellStart"/>
      <w:r w:rsidRPr="0035370E">
        <w:rPr>
          <w:b/>
          <w:bCs/>
          <w:sz w:val="28"/>
          <w:szCs w:val="20"/>
        </w:rPr>
        <w:t>ఎందుకు</w:t>
      </w:r>
      <w:proofErr w:type="spellEnd"/>
      <w:r w:rsidRPr="0035370E">
        <w:rPr>
          <w:b/>
          <w:bCs/>
          <w:sz w:val="28"/>
          <w:szCs w:val="20"/>
        </w:rPr>
        <w:t xml:space="preserve"> </w:t>
      </w:r>
      <w:proofErr w:type="spellStart"/>
      <w:r w:rsidRPr="0035370E">
        <w:rPr>
          <w:b/>
          <w:bCs/>
          <w:sz w:val="28"/>
          <w:szCs w:val="20"/>
        </w:rPr>
        <w:t>రూపొందించబడిందని</w:t>
      </w:r>
      <w:proofErr w:type="spellEnd"/>
      <w:r w:rsidRPr="0035370E">
        <w:rPr>
          <w:b/>
          <w:bCs/>
          <w:sz w:val="28"/>
          <w:szCs w:val="20"/>
        </w:rPr>
        <w:t xml:space="preserve"> </w:t>
      </w:r>
      <w:proofErr w:type="spellStart"/>
      <w:r w:rsidRPr="0035370E">
        <w:rPr>
          <w:b/>
          <w:bCs/>
          <w:sz w:val="28"/>
          <w:szCs w:val="20"/>
        </w:rPr>
        <w:t>మీరు</w:t>
      </w:r>
      <w:proofErr w:type="spellEnd"/>
      <w:r w:rsidRPr="0035370E">
        <w:rPr>
          <w:b/>
          <w:bCs/>
          <w:sz w:val="28"/>
          <w:szCs w:val="20"/>
        </w:rPr>
        <w:t xml:space="preserve"> </w:t>
      </w:r>
      <w:proofErr w:type="spellStart"/>
      <w:r w:rsidRPr="0035370E">
        <w:rPr>
          <w:b/>
          <w:bCs/>
          <w:sz w:val="28"/>
          <w:szCs w:val="20"/>
        </w:rPr>
        <w:t>అనుకుంటున్నారు</w:t>
      </w:r>
      <w:proofErr w:type="spellEnd"/>
      <w:r w:rsidRPr="0035370E">
        <w:rPr>
          <w:b/>
          <w:bCs/>
          <w:sz w:val="28"/>
          <w:szCs w:val="20"/>
        </w:rPr>
        <w:t>?</w:t>
      </w:r>
    </w:p>
    <w:p w14:paraId="6EFD36C9" w14:textId="28A8B49C" w:rsidR="00793A69" w:rsidRPr="0035370E" w:rsidRDefault="00793A69" w:rsidP="0035370E">
      <w:pPr>
        <w:spacing w:after="361" w:line="232" w:lineRule="auto"/>
        <w:ind w:left="720" w:right="196"/>
        <w:jc w:val="both"/>
        <w:rPr>
          <w:b/>
          <w:bCs/>
          <w:sz w:val="20"/>
          <w:szCs w:val="20"/>
        </w:rPr>
      </w:pPr>
      <w:proofErr w:type="spellStart"/>
      <w:r w:rsidRPr="0035370E">
        <w:rPr>
          <w:sz w:val="28"/>
          <w:szCs w:val="20"/>
        </w:rPr>
        <w:t>క్రొత్త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నిబంధన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మొత్తాన్ని</w:t>
      </w:r>
      <w:proofErr w:type="spellEnd"/>
      <w:r w:rsidRPr="0035370E">
        <w:rPr>
          <w:sz w:val="28"/>
          <w:szCs w:val="20"/>
        </w:rPr>
        <w:t xml:space="preserve"> అనువది౦చడానికి </w:t>
      </w:r>
      <w:proofErr w:type="spellStart"/>
      <w:r w:rsidRPr="0035370E">
        <w:rPr>
          <w:sz w:val="28"/>
          <w:szCs w:val="20"/>
        </w:rPr>
        <w:t>ఒక</w:t>
      </w:r>
      <w:proofErr w:type="spellEnd"/>
      <w:r w:rsidRPr="0035370E">
        <w:rPr>
          <w:sz w:val="28"/>
          <w:szCs w:val="20"/>
        </w:rPr>
        <w:t xml:space="preserve"> బృంద౦ </w:t>
      </w:r>
      <w:proofErr w:type="spellStart"/>
      <w:r w:rsidRPr="0035370E">
        <w:rPr>
          <w:sz w:val="28"/>
          <w:szCs w:val="20"/>
        </w:rPr>
        <w:t>కలిసి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పని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చేసినప్పటి</w:t>
      </w:r>
      <w:proofErr w:type="spellEnd"/>
      <w:r w:rsidRPr="0035370E">
        <w:rPr>
          <w:sz w:val="28"/>
          <w:szCs w:val="20"/>
        </w:rPr>
        <w:t xml:space="preserve"> ను౦డి, </w:t>
      </w:r>
      <w:proofErr w:type="spellStart"/>
      <w:r w:rsidRPr="0035370E">
        <w:rPr>
          <w:sz w:val="28"/>
          <w:szCs w:val="20"/>
        </w:rPr>
        <w:t>వేర్వేరు</w:t>
      </w:r>
      <w:proofErr w:type="spellEnd"/>
      <w:r w:rsidRPr="0035370E">
        <w:rPr>
          <w:sz w:val="28"/>
          <w:szCs w:val="20"/>
        </w:rPr>
        <w:t xml:space="preserve"> </w:t>
      </w:r>
      <w:r w:rsidR="0035370E"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వ్యక్తులు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వేర్వేరు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భాగాల్లో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పనిచేశారని</w:t>
      </w:r>
      <w:proofErr w:type="spellEnd"/>
      <w:r w:rsidRPr="0035370E">
        <w:rPr>
          <w:sz w:val="28"/>
          <w:szCs w:val="20"/>
        </w:rPr>
        <w:t xml:space="preserve"> వివరి౦చ౦డి. ఈ </w:t>
      </w:r>
      <w:proofErr w:type="spellStart"/>
      <w:r w:rsidRPr="0035370E">
        <w:rPr>
          <w:sz w:val="28"/>
          <w:szCs w:val="20"/>
        </w:rPr>
        <w:t>దశ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వరకు</w:t>
      </w:r>
      <w:proofErr w:type="spellEnd"/>
      <w:r w:rsidRPr="0035370E">
        <w:rPr>
          <w:sz w:val="28"/>
          <w:szCs w:val="20"/>
        </w:rPr>
        <w:t xml:space="preserve">, </w:t>
      </w:r>
      <w:proofErr w:type="spellStart"/>
      <w:r w:rsidRPr="0035370E">
        <w:rPr>
          <w:sz w:val="28"/>
          <w:szCs w:val="20"/>
        </w:rPr>
        <w:t>బృందం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పద్యాలు</w:t>
      </w:r>
      <w:proofErr w:type="spellEnd"/>
      <w:r w:rsidRPr="0035370E">
        <w:rPr>
          <w:sz w:val="28"/>
          <w:szCs w:val="20"/>
        </w:rPr>
        <w:t xml:space="preserve">, </w:t>
      </w:r>
      <w:proofErr w:type="spellStart"/>
      <w:r w:rsidRPr="0035370E">
        <w:rPr>
          <w:sz w:val="28"/>
          <w:szCs w:val="20"/>
        </w:rPr>
        <w:t>అధ్యాయాలు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మరియు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పుస్తకాలపై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తనిఖీలు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చేసింది</w:t>
      </w:r>
      <w:proofErr w:type="spellEnd"/>
      <w:r w:rsidRPr="0035370E">
        <w:rPr>
          <w:sz w:val="28"/>
          <w:szCs w:val="20"/>
        </w:rPr>
        <w:t xml:space="preserve">, </w:t>
      </w:r>
      <w:proofErr w:type="spellStart"/>
      <w:r w:rsidRPr="0035370E">
        <w:rPr>
          <w:sz w:val="28"/>
          <w:szCs w:val="20"/>
        </w:rPr>
        <w:t>కానీ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అనేక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పుస్తకాలలో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పదాలను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ఉపయోగించే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విధానాన్ని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కవర్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చేసే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మొత్తం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సమీక్ష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కాదు</w:t>
      </w:r>
      <w:proofErr w:type="spellEnd"/>
      <w:r w:rsidRPr="0035370E">
        <w:rPr>
          <w:sz w:val="28"/>
          <w:szCs w:val="20"/>
        </w:rPr>
        <w:t xml:space="preserve">. </w:t>
      </w:r>
      <w:proofErr w:type="spellStart"/>
      <w:r w:rsidRPr="0035370E">
        <w:rPr>
          <w:sz w:val="28"/>
          <w:szCs w:val="20"/>
        </w:rPr>
        <w:t>వ్యక్తిగత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అనువాదకులు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వేర్వేరు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పదాలను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ఉపయోగించారా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లేదా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ఒకే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పదాలను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భిన్నంగా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ఉచ్ఛరించారా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అని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చూడటానికి</w:t>
      </w:r>
      <w:proofErr w:type="spellEnd"/>
      <w:r w:rsidRPr="0035370E">
        <w:rPr>
          <w:sz w:val="28"/>
          <w:szCs w:val="20"/>
        </w:rPr>
        <w:t xml:space="preserve"> ఈ </w:t>
      </w:r>
      <w:proofErr w:type="spellStart"/>
      <w:r w:rsidRPr="0035370E">
        <w:rPr>
          <w:sz w:val="28"/>
          <w:szCs w:val="20"/>
        </w:rPr>
        <w:t>మూల్యాంకనం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అనువాద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బృందానికి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సహాయపడుతుంది</w:t>
      </w:r>
      <w:proofErr w:type="spellEnd"/>
      <w:r w:rsidRPr="0035370E">
        <w:rPr>
          <w:sz w:val="28"/>
          <w:szCs w:val="20"/>
        </w:rPr>
        <w:t xml:space="preserve">, </w:t>
      </w:r>
      <w:proofErr w:type="spellStart"/>
      <w:r w:rsidRPr="0035370E">
        <w:rPr>
          <w:sz w:val="28"/>
          <w:szCs w:val="20"/>
        </w:rPr>
        <w:t>తద్వారా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వారు</w:t>
      </w:r>
      <w:proofErr w:type="spellEnd"/>
      <w:r w:rsidRPr="0035370E">
        <w:rPr>
          <w:sz w:val="28"/>
          <w:szCs w:val="20"/>
        </w:rPr>
        <w:t xml:space="preserve"> ఈ </w:t>
      </w:r>
      <w:proofErr w:type="spellStart"/>
      <w:r w:rsidRPr="0035370E">
        <w:rPr>
          <w:sz w:val="28"/>
          <w:szCs w:val="20"/>
        </w:rPr>
        <w:t>తేడాలను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పరిష్కరించగలరు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మరియు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అవసరమైన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విధంగా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పదాలను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ప్రామాణికం</w:t>
      </w:r>
      <w:proofErr w:type="spellEnd"/>
      <w:r w:rsidRPr="0035370E">
        <w:rPr>
          <w:sz w:val="28"/>
          <w:szCs w:val="20"/>
        </w:rPr>
        <w:t xml:space="preserve"> </w:t>
      </w:r>
      <w:proofErr w:type="spellStart"/>
      <w:r w:rsidRPr="0035370E">
        <w:rPr>
          <w:sz w:val="28"/>
          <w:szCs w:val="20"/>
        </w:rPr>
        <w:t>చేయవచ్చు</w:t>
      </w:r>
      <w:proofErr w:type="spellEnd"/>
      <w:r w:rsidRPr="0035370E">
        <w:rPr>
          <w:sz w:val="28"/>
          <w:szCs w:val="20"/>
        </w:rPr>
        <w:t>.</w:t>
      </w:r>
    </w:p>
    <w:p w14:paraId="70FF7253" w14:textId="77777777" w:rsidR="00793A69" w:rsidRPr="00E748FD" w:rsidRDefault="00793A69" w:rsidP="00D01BD9">
      <w:pPr>
        <w:spacing w:after="18"/>
        <w:ind w:left="1171"/>
        <w:rPr>
          <w:b/>
          <w:bCs/>
          <w:u w:val="single"/>
        </w:rPr>
      </w:pPr>
      <w:r w:rsidRPr="00E748FD">
        <w:rPr>
          <w:b/>
          <w:bCs/>
          <w:noProof/>
          <w:u w:val="single"/>
        </w:rPr>
        <w:drawing>
          <wp:inline distT="0" distB="0" distL="0" distR="0" wp14:anchorId="5A1F905D" wp14:editId="07F22817">
            <wp:extent cx="9145" cy="21338"/>
            <wp:effectExtent l="0" t="0" r="0" b="0"/>
            <wp:docPr id="4975" name="Picture 4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" name="Picture 49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" cy="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748FD">
        <w:rPr>
          <w:b/>
          <w:bCs/>
          <w:sz w:val="28"/>
          <w:u w:val="single"/>
        </w:rPr>
        <w:t>వివరించు</w:t>
      </w:r>
      <w:proofErr w:type="spellEnd"/>
      <w:r w:rsidRPr="00E748FD">
        <w:rPr>
          <w:b/>
          <w:bCs/>
          <w:sz w:val="28"/>
          <w:u w:val="single"/>
        </w:rPr>
        <w:t>:</w:t>
      </w:r>
    </w:p>
    <w:p w14:paraId="12D1C860" w14:textId="77777777" w:rsidR="00793A69" w:rsidRDefault="00793A69" w:rsidP="00793A69">
      <w:pPr>
        <w:numPr>
          <w:ilvl w:val="1"/>
          <w:numId w:val="3"/>
        </w:numPr>
        <w:spacing w:after="57" w:line="216" w:lineRule="auto"/>
        <w:ind w:right="614" w:hanging="394"/>
      </w:pPr>
      <w:proofErr w:type="spellStart"/>
      <w:r>
        <w:rPr>
          <w:sz w:val="26"/>
        </w:rPr>
        <w:t>ఆధ్యాత్మిక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పదాల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మూల్యాంకన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సాధనాన్ని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ఉపయోగించడానికి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కలిసి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పనిచేసే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వ్యక్తుల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బృందం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మీకు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అవసరం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అనువాద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బృందం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దీనిపై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కలిసి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పనిచేయాలని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సిఫార్సు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చేయబడింది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అయినప్పటికీ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వారు</w:t>
      </w:r>
      <w:proofErr w:type="spellEnd"/>
      <w:r>
        <w:rPr>
          <w:sz w:val="26"/>
        </w:rPr>
        <w:t xml:space="preserve"> 2 </w:t>
      </w:r>
      <w:proofErr w:type="spellStart"/>
      <w:r>
        <w:rPr>
          <w:sz w:val="26"/>
        </w:rPr>
        <w:t>నుండి</w:t>
      </w:r>
      <w:proofErr w:type="spellEnd"/>
      <w:r>
        <w:rPr>
          <w:sz w:val="26"/>
        </w:rPr>
        <w:t xml:space="preserve"> 4 </w:t>
      </w:r>
      <w:proofErr w:type="spellStart"/>
      <w:r>
        <w:rPr>
          <w:sz w:val="26"/>
        </w:rPr>
        <w:t>సమూహాలుగా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విడిపోయి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పనిని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విభజించవచ్చు</w:t>
      </w:r>
      <w:proofErr w:type="spellEnd"/>
      <w:r>
        <w:rPr>
          <w:sz w:val="26"/>
        </w:rPr>
        <w:t xml:space="preserve">). </w:t>
      </w:r>
      <w:r>
        <w:rPr>
          <w:noProof/>
        </w:rPr>
        <w:drawing>
          <wp:inline distT="0" distB="0" distL="0" distR="0" wp14:anchorId="6FF8A7D6" wp14:editId="314BA066">
            <wp:extent cx="57916" cy="48773"/>
            <wp:effectExtent l="0" t="0" r="0" b="0"/>
            <wp:docPr id="4977" name="Picture 4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" name="Picture 49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6" cy="4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proofErr w:type="spellStart"/>
      <w:r>
        <w:rPr>
          <w:sz w:val="26"/>
        </w:rPr>
        <w:t>ఆర్డీడీలు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డీవోసీ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ద్వారా</w:t>
      </w:r>
      <w:proofErr w:type="spellEnd"/>
      <w:r>
        <w:rPr>
          <w:sz w:val="26"/>
        </w:rPr>
        <w:t xml:space="preserve"> ఈ </w:t>
      </w:r>
      <w:proofErr w:type="spellStart"/>
      <w:r>
        <w:rPr>
          <w:sz w:val="26"/>
        </w:rPr>
        <w:t>వనరులు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అందుబాటులో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ఉంటాయి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జాబితా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చేయబడిన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ప్రతి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పదానికి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ఒకటి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లేదా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అంతకంటే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ఎక్కువ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నిర్వచనాలు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ఇవ్వబడతాయి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అప్పుడు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అనేక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శ్లోకాలు</w:t>
      </w:r>
      <w:proofErr w:type="spellEnd"/>
      <w:r>
        <w:rPr>
          <w:sz w:val="26"/>
        </w:rPr>
        <w:t xml:space="preserve"> (15 </w:t>
      </w:r>
      <w:proofErr w:type="spellStart"/>
      <w:r>
        <w:rPr>
          <w:sz w:val="26"/>
        </w:rPr>
        <w:t>వరకు</w:t>
      </w:r>
      <w:proofErr w:type="spellEnd"/>
      <w:r>
        <w:rPr>
          <w:sz w:val="26"/>
        </w:rPr>
        <w:t xml:space="preserve">) </w:t>
      </w:r>
      <w:proofErr w:type="spellStart"/>
      <w:r>
        <w:rPr>
          <w:sz w:val="26"/>
        </w:rPr>
        <w:t>చూపబడతాయి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ఒక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కాలమ్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లో</w:t>
      </w:r>
      <w:proofErr w:type="spellEnd"/>
      <w:r>
        <w:rPr>
          <w:sz w:val="26"/>
        </w:rPr>
        <w:t xml:space="preserve"> ఆ </w:t>
      </w:r>
      <w:proofErr w:type="spellStart"/>
      <w:r>
        <w:rPr>
          <w:sz w:val="26"/>
        </w:rPr>
        <w:t>వచనానికి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ప్రవేశ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భాష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మరియు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మరొక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కాలమ్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లో</w:t>
      </w:r>
      <w:proofErr w:type="spellEnd"/>
      <w:r>
        <w:rPr>
          <w:sz w:val="26"/>
        </w:rPr>
        <w:t xml:space="preserve"> ఆ </w:t>
      </w:r>
      <w:proofErr w:type="spellStart"/>
      <w:r>
        <w:rPr>
          <w:sz w:val="26"/>
        </w:rPr>
        <w:t>వచనానికి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హృదయ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భాష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ఉంటుంది</w:t>
      </w:r>
      <w:proofErr w:type="spellEnd"/>
      <w:r>
        <w:rPr>
          <w:sz w:val="26"/>
        </w:rPr>
        <w:t>.</w:t>
      </w:r>
    </w:p>
    <w:p w14:paraId="1500C5D9" w14:textId="77777777" w:rsidR="00793A69" w:rsidRDefault="00793A69" w:rsidP="00793A69">
      <w:pPr>
        <w:numPr>
          <w:ilvl w:val="1"/>
          <w:numId w:val="3"/>
        </w:numPr>
        <w:spacing w:after="64" w:line="228" w:lineRule="auto"/>
        <w:ind w:right="614" w:hanging="394"/>
      </w:pPr>
      <w:r>
        <w:rPr>
          <w:sz w:val="28"/>
        </w:rPr>
        <w:t xml:space="preserve">ఈ </w:t>
      </w:r>
      <w:proofErr w:type="spellStart"/>
      <w:r>
        <w:rPr>
          <w:sz w:val="28"/>
        </w:rPr>
        <w:t>బృందం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జాబితాలోని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ప్రతి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శ్లోకాన్ని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చదివి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వచనంలో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ఉపయోగించిన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ఆధ్యాత్మిక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పదాన్ని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అంచనా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వేస్తుంది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ఒకవేళ</w:t>
      </w:r>
      <w:proofErr w:type="spellEnd"/>
      <w:r>
        <w:rPr>
          <w:sz w:val="28"/>
        </w:rPr>
        <w:t xml:space="preserve"> ఆ </w:t>
      </w:r>
      <w:proofErr w:type="spellStart"/>
      <w:r>
        <w:rPr>
          <w:sz w:val="28"/>
        </w:rPr>
        <w:t>పదానికి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బహుళ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అర్థాలు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ఉన్నట్లయితే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ప్రతి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పద్యంలో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ఉద్దేశించబడిన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అర్థాన్ని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బృందం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నిర్ణయించాలి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మరియు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సరైన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అనువాదం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ఉపయోగించబడిందని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ధృవీకరించాలి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పదం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యొక్క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ఒకే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అర్థం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ఉన్న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అన్ని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శ్లోకాలు</w:t>
      </w:r>
      <w:proofErr w:type="spellEnd"/>
      <w:r>
        <w:rPr>
          <w:sz w:val="28"/>
        </w:rPr>
        <w:t xml:space="preserve"> ఈ </w:t>
      </w:r>
      <w:proofErr w:type="spellStart"/>
      <w:r>
        <w:rPr>
          <w:sz w:val="28"/>
        </w:rPr>
        <w:t>పదానికి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ఒకే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విధమైన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ఒకే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అనువాదాన్ని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కలిగి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ఉండాలి</w:t>
      </w:r>
      <w:proofErr w:type="spellEnd"/>
      <w:r>
        <w:rPr>
          <w:sz w:val="28"/>
        </w:rPr>
        <w:t>.</w:t>
      </w:r>
    </w:p>
    <w:p w14:paraId="59B2C76F" w14:textId="77777777" w:rsidR="00793A69" w:rsidRDefault="00793A69" w:rsidP="00793A69">
      <w:pPr>
        <w:numPr>
          <w:ilvl w:val="1"/>
          <w:numId w:val="3"/>
        </w:numPr>
        <w:spacing w:after="18" w:line="228" w:lineRule="auto"/>
        <w:ind w:right="614" w:hanging="394"/>
      </w:pPr>
      <w:proofErr w:type="spellStart"/>
      <w:r>
        <w:rPr>
          <w:sz w:val="28"/>
        </w:rPr>
        <w:t>వారు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ఆందోళన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కలిగించే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ఏదైనా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కనుగొంటే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అవసరమైన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మార్పులపై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బృందం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కలిసి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పనిచేయాలి</w:t>
      </w:r>
      <w:proofErr w:type="spellEnd"/>
      <w:r>
        <w:rPr>
          <w:sz w:val="28"/>
        </w:rPr>
        <w:t>.</w:t>
      </w:r>
    </w:p>
    <w:p w14:paraId="3A99D09B" w14:textId="5080869C" w:rsidR="00793A69" w:rsidRPr="00085508" w:rsidRDefault="00793A69" w:rsidP="00793A69">
      <w:pPr>
        <w:numPr>
          <w:ilvl w:val="1"/>
          <w:numId w:val="3"/>
        </w:numPr>
        <w:spacing w:after="18" w:line="228" w:lineRule="auto"/>
        <w:ind w:right="614" w:hanging="394"/>
        <w:rPr>
          <w:b/>
          <w:bCs/>
        </w:rPr>
      </w:pPr>
      <w:proofErr w:type="spellStart"/>
      <w:r>
        <w:rPr>
          <w:sz w:val="28"/>
        </w:rPr>
        <w:t>వారు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మొదట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పదం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యొక్క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నిర్వచనాలను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పరిశీలించాలి</w:t>
      </w:r>
      <w:proofErr w:type="spellEnd"/>
      <w:r>
        <w:rPr>
          <w:sz w:val="28"/>
        </w:rPr>
        <w:t xml:space="preserve"> </w:t>
      </w:r>
      <w:proofErr w:type="spellStart"/>
      <w:r w:rsidRPr="00085508">
        <w:rPr>
          <w:sz w:val="28"/>
        </w:rPr>
        <w:t>మరియు</w:t>
      </w:r>
      <w:proofErr w:type="spellEnd"/>
      <w:r w:rsidRPr="00085508">
        <w:rPr>
          <w:b/>
          <w:bCs/>
          <w:sz w:val="28"/>
        </w:rPr>
        <w:t xml:space="preserve"> </w:t>
      </w:r>
      <w:r w:rsidR="00085508">
        <w:rPr>
          <w:rFonts w:hint="cs"/>
          <w:b/>
          <w:bCs/>
          <w:sz w:val="28"/>
          <w:cs/>
        </w:rPr>
        <w:t>(</w:t>
      </w:r>
      <w:proofErr w:type="spellStart"/>
      <w:r w:rsidRPr="00085508">
        <w:rPr>
          <w:b/>
          <w:bCs/>
          <w:sz w:val="28"/>
          <w:vertAlign w:val="superscript"/>
        </w:rPr>
        <w:t>ఏది</w:t>
      </w:r>
      <w:proofErr w:type="spellEnd"/>
      <w:r w:rsidRPr="00085508">
        <w:rPr>
          <w:b/>
          <w:bCs/>
          <w:sz w:val="28"/>
          <w:vertAlign w:val="superscript"/>
        </w:rPr>
        <w:t xml:space="preserve"> </w:t>
      </w:r>
      <w:proofErr w:type="spellStart"/>
      <w:r w:rsidRPr="00085508">
        <w:rPr>
          <w:b/>
          <w:bCs/>
          <w:sz w:val="28"/>
          <w:vertAlign w:val="superscript"/>
        </w:rPr>
        <w:t>చాలా</w:t>
      </w:r>
      <w:proofErr w:type="spellEnd"/>
      <w:r w:rsidRPr="00085508">
        <w:rPr>
          <w:b/>
          <w:bCs/>
          <w:sz w:val="28"/>
          <w:vertAlign w:val="superscript"/>
        </w:rPr>
        <w:t xml:space="preserve"> </w:t>
      </w:r>
      <w:proofErr w:type="spellStart"/>
      <w:r w:rsidRPr="00085508">
        <w:rPr>
          <w:b/>
          <w:bCs/>
          <w:sz w:val="28"/>
          <w:vertAlign w:val="superscript"/>
        </w:rPr>
        <w:t>సులభంగా</w:t>
      </w:r>
      <w:proofErr w:type="spellEnd"/>
      <w:r w:rsidRPr="00085508">
        <w:rPr>
          <w:b/>
          <w:bCs/>
          <w:sz w:val="28"/>
          <w:vertAlign w:val="superscript"/>
        </w:rPr>
        <w:t xml:space="preserve"> </w:t>
      </w:r>
      <w:proofErr w:type="spellStart"/>
      <w:r w:rsidRPr="00085508">
        <w:rPr>
          <w:b/>
          <w:bCs/>
          <w:sz w:val="28"/>
          <w:vertAlign w:val="superscript"/>
        </w:rPr>
        <w:t>అర్థం</w:t>
      </w:r>
      <w:proofErr w:type="spellEnd"/>
      <w:r w:rsidRPr="00085508">
        <w:rPr>
          <w:b/>
          <w:bCs/>
          <w:sz w:val="28"/>
          <w:vertAlign w:val="superscript"/>
        </w:rPr>
        <w:t xml:space="preserve"> </w:t>
      </w:r>
      <w:proofErr w:type="spellStart"/>
      <w:r w:rsidRPr="00085508">
        <w:rPr>
          <w:b/>
          <w:bCs/>
          <w:sz w:val="28"/>
          <w:vertAlign w:val="superscript"/>
        </w:rPr>
        <w:t>అవుతుందో</w:t>
      </w:r>
      <w:proofErr w:type="spellEnd"/>
      <w:r w:rsidRPr="00085508">
        <w:rPr>
          <w:b/>
          <w:bCs/>
          <w:sz w:val="28"/>
          <w:vertAlign w:val="superscript"/>
        </w:rPr>
        <w:t xml:space="preserve"> </w:t>
      </w:r>
      <w:proofErr w:type="spellStart"/>
      <w:r w:rsidRPr="00085508">
        <w:rPr>
          <w:b/>
          <w:bCs/>
          <w:sz w:val="28"/>
          <w:vertAlign w:val="superscript"/>
        </w:rPr>
        <w:t>పరిగణించాలి</w:t>
      </w:r>
      <w:proofErr w:type="spellEnd"/>
      <w:r w:rsidRPr="00085508">
        <w:rPr>
          <w:b/>
          <w:bCs/>
          <w:sz w:val="28"/>
          <w:vertAlign w:val="superscript"/>
        </w:rPr>
        <w:t xml:space="preserve">. </w:t>
      </w:r>
      <w:proofErr w:type="spellStart"/>
      <w:r w:rsidRPr="00085508">
        <w:rPr>
          <w:b/>
          <w:bCs/>
          <w:sz w:val="28"/>
          <w:vertAlign w:val="superscript"/>
        </w:rPr>
        <w:t>వారికి</w:t>
      </w:r>
      <w:proofErr w:type="spellEnd"/>
      <w:r w:rsidRPr="00085508">
        <w:rPr>
          <w:b/>
          <w:bCs/>
          <w:sz w:val="28"/>
          <w:vertAlign w:val="superscript"/>
        </w:rPr>
        <w:t xml:space="preserve"> </w:t>
      </w:r>
      <w:proofErr w:type="spellStart"/>
      <w:r w:rsidRPr="00085508">
        <w:rPr>
          <w:b/>
          <w:bCs/>
          <w:sz w:val="28"/>
          <w:vertAlign w:val="superscript"/>
        </w:rPr>
        <w:t>ఇంటర్నెట్</w:t>
      </w:r>
      <w:proofErr w:type="spellEnd"/>
      <w:r w:rsidRPr="00085508">
        <w:rPr>
          <w:b/>
          <w:bCs/>
          <w:sz w:val="28"/>
          <w:vertAlign w:val="superscript"/>
        </w:rPr>
        <w:t xml:space="preserve"> </w:t>
      </w:r>
      <w:proofErr w:type="spellStart"/>
      <w:r w:rsidRPr="00085508">
        <w:rPr>
          <w:b/>
          <w:bCs/>
          <w:sz w:val="28"/>
          <w:vertAlign w:val="superscript"/>
        </w:rPr>
        <w:t>సదుపాయం</w:t>
      </w:r>
      <w:proofErr w:type="spellEnd"/>
      <w:r w:rsidRPr="00085508">
        <w:rPr>
          <w:b/>
          <w:bCs/>
          <w:sz w:val="28"/>
          <w:vertAlign w:val="superscript"/>
        </w:rPr>
        <w:t xml:space="preserve"> </w:t>
      </w:r>
      <w:proofErr w:type="spellStart"/>
      <w:r w:rsidRPr="00085508">
        <w:rPr>
          <w:b/>
          <w:bCs/>
          <w:sz w:val="28"/>
          <w:vertAlign w:val="superscript"/>
        </w:rPr>
        <w:t>ఉంటే</w:t>
      </w:r>
      <w:proofErr w:type="spellEnd"/>
      <w:r w:rsidRPr="00085508">
        <w:rPr>
          <w:b/>
          <w:bCs/>
          <w:sz w:val="28"/>
          <w:vertAlign w:val="superscript"/>
        </w:rPr>
        <w:t xml:space="preserve">, </w:t>
      </w:r>
      <w:proofErr w:type="spellStart"/>
      <w:r w:rsidRPr="00085508">
        <w:rPr>
          <w:b/>
          <w:bCs/>
          <w:sz w:val="28"/>
          <w:vertAlign w:val="superscript"/>
        </w:rPr>
        <w:t>వారు</w:t>
      </w:r>
      <w:proofErr w:type="spellEnd"/>
      <w:r w:rsidRPr="00085508">
        <w:rPr>
          <w:b/>
          <w:bCs/>
          <w:sz w:val="28"/>
          <w:vertAlign w:val="superscript"/>
        </w:rPr>
        <w:t xml:space="preserve"> </w:t>
      </w:r>
      <w:proofErr w:type="spellStart"/>
      <w:r w:rsidRPr="00085508">
        <w:rPr>
          <w:b/>
          <w:bCs/>
          <w:sz w:val="28"/>
          <w:vertAlign w:val="superscript"/>
        </w:rPr>
        <w:t>పదానికి</w:t>
      </w:r>
      <w:proofErr w:type="spellEnd"/>
      <w:r w:rsidRPr="00085508">
        <w:rPr>
          <w:b/>
          <w:bCs/>
          <w:sz w:val="28"/>
          <w:vertAlign w:val="superscript"/>
        </w:rPr>
        <w:t xml:space="preserve"> </w:t>
      </w:r>
      <w:proofErr w:type="spellStart"/>
      <w:r w:rsidRPr="00085508">
        <w:rPr>
          <w:b/>
          <w:bCs/>
          <w:sz w:val="28"/>
          <w:vertAlign w:val="superscript"/>
        </w:rPr>
        <w:t>స్ట్రాంగ్</w:t>
      </w:r>
      <w:proofErr w:type="spellEnd"/>
      <w:r w:rsidRPr="00085508">
        <w:rPr>
          <w:b/>
          <w:bCs/>
          <w:sz w:val="28"/>
          <w:vertAlign w:val="superscript"/>
        </w:rPr>
        <w:t xml:space="preserve"> </w:t>
      </w:r>
      <w:proofErr w:type="spellStart"/>
      <w:r w:rsidRPr="00085508">
        <w:rPr>
          <w:b/>
          <w:bCs/>
          <w:sz w:val="28"/>
          <w:vertAlign w:val="superscript"/>
        </w:rPr>
        <w:t>సంఖ్యలకు</w:t>
      </w:r>
      <w:proofErr w:type="spellEnd"/>
      <w:r w:rsidRPr="00085508">
        <w:rPr>
          <w:b/>
          <w:bCs/>
          <w:sz w:val="28"/>
          <w:vertAlign w:val="superscript"/>
        </w:rPr>
        <w:t xml:space="preserve"> </w:t>
      </w:r>
      <w:proofErr w:type="spellStart"/>
      <w:r w:rsidRPr="00085508">
        <w:rPr>
          <w:b/>
          <w:bCs/>
          <w:sz w:val="28"/>
          <w:vertAlign w:val="superscript"/>
        </w:rPr>
        <w:t>నిర్వచనాలను</w:t>
      </w:r>
      <w:proofErr w:type="spellEnd"/>
      <w:r w:rsidRPr="00085508">
        <w:rPr>
          <w:b/>
          <w:bCs/>
          <w:sz w:val="28"/>
          <w:vertAlign w:val="superscript"/>
        </w:rPr>
        <w:t xml:space="preserve"> </w:t>
      </w:r>
      <w:proofErr w:type="spellStart"/>
      <w:r w:rsidRPr="00085508">
        <w:rPr>
          <w:b/>
          <w:bCs/>
          <w:sz w:val="28"/>
          <w:vertAlign w:val="superscript"/>
        </w:rPr>
        <w:t>చూడవచ్చు</w:t>
      </w:r>
      <w:proofErr w:type="spellEnd"/>
      <w:r w:rsidRPr="00085508">
        <w:rPr>
          <w:b/>
          <w:bCs/>
          <w:sz w:val="28"/>
          <w:vertAlign w:val="superscript"/>
        </w:rPr>
        <w:t>.</w:t>
      </w:r>
      <w:r w:rsidR="00085508">
        <w:rPr>
          <w:rFonts w:hint="cs"/>
          <w:b/>
          <w:bCs/>
          <w:sz w:val="28"/>
          <w:vertAlign w:val="superscript"/>
          <w:cs/>
        </w:rPr>
        <w:t>)</w:t>
      </w:r>
    </w:p>
    <w:p w14:paraId="39E497A3" w14:textId="77777777" w:rsidR="00793A69" w:rsidRDefault="00793A69" w:rsidP="00793A69">
      <w:pPr>
        <w:numPr>
          <w:ilvl w:val="1"/>
          <w:numId w:val="3"/>
        </w:numPr>
        <w:spacing w:after="49" w:line="226" w:lineRule="auto"/>
        <w:ind w:right="614" w:hanging="394"/>
      </w:pPr>
      <w:proofErr w:type="spellStart"/>
      <w:r>
        <w:rPr>
          <w:sz w:val="28"/>
        </w:rPr>
        <w:t>అనువాదకుల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కొరకు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అనువాద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గమనికలు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లేదా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గ్రీకు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పదాలు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వంటి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ఇతర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వనరులను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వారు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ఉపయోగించవచ్చు</w:t>
      </w:r>
      <w:proofErr w:type="spellEnd"/>
      <w:r>
        <w:rPr>
          <w:sz w:val="28"/>
        </w:rPr>
        <w:t>.</w:t>
      </w:r>
    </w:p>
    <w:p w14:paraId="119A0D14" w14:textId="77777777" w:rsidR="00793A69" w:rsidRDefault="00793A69" w:rsidP="00793A69">
      <w:pPr>
        <w:numPr>
          <w:ilvl w:val="1"/>
          <w:numId w:val="3"/>
        </w:numPr>
        <w:spacing w:after="331" w:line="228" w:lineRule="auto"/>
        <w:ind w:right="614" w:hanging="394"/>
      </w:pPr>
      <w:proofErr w:type="spellStart"/>
      <w:r>
        <w:rPr>
          <w:sz w:val="28"/>
        </w:rPr>
        <w:t>వీరు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తమ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సంఘంలోని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ఆధ్యాత్మిక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నాయకులను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సంప్రదించవచ్చు</w:t>
      </w:r>
      <w:proofErr w:type="spellEnd"/>
      <w:r>
        <w:rPr>
          <w:sz w:val="28"/>
        </w:rPr>
        <w:t>.</w:t>
      </w:r>
    </w:p>
    <w:p w14:paraId="5DF468F8" w14:textId="53A2EBC4" w:rsidR="00793A69" w:rsidRPr="00E748FD" w:rsidRDefault="00793A69" w:rsidP="00D01BD9">
      <w:pPr>
        <w:spacing w:after="20" w:line="220" w:lineRule="auto"/>
        <w:ind w:left="451" w:right="499" w:firstLine="115"/>
        <w:jc w:val="both"/>
        <w:rPr>
          <w:sz w:val="20"/>
          <w:szCs w:val="20"/>
        </w:rPr>
      </w:pPr>
      <w:proofErr w:type="spellStart"/>
      <w:r w:rsidRPr="00E748FD">
        <w:rPr>
          <w:sz w:val="28"/>
          <w:szCs w:val="20"/>
        </w:rPr>
        <w:t>జాబితాలోని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ప్రతి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టర్మ్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ద్వారా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బృందం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పనిచేయాలి</w:t>
      </w:r>
      <w:proofErr w:type="spellEnd"/>
      <w:r w:rsidRPr="00E748FD">
        <w:rPr>
          <w:sz w:val="28"/>
          <w:szCs w:val="20"/>
        </w:rPr>
        <w:t xml:space="preserve">. </w:t>
      </w:r>
      <w:proofErr w:type="spellStart"/>
      <w:r w:rsidRPr="00E748FD">
        <w:rPr>
          <w:sz w:val="28"/>
          <w:szCs w:val="20"/>
        </w:rPr>
        <w:t>ప్రతి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పదానికి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వనరుల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ఎంపిక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ఒక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నమూనా</w:t>
      </w:r>
      <w:proofErr w:type="spellEnd"/>
      <w:r w:rsidRPr="00E748FD">
        <w:rPr>
          <w:sz w:val="28"/>
          <w:szCs w:val="20"/>
        </w:rPr>
        <w:t xml:space="preserve">. </w:t>
      </w:r>
      <w:proofErr w:type="spellStart"/>
      <w:r w:rsidRPr="00E748FD">
        <w:rPr>
          <w:sz w:val="28"/>
          <w:szCs w:val="20"/>
        </w:rPr>
        <w:t>ఇది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సంపూర్ణమైనది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లేదా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సమగ్రమైనది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కాదు</w:t>
      </w:r>
      <w:proofErr w:type="spellEnd"/>
      <w:r w:rsidRPr="00E748FD">
        <w:rPr>
          <w:sz w:val="28"/>
          <w:szCs w:val="20"/>
        </w:rPr>
        <w:t xml:space="preserve">. </w:t>
      </w:r>
      <w:proofErr w:type="spellStart"/>
      <w:r w:rsidRPr="00E748FD">
        <w:rPr>
          <w:sz w:val="28"/>
          <w:szCs w:val="20"/>
        </w:rPr>
        <w:t>బృందం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ఏదైనా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పదంతో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అసంబద్ధతను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కనుగొన్నట్లయితే</w:t>
      </w:r>
      <w:proofErr w:type="spellEnd"/>
      <w:r w:rsidRPr="00E748FD">
        <w:rPr>
          <w:sz w:val="28"/>
          <w:szCs w:val="20"/>
        </w:rPr>
        <w:t xml:space="preserve">, </w:t>
      </w:r>
      <w:proofErr w:type="spellStart"/>
      <w:r w:rsidRPr="00E748FD">
        <w:rPr>
          <w:sz w:val="28"/>
          <w:szCs w:val="20"/>
        </w:rPr>
        <w:t>వారు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కొత్త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నిబంధనలో</w:t>
      </w:r>
      <w:proofErr w:type="spellEnd"/>
      <w:r w:rsidRPr="00E748FD">
        <w:rPr>
          <w:sz w:val="28"/>
          <w:szCs w:val="20"/>
        </w:rPr>
        <w:t xml:space="preserve"> ఆ </w:t>
      </w:r>
      <w:proofErr w:type="spellStart"/>
      <w:r w:rsidRPr="00E748FD">
        <w:rPr>
          <w:sz w:val="28"/>
          <w:szCs w:val="20"/>
        </w:rPr>
        <w:t>పదం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కనిపించే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ప్రతి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వచనాన్ని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తనిఖీ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చేయడానికి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వచన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సూచనల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సమగ్ర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జాబితాను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యాక్సెస్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చేయవచ్చు</w:t>
      </w:r>
      <w:proofErr w:type="spellEnd"/>
      <w:r w:rsidRPr="00E748FD">
        <w:rPr>
          <w:sz w:val="28"/>
          <w:szCs w:val="20"/>
        </w:rPr>
        <w:t xml:space="preserve">. (ఈ </w:t>
      </w:r>
      <w:proofErr w:type="spellStart"/>
      <w:r w:rsidRPr="00E748FD">
        <w:rPr>
          <w:sz w:val="28"/>
          <w:szCs w:val="20"/>
        </w:rPr>
        <w:t>జాబితా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ఆర్</w:t>
      </w:r>
      <w:proofErr w:type="spellEnd"/>
      <w:r w:rsidR="00A31683" w:rsidRPr="00A31683">
        <w:rPr>
          <w:rFonts w:ascii="Vani" w:hAnsi="Vani" w:cs="Vani" w:hint="cs"/>
          <w:sz w:val="40"/>
          <w:szCs w:val="28"/>
          <w:cs/>
        </w:rPr>
        <w:t>డిడి</w:t>
      </w:r>
      <w:r w:rsidR="00A31683">
        <w:rPr>
          <w:rFonts w:ascii="Vani" w:hAnsi="Vani" w:cs="Vani" w:hint="cs"/>
          <w:sz w:val="28"/>
          <w:szCs w:val="20"/>
          <w:cs/>
        </w:rPr>
        <w:t xml:space="preserve"> </w:t>
      </w:r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ద్వారా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లభిస్తుంది</w:t>
      </w:r>
      <w:proofErr w:type="spellEnd"/>
      <w:r w:rsidRPr="00E748FD">
        <w:rPr>
          <w:sz w:val="28"/>
          <w:szCs w:val="20"/>
        </w:rPr>
        <w:t>.)</w:t>
      </w:r>
    </w:p>
    <w:p w14:paraId="395C31D9" w14:textId="77777777" w:rsidR="00793A69" w:rsidRDefault="00793A69" w:rsidP="00D01BD9">
      <w:pPr>
        <w:spacing w:after="92"/>
        <w:ind w:left="5122"/>
      </w:pPr>
    </w:p>
    <w:p w14:paraId="046BCE7C" w14:textId="303DF40B" w:rsidR="00793A69" w:rsidRPr="00E748FD" w:rsidRDefault="00793A69" w:rsidP="00D01BD9">
      <w:pPr>
        <w:spacing w:after="92"/>
        <w:ind w:left="5122"/>
        <w:rPr>
          <w:b/>
          <w:bCs/>
          <w:sz w:val="32"/>
          <w:szCs w:val="32"/>
          <w:u w:val="single"/>
        </w:rPr>
      </w:pPr>
      <w:r w:rsidRPr="00E748FD">
        <w:rPr>
          <w:rFonts w:cs="Gautami" w:hint="cs"/>
          <w:b/>
          <w:bCs/>
          <w:sz w:val="32"/>
          <w:szCs w:val="32"/>
          <w:u w:val="single"/>
          <w:cs/>
        </w:rPr>
        <w:lastRenderedPageBreak/>
        <w:t>అభ్యాసము</w:t>
      </w:r>
    </w:p>
    <w:p w14:paraId="28E8606F" w14:textId="77777777" w:rsidR="00904936" w:rsidRDefault="00793A69" w:rsidP="00904936">
      <w:pPr>
        <w:spacing w:after="754" w:line="226" w:lineRule="auto"/>
        <w:ind w:left="720" w:right="312"/>
        <w:rPr>
          <w:sz w:val="20"/>
          <w:szCs w:val="20"/>
        </w:rPr>
      </w:pPr>
      <w:proofErr w:type="spellStart"/>
      <w:r w:rsidRPr="00E748FD">
        <w:rPr>
          <w:sz w:val="28"/>
          <w:szCs w:val="20"/>
        </w:rPr>
        <w:t>వనరు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యొక్క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నమూనా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భాగాన్ని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ఉపయోగించి</w:t>
      </w:r>
      <w:proofErr w:type="spellEnd"/>
      <w:r w:rsidRPr="00E748FD">
        <w:rPr>
          <w:sz w:val="28"/>
          <w:szCs w:val="20"/>
        </w:rPr>
        <w:t xml:space="preserve">, </w:t>
      </w:r>
      <w:proofErr w:type="spellStart"/>
      <w:r w:rsidRPr="00E748FD">
        <w:rPr>
          <w:sz w:val="28"/>
          <w:szCs w:val="20"/>
        </w:rPr>
        <w:t>మీ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భాషలో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సాధారణ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అనువాదంలోని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శ్లోకాలను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తనిఖీ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చేయండి</w:t>
      </w:r>
      <w:proofErr w:type="spellEnd"/>
      <w:r w:rsidRPr="00E748FD">
        <w:rPr>
          <w:sz w:val="28"/>
          <w:szCs w:val="20"/>
        </w:rPr>
        <w:t xml:space="preserve">. ఈ </w:t>
      </w:r>
      <w:proofErr w:type="spellStart"/>
      <w:r w:rsidRPr="00E748FD">
        <w:rPr>
          <w:sz w:val="28"/>
          <w:szCs w:val="20"/>
        </w:rPr>
        <w:t>క్రింది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వాటిని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చర్చించండి</w:t>
      </w:r>
      <w:proofErr w:type="spellEnd"/>
      <w:r w:rsidRPr="00E748FD">
        <w:rPr>
          <w:sz w:val="28"/>
          <w:szCs w:val="20"/>
        </w:rPr>
        <w:t xml:space="preserve">: అనువాద౦ </w:t>
      </w:r>
      <w:proofErr w:type="spellStart"/>
      <w:r w:rsidRPr="00E748FD">
        <w:rPr>
          <w:sz w:val="28"/>
          <w:szCs w:val="20"/>
        </w:rPr>
        <w:t>వచనాల్లో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స్థిరత్వాన్ని</w:t>
      </w:r>
      <w:proofErr w:type="spellEnd"/>
      <w:r w:rsidRPr="00E748FD">
        <w:rPr>
          <w:sz w:val="28"/>
          <w:szCs w:val="20"/>
        </w:rPr>
        <w:t xml:space="preserve"> కాపాడి౦దా? </w:t>
      </w:r>
      <w:proofErr w:type="spellStart"/>
      <w:r w:rsidRPr="00E748FD">
        <w:rPr>
          <w:sz w:val="28"/>
          <w:szCs w:val="20"/>
        </w:rPr>
        <w:t>ఎంచుకున్న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పదం</w:t>
      </w:r>
      <w:proofErr w:type="spellEnd"/>
      <w:r w:rsidRPr="00E748FD">
        <w:rPr>
          <w:sz w:val="28"/>
          <w:szCs w:val="20"/>
        </w:rPr>
        <w:t>/</w:t>
      </w:r>
      <w:proofErr w:type="spellStart"/>
      <w:r w:rsidRPr="00E748FD">
        <w:rPr>
          <w:sz w:val="28"/>
          <w:szCs w:val="20"/>
        </w:rPr>
        <w:t>పదబంధం</w:t>
      </w:r>
      <w:proofErr w:type="spellEnd"/>
      <w:r w:rsidRPr="00E748FD">
        <w:rPr>
          <w:sz w:val="28"/>
          <w:szCs w:val="20"/>
        </w:rPr>
        <w:t xml:space="preserve"> ఆ </w:t>
      </w:r>
      <w:proofErr w:type="spellStart"/>
      <w:r w:rsidRPr="00E748FD">
        <w:rPr>
          <w:sz w:val="28"/>
          <w:szCs w:val="20"/>
        </w:rPr>
        <w:t>శ్లోకానికి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సరైన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అర్థాన్ని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సూచిస్తుందా</w:t>
      </w:r>
      <w:proofErr w:type="spellEnd"/>
      <w:r w:rsidRPr="00E748FD">
        <w:rPr>
          <w:sz w:val="28"/>
          <w:szCs w:val="20"/>
        </w:rPr>
        <w:t xml:space="preserve">? </w:t>
      </w:r>
      <w:proofErr w:type="spellStart"/>
      <w:r w:rsidRPr="00E748FD">
        <w:rPr>
          <w:sz w:val="28"/>
          <w:szCs w:val="20"/>
        </w:rPr>
        <w:t>ఒకవేళ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మీరు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అనువాదకుడైతే</w:t>
      </w:r>
      <w:proofErr w:type="spellEnd"/>
      <w:r w:rsidRPr="00E748FD">
        <w:rPr>
          <w:sz w:val="28"/>
          <w:szCs w:val="20"/>
        </w:rPr>
        <w:t xml:space="preserve">, </w:t>
      </w:r>
      <w:proofErr w:type="spellStart"/>
      <w:r w:rsidRPr="00E748FD">
        <w:rPr>
          <w:sz w:val="28"/>
          <w:szCs w:val="20"/>
        </w:rPr>
        <w:t>మీరు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ఎలాంటి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మార్పులు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చేస్తారు</w:t>
      </w:r>
      <w:proofErr w:type="spellEnd"/>
      <w:r w:rsidRPr="00E748FD">
        <w:rPr>
          <w:sz w:val="28"/>
          <w:szCs w:val="20"/>
        </w:rPr>
        <w:t>?</w:t>
      </w:r>
    </w:p>
    <w:p w14:paraId="5BB22ECF" w14:textId="74BA44A5" w:rsidR="00793A69" w:rsidRPr="00E748FD" w:rsidRDefault="00793A69" w:rsidP="00904936">
      <w:pPr>
        <w:spacing w:after="754" w:line="226" w:lineRule="auto"/>
        <w:ind w:left="720" w:right="312"/>
        <w:rPr>
          <w:sz w:val="20"/>
          <w:szCs w:val="20"/>
        </w:rPr>
      </w:pPr>
      <w:proofErr w:type="spellStart"/>
      <w:r w:rsidRPr="00E748FD">
        <w:rPr>
          <w:sz w:val="28"/>
          <w:szCs w:val="20"/>
          <w:u w:val="single" w:color="000000"/>
        </w:rPr>
        <w:t>ధృవీకరించండి</w:t>
      </w:r>
      <w:proofErr w:type="spellEnd"/>
      <w:r w:rsidRPr="00E748FD">
        <w:rPr>
          <w:sz w:val="28"/>
          <w:szCs w:val="20"/>
          <w:u w:val="single" w:color="000000"/>
        </w:rPr>
        <w:t>:</w:t>
      </w:r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ఆధ్యాత్మిక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పదాల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మూల్యాంకనాన్ని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నిర్వహించడం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అనువాదం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అంతటా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స్థిరత్వం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మరియు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స్పష్టతను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కొనసాగించడానికి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ఒక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ముఖ్యమైన</w:t>
      </w:r>
      <w:proofErr w:type="spellEnd"/>
      <w:r w:rsidRPr="00E748FD">
        <w:rPr>
          <w:sz w:val="28"/>
          <w:szCs w:val="20"/>
        </w:rPr>
        <w:t xml:space="preserve"> </w:t>
      </w:r>
      <w:proofErr w:type="spellStart"/>
      <w:r w:rsidRPr="00E748FD">
        <w:rPr>
          <w:sz w:val="28"/>
          <w:szCs w:val="20"/>
        </w:rPr>
        <w:t>మార్గం</w:t>
      </w:r>
      <w:proofErr w:type="spellEnd"/>
      <w:r w:rsidRPr="00E748FD">
        <w:rPr>
          <w:sz w:val="28"/>
          <w:szCs w:val="20"/>
        </w:rPr>
        <w:t>.</w:t>
      </w:r>
    </w:p>
    <w:p w14:paraId="5DBA9629" w14:textId="1B834E09" w:rsidR="00793A69" w:rsidRPr="00E748FD" w:rsidRDefault="00793A69" w:rsidP="00E748FD">
      <w:pPr>
        <w:spacing w:after="1659" w:line="232" w:lineRule="auto"/>
        <w:ind w:left="720" w:right="196"/>
        <w:jc w:val="both"/>
        <w:rPr>
          <w:sz w:val="18"/>
          <w:szCs w:val="18"/>
        </w:rPr>
      </w:pPr>
      <w:proofErr w:type="spellStart"/>
      <w:r w:rsidRPr="00E748FD">
        <w:rPr>
          <w:sz w:val="28"/>
          <w:szCs w:val="18"/>
          <w:u w:val="single" w:color="000000"/>
        </w:rPr>
        <w:t>గేట్</w:t>
      </w:r>
      <w:proofErr w:type="spellEnd"/>
      <w:r w:rsidR="00E748FD" w:rsidRPr="00E748FD">
        <w:rPr>
          <w:sz w:val="28"/>
          <w:szCs w:val="18"/>
          <w:u w:val="single" w:color="000000"/>
        </w:rPr>
        <w:t xml:space="preserve"> </w:t>
      </w:r>
      <w:proofErr w:type="spellStart"/>
      <w:r w:rsidRPr="00E748FD">
        <w:rPr>
          <w:sz w:val="28"/>
          <w:szCs w:val="18"/>
          <w:u w:val="single" w:color="000000"/>
        </w:rPr>
        <w:t>వే</w:t>
      </w:r>
      <w:proofErr w:type="spellEnd"/>
      <w:r w:rsidR="00E748FD" w:rsidRPr="00E748FD">
        <w:rPr>
          <w:sz w:val="28"/>
          <w:szCs w:val="18"/>
          <w:u w:val="single" w:color="000000"/>
        </w:rPr>
        <w:t xml:space="preserve"> </w:t>
      </w:r>
      <w:r w:rsidR="00E748FD" w:rsidRPr="00E748FD">
        <w:rPr>
          <w:rFonts w:cstheme="minorBidi" w:hint="cs"/>
          <w:sz w:val="44"/>
          <w:szCs w:val="28"/>
          <w:u w:val="single" w:color="000000"/>
          <w:cs/>
        </w:rPr>
        <w:t>భాషలు</w:t>
      </w:r>
      <w:r w:rsidR="00E748FD" w:rsidRPr="00E748FD">
        <w:rPr>
          <w:rFonts w:cstheme="minorBidi" w:hint="cs"/>
          <w:sz w:val="48"/>
          <w:szCs w:val="32"/>
          <w:u w:val="single" w:color="000000"/>
          <w:cs/>
        </w:rPr>
        <w:t xml:space="preserve"> </w:t>
      </w:r>
      <w:proofErr w:type="spellStart"/>
      <w:r w:rsidRPr="00E748FD">
        <w:rPr>
          <w:sz w:val="28"/>
          <w:szCs w:val="18"/>
          <w:u w:val="single" w:color="000000"/>
        </w:rPr>
        <w:t>లోని</w:t>
      </w:r>
      <w:proofErr w:type="spellEnd"/>
      <w:r w:rsidRPr="00E748FD">
        <w:rPr>
          <w:sz w:val="28"/>
          <w:szCs w:val="18"/>
          <w:u w:val="single" w:color="000000"/>
        </w:rPr>
        <w:t xml:space="preserve"> </w:t>
      </w:r>
      <w:proofErr w:type="spellStart"/>
      <w:r w:rsidRPr="00E748FD">
        <w:rPr>
          <w:sz w:val="28"/>
          <w:szCs w:val="18"/>
          <w:u w:val="single" w:color="000000"/>
        </w:rPr>
        <w:t>శిక్షకులకు</w:t>
      </w:r>
      <w:proofErr w:type="spellEnd"/>
      <w:r w:rsidRPr="00E748FD">
        <w:rPr>
          <w:sz w:val="28"/>
          <w:szCs w:val="18"/>
          <w:u w:val="single" w:color="000000"/>
        </w:rPr>
        <w:t xml:space="preserve"> </w:t>
      </w:r>
      <w:proofErr w:type="spellStart"/>
      <w:r w:rsidRPr="00E748FD">
        <w:rPr>
          <w:sz w:val="28"/>
          <w:szCs w:val="18"/>
          <w:u w:val="single" w:color="000000"/>
        </w:rPr>
        <w:t>గమనిక</w:t>
      </w:r>
      <w:proofErr w:type="spellEnd"/>
      <w:r w:rsidRPr="00E748FD">
        <w:rPr>
          <w:sz w:val="28"/>
          <w:szCs w:val="18"/>
          <w:u w:val="single" w:color="000000"/>
        </w:rPr>
        <w:t>:</w:t>
      </w:r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వ్యాయామం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కోసం</w:t>
      </w:r>
      <w:proofErr w:type="spellEnd"/>
      <w:r w:rsidRPr="00E748FD">
        <w:rPr>
          <w:sz w:val="28"/>
          <w:szCs w:val="18"/>
        </w:rPr>
        <w:t xml:space="preserve">, </w:t>
      </w:r>
      <w:proofErr w:type="spellStart"/>
      <w:r w:rsidRPr="00E748FD">
        <w:rPr>
          <w:sz w:val="28"/>
          <w:szCs w:val="18"/>
        </w:rPr>
        <w:t>మీ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భాషలో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ఆధ్యాత్మిక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పదాల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మూల్యాంకన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సాధనం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అందుబాటులో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ఉందో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లేదో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తెలుసుకోవడానికి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మీ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నాయకుడిని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సంప్రదించండి</w:t>
      </w:r>
      <w:proofErr w:type="spellEnd"/>
      <w:r w:rsidRPr="00E748FD">
        <w:rPr>
          <w:sz w:val="28"/>
          <w:szCs w:val="18"/>
        </w:rPr>
        <w:t xml:space="preserve">. </w:t>
      </w:r>
      <w:proofErr w:type="spellStart"/>
      <w:r w:rsidRPr="00E748FD">
        <w:rPr>
          <w:sz w:val="28"/>
          <w:szCs w:val="18"/>
        </w:rPr>
        <w:t>అలా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అయితే</w:t>
      </w:r>
      <w:proofErr w:type="spellEnd"/>
      <w:r w:rsidRPr="00E748FD">
        <w:rPr>
          <w:sz w:val="28"/>
          <w:szCs w:val="18"/>
        </w:rPr>
        <w:t xml:space="preserve">, </w:t>
      </w:r>
      <w:proofErr w:type="spellStart"/>
      <w:r w:rsidRPr="00E748FD">
        <w:rPr>
          <w:sz w:val="28"/>
          <w:szCs w:val="18"/>
        </w:rPr>
        <w:t>వ్యాయామానికి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ఉపయోగించడానికి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మొదటి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నాలుగు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పేజీలను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ప్రింట్</w:t>
      </w:r>
      <w:proofErr w:type="spellEnd"/>
      <w:r w:rsidRPr="00E748FD">
        <w:rPr>
          <w:sz w:val="28"/>
          <w:szCs w:val="18"/>
        </w:rPr>
        <w:t xml:space="preserve"> </w:t>
      </w:r>
      <w:proofErr w:type="spellStart"/>
      <w:r w:rsidRPr="00E748FD">
        <w:rPr>
          <w:sz w:val="28"/>
          <w:szCs w:val="18"/>
        </w:rPr>
        <w:t>తీసుకోండి</w:t>
      </w:r>
      <w:proofErr w:type="spellEnd"/>
      <w:r w:rsidRPr="00E748FD">
        <w:rPr>
          <w:sz w:val="28"/>
          <w:szCs w:val="18"/>
        </w:rPr>
        <w:t>.</w:t>
      </w:r>
    </w:p>
    <w:p w14:paraId="4EED6A71" w14:textId="3D368E57" w:rsidR="00546DC9" w:rsidRDefault="00546DC9">
      <w:pPr>
        <w:spacing w:after="1659" w:line="232" w:lineRule="auto"/>
        <w:ind w:left="4" w:right="196" w:firstLine="19"/>
        <w:jc w:val="both"/>
      </w:pPr>
    </w:p>
    <w:sectPr w:rsidR="00546DC9">
      <w:pgSz w:w="11900" w:h="16840"/>
      <w:pgMar w:top="1541" w:right="216" w:bottom="157" w:left="3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99759" w14:textId="77777777" w:rsidR="00936980" w:rsidRDefault="00936980" w:rsidP="000421A2">
      <w:pPr>
        <w:spacing w:after="0" w:line="240" w:lineRule="auto"/>
      </w:pPr>
      <w:r>
        <w:separator/>
      </w:r>
    </w:p>
  </w:endnote>
  <w:endnote w:type="continuationSeparator" w:id="0">
    <w:p w14:paraId="415CB01A" w14:textId="77777777" w:rsidR="00936980" w:rsidRDefault="00936980" w:rsidP="0004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685DC" w14:textId="77777777" w:rsidR="00936980" w:rsidRDefault="00936980" w:rsidP="000421A2">
      <w:pPr>
        <w:spacing w:after="0" w:line="240" w:lineRule="auto"/>
      </w:pPr>
      <w:r>
        <w:separator/>
      </w:r>
    </w:p>
  </w:footnote>
  <w:footnote w:type="continuationSeparator" w:id="0">
    <w:p w14:paraId="7694AAFA" w14:textId="77777777" w:rsidR="00936980" w:rsidRDefault="00936980" w:rsidP="00042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id="_x0000_i1030" style="width:4.8pt;height:4.2pt" coordsize="" o:spt="100" o:bullet="t" adj="0,,0" path="" stroked="f">
        <v:stroke joinstyle="miter"/>
        <v:imagedata r:id="rId1" o:title="image8"/>
        <v:formulas/>
        <v:path o:connecttype="segments"/>
      </v:shape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.8pt;height:9.6pt;visibility:visible;mso-wrap-style:square" o:bullet="t">
        <v:imagedata r:id="rId2" o:title=""/>
      </v:shape>
    </w:pict>
  </w:numPicBullet>
  <w:abstractNum w:abstractNumId="0" w15:restartNumberingAfterBreak="0">
    <w:nsid w:val="001B48CE"/>
    <w:multiLevelType w:val="hybridMultilevel"/>
    <w:tmpl w:val="A52C33E2"/>
    <w:lvl w:ilvl="0" w:tplc="CF98A78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9ACD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9CD8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5A04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2477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16BC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0EA1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1A6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8E67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5D9505F"/>
    <w:multiLevelType w:val="hybridMultilevel"/>
    <w:tmpl w:val="21307386"/>
    <w:lvl w:ilvl="0" w:tplc="6204BDDA">
      <w:start w:val="1"/>
      <w:numFmt w:val="decimal"/>
      <w:lvlText w:val="%1."/>
      <w:lvlJc w:val="left"/>
      <w:pPr>
        <w:ind w:left="1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2EFC8E">
      <w:start w:val="1"/>
      <w:numFmt w:val="bullet"/>
      <w:lvlText w:val="•"/>
      <w:lvlPicBulletId w:val="0"/>
      <w:lvlJc w:val="left"/>
      <w:pPr>
        <w:ind w:left="2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7CD25A">
      <w:start w:val="1"/>
      <w:numFmt w:val="bullet"/>
      <w:lvlText w:val="▪"/>
      <w:lvlJc w:val="left"/>
      <w:pPr>
        <w:ind w:left="2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2096A0">
      <w:start w:val="1"/>
      <w:numFmt w:val="bullet"/>
      <w:lvlText w:val="•"/>
      <w:lvlJc w:val="left"/>
      <w:pPr>
        <w:ind w:left="3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F684C4">
      <w:start w:val="1"/>
      <w:numFmt w:val="bullet"/>
      <w:lvlText w:val="o"/>
      <w:lvlJc w:val="left"/>
      <w:pPr>
        <w:ind w:left="4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EEFA8E">
      <w:start w:val="1"/>
      <w:numFmt w:val="bullet"/>
      <w:lvlText w:val="▪"/>
      <w:lvlJc w:val="left"/>
      <w:pPr>
        <w:ind w:left="5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3ECCBC">
      <w:start w:val="1"/>
      <w:numFmt w:val="bullet"/>
      <w:lvlText w:val="•"/>
      <w:lvlJc w:val="left"/>
      <w:pPr>
        <w:ind w:left="5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40A5E8">
      <w:start w:val="1"/>
      <w:numFmt w:val="bullet"/>
      <w:lvlText w:val="o"/>
      <w:lvlJc w:val="left"/>
      <w:pPr>
        <w:ind w:left="6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04C8E2">
      <w:start w:val="1"/>
      <w:numFmt w:val="bullet"/>
      <w:lvlText w:val="▪"/>
      <w:lvlJc w:val="left"/>
      <w:pPr>
        <w:ind w:left="7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B1784"/>
    <w:multiLevelType w:val="multilevel"/>
    <w:tmpl w:val="9978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3504D9D"/>
    <w:multiLevelType w:val="multilevel"/>
    <w:tmpl w:val="895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1082084">
    <w:abstractNumId w:val="1"/>
  </w:num>
  <w:num w:numId="2" w16cid:durableId="723063637">
    <w:abstractNumId w:val="3"/>
  </w:num>
  <w:num w:numId="3" w16cid:durableId="26689397">
    <w:abstractNumId w:val="2"/>
  </w:num>
  <w:num w:numId="4" w16cid:durableId="158783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C9"/>
    <w:rsid w:val="000421A2"/>
    <w:rsid w:val="00085508"/>
    <w:rsid w:val="00112F95"/>
    <w:rsid w:val="00184845"/>
    <w:rsid w:val="0035370E"/>
    <w:rsid w:val="00546DC9"/>
    <w:rsid w:val="00604425"/>
    <w:rsid w:val="00734B93"/>
    <w:rsid w:val="00793A69"/>
    <w:rsid w:val="00904936"/>
    <w:rsid w:val="009316AA"/>
    <w:rsid w:val="00936980"/>
    <w:rsid w:val="00A31683"/>
    <w:rsid w:val="00A339BA"/>
    <w:rsid w:val="00CC0F4D"/>
    <w:rsid w:val="00D664C0"/>
    <w:rsid w:val="00E33212"/>
    <w:rsid w:val="00E748FD"/>
    <w:rsid w:val="00F0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F24"/>
  <w15:docId w15:val="{F4824963-9F65-4F4B-9442-1BA4624F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1A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42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1A2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3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304C85-C833-47C2-9F15-E00D1705D31B}"/>
</file>

<file path=customXml/itemProps2.xml><?xml version="1.0" encoding="utf-8"?>
<ds:datastoreItem xmlns:ds="http://schemas.openxmlformats.org/officeDocument/2006/customXml" ds:itemID="{BC871B47-9891-43A8-9AB8-BC892527458D}"/>
</file>

<file path=customXml/itemProps3.xml><?xml version="1.0" encoding="utf-8"?>
<ds:datastoreItem xmlns:ds="http://schemas.openxmlformats.org/officeDocument/2006/customXml" ds:itemID="{273E0725-3095-4ED2-A4FF-F52A902AD0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Doc 11-08-2024 11.42</dc:title>
  <dc:subject>New Doc 11-08-2024 11.42</dc:subject>
  <dc:creator>OKEN Scanner</dc:creator>
  <cp:keywords/>
  <cp:lastModifiedBy>Moses Pandiri</cp:lastModifiedBy>
  <cp:revision>28</cp:revision>
  <dcterms:created xsi:type="dcterms:W3CDTF">2024-11-08T06:26:00Z</dcterms:created>
  <dcterms:modified xsi:type="dcterms:W3CDTF">2024-11-08T09:54:00Z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