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C7BB0" w14:textId="7B1DB72B" w:rsidR="00E13B7A" w:rsidRPr="00135F74" w:rsidRDefault="00806D21" w:rsidP="00B76A7F">
      <w:pPr>
        <w:keepNext/>
        <w:keepLines/>
        <w:spacing w:after="0" w:line="245" w:lineRule="auto"/>
        <w:jc w:val="center"/>
        <w:outlineLvl w:val="0"/>
        <w:rPr>
          <w:rFonts w:ascii="Arial" w:eastAsia="Times New Roman" w:hAnsi="Arial" w:cs="Arial"/>
          <w:b/>
          <w:bCs/>
          <w:color w:val="000000" w:themeColor="text1"/>
          <w:sz w:val="28"/>
          <w:szCs w:val="28"/>
        </w:rPr>
      </w:pPr>
      <w:r w:rsidRPr="007D0A29">
        <w:rPr>
          <w:rFonts w:ascii="Arial" w:eastAsia="Times New Roman" w:hAnsi="Arial" w:cs="Arial"/>
          <w:b/>
          <w:bCs/>
          <w:sz w:val="28"/>
          <w:szCs w:val="28"/>
          <w:highlight w:val="yellow"/>
        </w:rPr>
        <w:t>Intro to Refinement and Publication</w:t>
      </w:r>
      <w:r w:rsidR="007D0A29">
        <w:rPr>
          <w:rFonts w:ascii="Arial" w:eastAsia="Times New Roman" w:hAnsi="Arial" w:cs="Arial"/>
          <w:b/>
          <w:bCs/>
          <w:sz w:val="28"/>
          <w:szCs w:val="28"/>
          <w:highlight w:val="yellow"/>
        </w:rPr>
        <w:t>—</w:t>
      </w:r>
      <w:r w:rsidR="007D0A29" w:rsidRPr="007D0A29">
        <w:rPr>
          <w:rFonts w:ascii="Arial" w:eastAsia="Times New Roman" w:hAnsi="Arial" w:cs="Arial"/>
          <w:b/>
          <w:bCs/>
          <w:sz w:val="28"/>
          <w:szCs w:val="28"/>
          <w:highlight w:val="yellow"/>
        </w:rPr>
        <w:t>WALKTHROUGH</w:t>
      </w:r>
      <w:r w:rsidR="007D0A29">
        <w:rPr>
          <w:rFonts w:ascii="Arial" w:eastAsia="Times New Roman" w:hAnsi="Arial" w:cs="Arial"/>
          <w:b/>
          <w:bCs/>
          <w:sz w:val="28"/>
          <w:szCs w:val="28"/>
        </w:rPr>
        <w:t xml:space="preserve"> </w:t>
      </w:r>
    </w:p>
    <w:p w14:paraId="5F82927A" w14:textId="77777777" w:rsidR="003E31D8" w:rsidRPr="00135F74" w:rsidRDefault="003E31D8" w:rsidP="00B76A7F">
      <w:pPr>
        <w:spacing w:after="0" w:line="245" w:lineRule="auto"/>
        <w:rPr>
          <w:rFonts w:ascii="Arial" w:eastAsia="Times New Roman" w:hAnsi="Arial" w:cs="Arial"/>
          <w:i/>
          <w:iCs/>
          <w:sz w:val="24"/>
          <w:szCs w:val="24"/>
        </w:rPr>
      </w:pPr>
    </w:p>
    <w:p w14:paraId="11A86DF6" w14:textId="3C4965C5" w:rsidR="00806D21" w:rsidRDefault="00E13B7A" w:rsidP="00B76A7F">
      <w:pPr>
        <w:spacing w:after="0" w:line="245" w:lineRule="auto"/>
        <w:rPr>
          <w:rFonts w:ascii="Arial" w:eastAsia="Times New Roman" w:hAnsi="Arial" w:cs="Arial"/>
          <w:b/>
          <w:bCs/>
          <w:sz w:val="24"/>
          <w:szCs w:val="24"/>
        </w:rPr>
      </w:pPr>
      <w:r w:rsidRPr="00135F74">
        <w:rPr>
          <w:rFonts w:ascii="Arial" w:eastAsia="Times New Roman" w:hAnsi="Arial" w:cs="Arial"/>
          <w:b/>
          <w:bCs/>
          <w:sz w:val="24"/>
          <w:szCs w:val="24"/>
          <w:u w:val="single"/>
        </w:rPr>
        <w:t>Intro:</w:t>
      </w:r>
      <w:r w:rsidRPr="00135F74">
        <w:rPr>
          <w:rFonts w:ascii="Arial" w:eastAsia="Times New Roman" w:hAnsi="Arial" w:cs="Arial"/>
          <w:sz w:val="24"/>
          <w:szCs w:val="24"/>
        </w:rPr>
        <w:t xml:space="preserve"> </w:t>
      </w:r>
      <w:r w:rsidR="00806D21">
        <w:rPr>
          <w:rFonts w:ascii="Arial" w:eastAsia="Times New Roman" w:hAnsi="Arial" w:cs="Arial"/>
          <w:sz w:val="24"/>
          <w:szCs w:val="24"/>
        </w:rPr>
        <w:t>As we celebrate many New Testament and Old Testament completions</w:t>
      </w:r>
      <w:r w:rsidR="00E106A2">
        <w:rPr>
          <w:rFonts w:ascii="Arial" w:eastAsia="Times New Roman" w:hAnsi="Arial" w:cs="Arial"/>
          <w:sz w:val="24"/>
          <w:szCs w:val="24"/>
        </w:rPr>
        <w:t>,</w:t>
      </w:r>
      <w:r w:rsidR="00806D21">
        <w:rPr>
          <w:rFonts w:ascii="Arial" w:eastAsia="Times New Roman" w:hAnsi="Arial" w:cs="Arial"/>
          <w:sz w:val="24"/>
          <w:szCs w:val="24"/>
        </w:rPr>
        <w:t xml:space="preserve"> we have learned much about the process to reach a printed Bible. This workshop is about a few specific </w:t>
      </w:r>
      <w:r w:rsidR="00B76A7F">
        <w:rPr>
          <w:rFonts w:ascii="Arial" w:eastAsia="Times New Roman" w:hAnsi="Arial" w:cs="Arial"/>
          <w:sz w:val="24"/>
          <w:szCs w:val="24"/>
        </w:rPr>
        <w:t>ways</w:t>
      </w:r>
      <w:r w:rsidR="00806D21">
        <w:rPr>
          <w:rFonts w:ascii="Arial" w:eastAsia="Times New Roman" w:hAnsi="Arial" w:cs="Arial"/>
          <w:sz w:val="24"/>
          <w:szCs w:val="24"/>
        </w:rPr>
        <w:t xml:space="preserve"> t</w:t>
      </w:r>
      <w:r w:rsidR="00B76A7F">
        <w:rPr>
          <w:rFonts w:ascii="Arial" w:eastAsia="Times New Roman" w:hAnsi="Arial" w:cs="Arial"/>
          <w:sz w:val="24"/>
          <w:szCs w:val="24"/>
        </w:rPr>
        <w:t>o</w:t>
      </w:r>
      <w:r w:rsidR="00806D21">
        <w:rPr>
          <w:rFonts w:ascii="Arial" w:eastAsia="Times New Roman" w:hAnsi="Arial" w:cs="Arial"/>
          <w:sz w:val="24"/>
          <w:szCs w:val="24"/>
        </w:rPr>
        <w:t xml:space="preserve"> improve that process. We will cover 5</w:t>
      </w:r>
      <w:r w:rsidR="002A6234">
        <w:rPr>
          <w:rFonts w:ascii="Arial" w:eastAsia="Times New Roman" w:hAnsi="Arial" w:cs="Arial"/>
          <w:sz w:val="24"/>
          <w:szCs w:val="24"/>
        </w:rPr>
        <w:t xml:space="preserve"> activitie</w:t>
      </w:r>
      <w:r w:rsidR="00B76A7F">
        <w:rPr>
          <w:rFonts w:ascii="Arial" w:eastAsia="Times New Roman" w:hAnsi="Arial" w:cs="Arial"/>
          <w:sz w:val="24"/>
          <w:szCs w:val="24"/>
        </w:rPr>
        <w:t>s</w:t>
      </w:r>
      <w:r w:rsidR="00092CAE">
        <w:rPr>
          <w:rFonts w:ascii="Arial" w:eastAsia="Times New Roman" w:hAnsi="Arial" w:cs="Arial"/>
          <w:sz w:val="24"/>
          <w:szCs w:val="24"/>
        </w:rPr>
        <w:t xml:space="preserve"> t</w:t>
      </w:r>
      <w:r w:rsidR="002A6234">
        <w:rPr>
          <w:rFonts w:ascii="Arial" w:eastAsia="Times New Roman" w:hAnsi="Arial" w:cs="Arial"/>
          <w:sz w:val="24"/>
          <w:szCs w:val="24"/>
        </w:rPr>
        <w:t>hat can</w:t>
      </w:r>
      <w:r w:rsidR="00092CAE">
        <w:rPr>
          <w:rFonts w:ascii="Arial" w:eastAsia="Times New Roman" w:hAnsi="Arial" w:cs="Arial"/>
          <w:sz w:val="24"/>
          <w:szCs w:val="24"/>
        </w:rPr>
        <w:t xml:space="preserve"> ensure that</w:t>
      </w:r>
      <w:r w:rsidR="00806D21">
        <w:rPr>
          <w:rFonts w:ascii="Arial" w:eastAsia="Times New Roman" w:hAnsi="Arial" w:cs="Arial"/>
          <w:sz w:val="24"/>
          <w:szCs w:val="24"/>
        </w:rPr>
        <w:t xml:space="preserve"> churches reach their goal of quality, accessible Scripture. Some of these will be topics that we have discussed before, but they will be covered in greater detail. Others will be new.</w:t>
      </w:r>
    </w:p>
    <w:p w14:paraId="5FA13C83" w14:textId="77777777" w:rsidR="00806D21" w:rsidRDefault="00806D21" w:rsidP="00B76A7F">
      <w:pPr>
        <w:spacing w:after="0" w:line="245" w:lineRule="auto"/>
        <w:rPr>
          <w:rFonts w:ascii="Arial" w:eastAsia="Times New Roman" w:hAnsi="Arial" w:cs="Arial"/>
          <w:b/>
          <w:bCs/>
          <w:sz w:val="24"/>
          <w:szCs w:val="24"/>
        </w:rPr>
      </w:pPr>
    </w:p>
    <w:p w14:paraId="26DA7BD5" w14:textId="1743A22F" w:rsidR="00806D21" w:rsidRDefault="00806D21" w:rsidP="00B76A7F">
      <w:pPr>
        <w:spacing w:after="0" w:line="245" w:lineRule="auto"/>
        <w:rPr>
          <w:rFonts w:ascii="Arial" w:eastAsia="Times New Roman" w:hAnsi="Arial" w:cs="Arial"/>
          <w:b/>
          <w:bCs/>
          <w:sz w:val="24"/>
          <w:szCs w:val="24"/>
        </w:rPr>
      </w:pPr>
      <w:r w:rsidRPr="00806D21">
        <w:rPr>
          <w:rFonts w:ascii="Arial" w:eastAsia="Times New Roman" w:hAnsi="Arial" w:cs="Arial"/>
          <w:b/>
          <w:bCs/>
          <w:sz w:val="24"/>
          <w:szCs w:val="24"/>
          <w:u w:val="single"/>
        </w:rPr>
        <w:t>Ask:</w:t>
      </w:r>
      <w:r>
        <w:rPr>
          <w:rFonts w:ascii="Arial" w:eastAsia="Times New Roman" w:hAnsi="Arial" w:cs="Arial"/>
          <w:b/>
          <w:bCs/>
          <w:sz w:val="24"/>
          <w:szCs w:val="24"/>
        </w:rPr>
        <w:t xml:space="preserve"> When does the process of producing a quality translation begin?</w:t>
      </w:r>
    </w:p>
    <w:p w14:paraId="7FCB2ADD" w14:textId="77777777" w:rsidR="00806D21" w:rsidRDefault="00806D21" w:rsidP="00B76A7F">
      <w:pPr>
        <w:spacing w:after="0" w:line="245" w:lineRule="auto"/>
        <w:rPr>
          <w:rFonts w:ascii="Arial" w:eastAsia="Times New Roman" w:hAnsi="Arial" w:cs="Arial"/>
          <w:b/>
          <w:bCs/>
          <w:sz w:val="24"/>
          <w:szCs w:val="24"/>
        </w:rPr>
      </w:pPr>
    </w:p>
    <w:p w14:paraId="74743A2D" w14:textId="2FE24374" w:rsidR="00806D21" w:rsidRDefault="00806D21" w:rsidP="00B76A7F">
      <w:pPr>
        <w:spacing w:after="0" w:line="245" w:lineRule="auto"/>
        <w:rPr>
          <w:rFonts w:ascii="Arial" w:eastAsia="Times New Roman" w:hAnsi="Arial" w:cs="Arial"/>
          <w:sz w:val="24"/>
          <w:szCs w:val="24"/>
        </w:rPr>
      </w:pPr>
      <w:r w:rsidRPr="00E106A2">
        <w:rPr>
          <w:rFonts w:ascii="Arial" w:eastAsia="Times New Roman" w:hAnsi="Arial" w:cs="Arial"/>
          <w:b/>
          <w:bCs/>
          <w:sz w:val="24"/>
          <w:szCs w:val="24"/>
          <w:u w:val="single"/>
        </w:rPr>
        <w:t>Explain:</w:t>
      </w:r>
      <w:r>
        <w:rPr>
          <w:rFonts w:ascii="Arial" w:eastAsia="Times New Roman" w:hAnsi="Arial" w:cs="Arial"/>
          <w:b/>
          <w:bCs/>
          <w:sz w:val="24"/>
          <w:szCs w:val="24"/>
        </w:rPr>
        <w:t xml:space="preserve"> </w:t>
      </w:r>
      <w:r>
        <w:rPr>
          <w:rFonts w:ascii="Arial" w:eastAsia="Times New Roman" w:hAnsi="Arial" w:cs="Arial"/>
          <w:sz w:val="24"/>
          <w:szCs w:val="24"/>
        </w:rPr>
        <w:t xml:space="preserve">As </w:t>
      </w:r>
      <w:r w:rsidR="00B16ABC">
        <w:rPr>
          <w:rFonts w:ascii="Arial" w:eastAsia="Times New Roman" w:hAnsi="Arial" w:cs="Arial"/>
          <w:sz w:val="24"/>
          <w:szCs w:val="24"/>
        </w:rPr>
        <w:t>you have already learned,</w:t>
      </w:r>
      <w:r>
        <w:rPr>
          <w:rFonts w:ascii="Arial" w:eastAsia="Times New Roman" w:hAnsi="Arial" w:cs="Arial"/>
          <w:sz w:val="24"/>
          <w:szCs w:val="24"/>
        </w:rPr>
        <w:t xml:space="preserve"> planning for a clear and accurate translation begins</w:t>
      </w:r>
      <w:r w:rsidR="00B16ABC">
        <w:rPr>
          <w:rFonts w:ascii="Arial" w:eastAsia="Times New Roman" w:hAnsi="Arial" w:cs="Arial"/>
          <w:sz w:val="24"/>
          <w:szCs w:val="24"/>
        </w:rPr>
        <w:t xml:space="preserve"> from</w:t>
      </w:r>
      <w:r>
        <w:rPr>
          <w:rFonts w:ascii="Arial" w:eastAsia="Times New Roman" w:hAnsi="Arial" w:cs="Arial"/>
          <w:sz w:val="24"/>
          <w:szCs w:val="24"/>
        </w:rPr>
        <w:t xml:space="preserve"> the very </w:t>
      </w:r>
      <w:r w:rsidR="00092CAE">
        <w:rPr>
          <w:rFonts w:ascii="Arial" w:eastAsia="Times New Roman" w:hAnsi="Arial" w:cs="Arial"/>
          <w:sz w:val="24"/>
          <w:szCs w:val="24"/>
        </w:rPr>
        <w:t>start</w:t>
      </w:r>
      <w:r>
        <w:rPr>
          <w:rFonts w:ascii="Arial" w:eastAsia="Times New Roman" w:hAnsi="Arial" w:cs="Arial"/>
          <w:sz w:val="24"/>
          <w:szCs w:val="24"/>
        </w:rPr>
        <w:t>. Some of the specific</w:t>
      </w:r>
      <w:r w:rsidR="00B76A7F">
        <w:rPr>
          <w:rFonts w:ascii="Arial" w:eastAsia="Times New Roman" w:hAnsi="Arial" w:cs="Arial"/>
          <w:sz w:val="24"/>
          <w:szCs w:val="24"/>
        </w:rPr>
        <w:t xml:space="preserve"> </w:t>
      </w:r>
      <w:r w:rsidR="002A6234">
        <w:rPr>
          <w:rFonts w:ascii="Arial" w:eastAsia="Times New Roman" w:hAnsi="Arial" w:cs="Arial"/>
          <w:sz w:val="24"/>
          <w:szCs w:val="24"/>
        </w:rPr>
        <w:t>activities</w:t>
      </w:r>
      <w:r>
        <w:rPr>
          <w:rFonts w:ascii="Arial" w:eastAsia="Times New Roman" w:hAnsi="Arial" w:cs="Arial"/>
          <w:sz w:val="24"/>
          <w:szCs w:val="24"/>
        </w:rPr>
        <w:t xml:space="preserve"> </w:t>
      </w:r>
      <w:r w:rsidR="00092CAE">
        <w:rPr>
          <w:rFonts w:ascii="Arial" w:eastAsia="Times New Roman" w:hAnsi="Arial" w:cs="Arial"/>
          <w:sz w:val="24"/>
          <w:szCs w:val="24"/>
        </w:rPr>
        <w:t>to</w:t>
      </w:r>
      <w:r>
        <w:rPr>
          <w:rFonts w:ascii="Arial" w:eastAsia="Times New Roman" w:hAnsi="Arial" w:cs="Arial"/>
          <w:sz w:val="24"/>
          <w:szCs w:val="24"/>
        </w:rPr>
        <w:t xml:space="preserve"> </w:t>
      </w:r>
      <w:r w:rsidR="00092CAE">
        <w:rPr>
          <w:rFonts w:ascii="Arial" w:eastAsia="Times New Roman" w:hAnsi="Arial" w:cs="Arial"/>
          <w:sz w:val="24"/>
          <w:szCs w:val="24"/>
        </w:rPr>
        <w:t>ensure</w:t>
      </w:r>
      <w:r>
        <w:rPr>
          <w:rFonts w:ascii="Arial" w:eastAsia="Times New Roman" w:hAnsi="Arial" w:cs="Arial"/>
          <w:sz w:val="24"/>
          <w:szCs w:val="24"/>
        </w:rPr>
        <w:t xml:space="preserve"> accuracy </w:t>
      </w:r>
      <w:r w:rsidR="00B16ABC">
        <w:rPr>
          <w:rFonts w:ascii="Arial" w:eastAsia="Times New Roman" w:hAnsi="Arial" w:cs="Arial"/>
          <w:sz w:val="24"/>
          <w:szCs w:val="24"/>
        </w:rPr>
        <w:t>include</w:t>
      </w:r>
      <w:r>
        <w:rPr>
          <w:rFonts w:ascii="Arial" w:eastAsia="Times New Roman" w:hAnsi="Arial" w:cs="Arial"/>
          <w:sz w:val="24"/>
          <w:szCs w:val="24"/>
        </w:rPr>
        <w:t xml:space="preserve"> the 4 Checking Steps, the Quality Assessment Guide</w:t>
      </w:r>
      <w:r w:rsidR="00E106A2">
        <w:rPr>
          <w:rFonts w:ascii="Arial" w:eastAsia="Times New Roman" w:hAnsi="Arial" w:cs="Arial"/>
          <w:sz w:val="24"/>
          <w:szCs w:val="24"/>
        </w:rPr>
        <w:t>,</w:t>
      </w:r>
      <w:r>
        <w:rPr>
          <w:rFonts w:ascii="Arial" w:eastAsia="Times New Roman" w:hAnsi="Arial" w:cs="Arial"/>
          <w:sz w:val="24"/>
          <w:szCs w:val="24"/>
        </w:rPr>
        <w:t xml:space="preserve"> and the Reviewers’ Guide. Since </w:t>
      </w:r>
      <w:r w:rsidR="00B76A7F">
        <w:rPr>
          <w:rFonts w:ascii="Arial" w:eastAsia="Times New Roman" w:hAnsi="Arial" w:cs="Arial"/>
          <w:sz w:val="24"/>
          <w:szCs w:val="24"/>
        </w:rPr>
        <w:t>the</w:t>
      </w:r>
      <w:r>
        <w:rPr>
          <w:rFonts w:ascii="Arial" w:eastAsia="Times New Roman" w:hAnsi="Arial" w:cs="Arial"/>
          <w:sz w:val="24"/>
          <w:szCs w:val="24"/>
        </w:rPr>
        <w:t>se are very important</w:t>
      </w:r>
      <w:r w:rsidR="00092CAE">
        <w:rPr>
          <w:rFonts w:ascii="Arial" w:eastAsia="Times New Roman" w:hAnsi="Arial" w:cs="Arial"/>
          <w:sz w:val="24"/>
          <w:szCs w:val="24"/>
        </w:rPr>
        <w:t xml:space="preserve"> for the quality of the finished translation</w:t>
      </w:r>
      <w:r>
        <w:rPr>
          <w:rFonts w:ascii="Arial" w:eastAsia="Times New Roman" w:hAnsi="Arial" w:cs="Arial"/>
          <w:sz w:val="24"/>
          <w:szCs w:val="24"/>
        </w:rPr>
        <w:t>, we are going to take some time to review and dive deeper into th</w:t>
      </w:r>
      <w:r w:rsidR="00092CAE">
        <w:rPr>
          <w:rFonts w:ascii="Arial" w:eastAsia="Times New Roman" w:hAnsi="Arial" w:cs="Arial"/>
          <w:sz w:val="24"/>
          <w:szCs w:val="24"/>
        </w:rPr>
        <w:t>em</w:t>
      </w:r>
      <w:r>
        <w:rPr>
          <w:rFonts w:ascii="Arial" w:eastAsia="Times New Roman" w:hAnsi="Arial" w:cs="Arial"/>
          <w:sz w:val="24"/>
          <w:szCs w:val="24"/>
        </w:rPr>
        <w:t xml:space="preserve">: </w:t>
      </w:r>
    </w:p>
    <w:p w14:paraId="1D65D537" w14:textId="0A2BEC6A" w:rsidR="00806D21" w:rsidRDefault="00806D21" w:rsidP="00B76A7F">
      <w:pPr>
        <w:pStyle w:val="ListParagraph"/>
        <w:numPr>
          <w:ilvl w:val="0"/>
          <w:numId w:val="13"/>
        </w:numPr>
        <w:spacing w:after="0" w:line="245" w:lineRule="auto"/>
        <w:rPr>
          <w:rFonts w:ascii="Arial" w:eastAsia="Times New Roman" w:hAnsi="Arial" w:cs="Arial"/>
          <w:sz w:val="24"/>
          <w:szCs w:val="24"/>
        </w:rPr>
      </w:pPr>
      <w:r w:rsidRPr="00806D21">
        <w:rPr>
          <w:rFonts w:ascii="Arial" w:eastAsia="Times New Roman" w:hAnsi="Arial" w:cs="Arial"/>
          <w:sz w:val="24"/>
          <w:szCs w:val="24"/>
        </w:rPr>
        <w:t>Step 7 of MAST: Key Word</w:t>
      </w:r>
      <w:r w:rsidR="00B76A7F">
        <w:rPr>
          <w:rFonts w:ascii="Arial" w:eastAsia="Times New Roman" w:hAnsi="Arial" w:cs="Arial"/>
          <w:sz w:val="24"/>
          <w:szCs w:val="24"/>
        </w:rPr>
        <w:t xml:space="preserve"> Check</w:t>
      </w:r>
    </w:p>
    <w:p w14:paraId="0DC43C0D" w14:textId="77777777" w:rsidR="00806D21" w:rsidRDefault="00806D21" w:rsidP="00B76A7F">
      <w:pPr>
        <w:pStyle w:val="ListParagraph"/>
        <w:numPr>
          <w:ilvl w:val="0"/>
          <w:numId w:val="13"/>
        </w:numPr>
        <w:spacing w:after="0" w:line="245" w:lineRule="auto"/>
        <w:rPr>
          <w:rFonts w:ascii="Arial" w:eastAsia="Times New Roman" w:hAnsi="Arial" w:cs="Arial"/>
          <w:sz w:val="24"/>
          <w:szCs w:val="24"/>
        </w:rPr>
      </w:pPr>
      <w:r w:rsidRPr="00806D21">
        <w:rPr>
          <w:rFonts w:ascii="Arial" w:eastAsia="Times New Roman" w:hAnsi="Arial" w:cs="Arial"/>
          <w:sz w:val="24"/>
          <w:szCs w:val="24"/>
        </w:rPr>
        <w:t>Quality Assessment Guide</w:t>
      </w:r>
    </w:p>
    <w:p w14:paraId="12FED6F3" w14:textId="35062BB1" w:rsidR="00806D21" w:rsidRDefault="00806D21" w:rsidP="00B76A7F">
      <w:pPr>
        <w:pStyle w:val="ListParagraph"/>
        <w:numPr>
          <w:ilvl w:val="0"/>
          <w:numId w:val="13"/>
        </w:numPr>
        <w:spacing w:after="0" w:line="245" w:lineRule="auto"/>
        <w:rPr>
          <w:rFonts w:ascii="Arial" w:eastAsia="Times New Roman" w:hAnsi="Arial" w:cs="Arial"/>
          <w:sz w:val="24"/>
          <w:szCs w:val="24"/>
        </w:rPr>
      </w:pPr>
      <w:r w:rsidRPr="00806D21">
        <w:rPr>
          <w:rFonts w:ascii="Arial" w:eastAsia="Times New Roman" w:hAnsi="Arial" w:cs="Arial"/>
          <w:sz w:val="24"/>
          <w:szCs w:val="24"/>
        </w:rPr>
        <w:t>Reviewers’ Guide</w:t>
      </w:r>
    </w:p>
    <w:p w14:paraId="7D2B14F8" w14:textId="1954F859" w:rsidR="00806D21" w:rsidRPr="00806D21" w:rsidRDefault="00806D21" w:rsidP="00B76A7F">
      <w:pPr>
        <w:spacing w:after="0" w:line="245" w:lineRule="auto"/>
        <w:rPr>
          <w:rFonts w:ascii="Arial" w:eastAsia="Times New Roman" w:hAnsi="Arial" w:cs="Arial"/>
          <w:sz w:val="24"/>
          <w:szCs w:val="24"/>
        </w:rPr>
      </w:pPr>
      <w:r w:rsidRPr="00806D21">
        <w:rPr>
          <w:rFonts w:ascii="Arial" w:eastAsia="Times New Roman" w:hAnsi="Arial" w:cs="Arial"/>
          <w:sz w:val="24"/>
          <w:szCs w:val="24"/>
        </w:rPr>
        <w:t xml:space="preserve">While these are not new </w:t>
      </w:r>
      <w:r w:rsidR="002A6234">
        <w:rPr>
          <w:rFonts w:ascii="Arial" w:eastAsia="Times New Roman" w:hAnsi="Arial" w:cs="Arial"/>
          <w:sz w:val="24"/>
          <w:szCs w:val="24"/>
        </w:rPr>
        <w:t>topic</w:t>
      </w:r>
      <w:r w:rsidRPr="00806D21">
        <w:rPr>
          <w:rFonts w:ascii="Arial" w:eastAsia="Times New Roman" w:hAnsi="Arial" w:cs="Arial"/>
          <w:sz w:val="24"/>
          <w:szCs w:val="24"/>
        </w:rPr>
        <w:t>s</w:t>
      </w:r>
      <w:r w:rsidR="00E106A2">
        <w:rPr>
          <w:rFonts w:ascii="Arial" w:eastAsia="Times New Roman" w:hAnsi="Arial" w:cs="Arial"/>
          <w:sz w:val="24"/>
          <w:szCs w:val="24"/>
        </w:rPr>
        <w:t>,</w:t>
      </w:r>
      <w:r w:rsidRPr="00806D21">
        <w:rPr>
          <w:rFonts w:ascii="Arial" w:eastAsia="Times New Roman" w:hAnsi="Arial" w:cs="Arial"/>
          <w:sz w:val="24"/>
          <w:szCs w:val="24"/>
        </w:rPr>
        <w:t xml:space="preserve"> we are going to review and practice </w:t>
      </w:r>
      <w:r w:rsidR="00092CAE">
        <w:rPr>
          <w:rFonts w:ascii="Arial" w:eastAsia="Times New Roman" w:hAnsi="Arial" w:cs="Arial"/>
          <w:sz w:val="24"/>
          <w:szCs w:val="24"/>
        </w:rPr>
        <w:t xml:space="preserve">them </w:t>
      </w:r>
      <w:r w:rsidRPr="00806D21">
        <w:rPr>
          <w:rFonts w:ascii="Arial" w:eastAsia="Times New Roman" w:hAnsi="Arial" w:cs="Arial"/>
          <w:sz w:val="24"/>
          <w:szCs w:val="24"/>
        </w:rPr>
        <w:t>at a deeper level so that we will be able to help translators</w:t>
      </w:r>
      <w:r w:rsidR="00BE4D64">
        <w:rPr>
          <w:rFonts w:ascii="Arial" w:eastAsia="Times New Roman" w:hAnsi="Arial" w:cs="Arial"/>
          <w:sz w:val="24"/>
          <w:szCs w:val="24"/>
        </w:rPr>
        <w:t xml:space="preserve"> get the best results</w:t>
      </w:r>
      <w:r w:rsidRPr="00806D21">
        <w:rPr>
          <w:rFonts w:ascii="Arial" w:eastAsia="Times New Roman" w:hAnsi="Arial" w:cs="Arial"/>
          <w:sz w:val="24"/>
          <w:szCs w:val="24"/>
        </w:rPr>
        <w:t>.</w:t>
      </w:r>
    </w:p>
    <w:p w14:paraId="76AE79E5" w14:textId="77777777" w:rsidR="00806D21" w:rsidRDefault="00806D21" w:rsidP="00B76A7F">
      <w:pPr>
        <w:spacing w:after="0" w:line="245" w:lineRule="auto"/>
        <w:rPr>
          <w:rFonts w:ascii="Arial" w:eastAsia="Times New Roman" w:hAnsi="Arial" w:cs="Arial"/>
          <w:sz w:val="24"/>
          <w:szCs w:val="24"/>
        </w:rPr>
      </w:pPr>
    </w:p>
    <w:p w14:paraId="468DA9AD" w14:textId="337EE64A" w:rsidR="00806D21" w:rsidRPr="00806D21" w:rsidRDefault="00806D21" w:rsidP="00B76A7F">
      <w:pPr>
        <w:spacing w:after="0" w:line="245" w:lineRule="auto"/>
        <w:rPr>
          <w:rFonts w:ascii="Arial" w:eastAsia="Times New Roman" w:hAnsi="Arial" w:cs="Arial"/>
          <w:sz w:val="24"/>
          <w:szCs w:val="24"/>
        </w:rPr>
      </w:pPr>
      <w:r>
        <w:rPr>
          <w:rFonts w:ascii="Arial" w:eastAsia="Times New Roman" w:hAnsi="Arial" w:cs="Arial"/>
          <w:sz w:val="24"/>
          <w:szCs w:val="24"/>
        </w:rPr>
        <w:t xml:space="preserve">In addition to these existing processes for quality assurance, WA has also developed </w:t>
      </w:r>
      <w:r w:rsidR="00212527">
        <w:rPr>
          <w:rFonts w:ascii="Arial" w:eastAsia="Times New Roman" w:hAnsi="Arial" w:cs="Arial"/>
          <w:sz w:val="24"/>
          <w:szCs w:val="24"/>
        </w:rPr>
        <w:t>something</w:t>
      </w:r>
      <w:r>
        <w:rPr>
          <w:rFonts w:ascii="Arial" w:eastAsia="Times New Roman" w:hAnsi="Arial" w:cs="Arial"/>
          <w:sz w:val="24"/>
          <w:szCs w:val="24"/>
        </w:rPr>
        <w:t xml:space="preserve"> new </w:t>
      </w:r>
      <w:r w:rsidR="00212527">
        <w:rPr>
          <w:rFonts w:ascii="Arial" w:eastAsia="Times New Roman" w:hAnsi="Arial" w:cs="Arial"/>
          <w:sz w:val="24"/>
          <w:szCs w:val="24"/>
        </w:rPr>
        <w:t xml:space="preserve">for translators </w:t>
      </w:r>
      <w:r w:rsidR="00DB0323">
        <w:rPr>
          <w:rFonts w:ascii="Arial" w:eastAsia="Times New Roman" w:hAnsi="Arial" w:cs="Arial"/>
          <w:sz w:val="24"/>
          <w:szCs w:val="24"/>
        </w:rPr>
        <w:t>called the Spiritual Terms Evaluation to</w:t>
      </w:r>
      <w:r w:rsidR="00024803">
        <w:rPr>
          <w:rFonts w:ascii="Arial" w:eastAsia="Times New Roman" w:hAnsi="Arial" w:cs="Arial"/>
          <w:sz w:val="24"/>
          <w:szCs w:val="24"/>
        </w:rPr>
        <w:t>ol</w:t>
      </w:r>
      <w:r w:rsidR="00DB0323">
        <w:rPr>
          <w:rFonts w:ascii="Arial" w:eastAsia="Times New Roman" w:hAnsi="Arial" w:cs="Arial"/>
          <w:sz w:val="24"/>
          <w:szCs w:val="24"/>
        </w:rPr>
        <w:t>. I</w:t>
      </w:r>
      <w:r w:rsidR="004C19E3">
        <w:rPr>
          <w:rFonts w:ascii="Arial" w:eastAsia="Times New Roman" w:hAnsi="Arial" w:cs="Arial"/>
          <w:sz w:val="24"/>
          <w:szCs w:val="24"/>
        </w:rPr>
        <w:t xml:space="preserve">t </w:t>
      </w:r>
      <w:r w:rsidR="00212527">
        <w:rPr>
          <w:rFonts w:ascii="Arial" w:eastAsia="Times New Roman" w:hAnsi="Arial" w:cs="Arial"/>
          <w:sz w:val="24"/>
          <w:szCs w:val="24"/>
        </w:rPr>
        <w:t xml:space="preserve">is a computer-based tool that </w:t>
      </w:r>
      <w:r w:rsidR="004C19E3">
        <w:rPr>
          <w:rFonts w:ascii="Arial" w:eastAsia="Times New Roman" w:hAnsi="Arial" w:cs="Arial"/>
          <w:sz w:val="24"/>
          <w:szCs w:val="24"/>
        </w:rPr>
        <w:t xml:space="preserve">creates a print-out </w:t>
      </w:r>
      <w:r w:rsidR="00A541B8">
        <w:rPr>
          <w:rFonts w:ascii="Arial" w:eastAsia="Times New Roman" w:hAnsi="Arial" w:cs="Arial"/>
          <w:sz w:val="24"/>
          <w:szCs w:val="24"/>
        </w:rPr>
        <w:t xml:space="preserve">to enable </w:t>
      </w:r>
      <w:r w:rsidR="00757AF5">
        <w:rPr>
          <w:rFonts w:ascii="Arial" w:eastAsia="Times New Roman" w:hAnsi="Arial" w:cs="Arial"/>
          <w:sz w:val="24"/>
          <w:szCs w:val="24"/>
        </w:rPr>
        <w:t xml:space="preserve">translators </w:t>
      </w:r>
      <w:r w:rsidR="00A541B8">
        <w:rPr>
          <w:rFonts w:ascii="Arial" w:eastAsia="Times New Roman" w:hAnsi="Arial" w:cs="Arial"/>
          <w:sz w:val="24"/>
          <w:szCs w:val="24"/>
        </w:rPr>
        <w:t>to</w:t>
      </w:r>
      <w:r w:rsidR="00961DC4">
        <w:rPr>
          <w:rFonts w:ascii="Arial" w:eastAsia="Times New Roman" w:hAnsi="Arial" w:cs="Arial"/>
          <w:sz w:val="24"/>
          <w:szCs w:val="24"/>
        </w:rPr>
        <w:t xml:space="preserve"> make sure that </w:t>
      </w:r>
      <w:r w:rsidR="00A845B8">
        <w:rPr>
          <w:rFonts w:ascii="Arial" w:eastAsia="Times New Roman" w:hAnsi="Arial" w:cs="Arial"/>
          <w:sz w:val="24"/>
          <w:szCs w:val="24"/>
        </w:rPr>
        <w:t xml:space="preserve">some </w:t>
      </w:r>
      <w:r w:rsidR="00757AF5">
        <w:rPr>
          <w:rFonts w:ascii="Arial" w:eastAsia="Times New Roman" w:hAnsi="Arial" w:cs="Arial"/>
          <w:sz w:val="24"/>
          <w:szCs w:val="24"/>
        </w:rPr>
        <w:t>important</w:t>
      </w:r>
      <w:r w:rsidR="00092CAE">
        <w:rPr>
          <w:rFonts w:ascii="Arial" w:eastAsia="Times New Roman" w:hAnsi="Arial" w:cs="Arial"/>
          <w:sz w:val="24"/>
          <w:szCs w:val="24"/>
        </w:rPr>
        <w:t xml:space="preserve"> </w:t>
      </w:r>
      <w:r w:rsidR="00757AF5">
        <w:rPr>
          <w:rFonts w:ascii="Arial" w:eastAsia="Times New Roman" w:hAnsi="Arial" w:cs="Arial"/>
          <w:sz w:val="24"/>
          <w:szCs w:val="24"/>
        </w:rPr>
        <w:t>words</w:t>
      </w:r>
      <w:r>
        <w:rPr>
          <w:rFonts w:ascii="Arial" w:eastAsia="Times New Roman" w:hAnsi="Arial" w:cs="Arial"/>
          <w:sz w:val="24"/>
          <w:szCs w:val="24"/>
        </w:rPr>
        <w:t xml:space="preserve"> </w:t>
      </w:r>
      <w:r w:rsidR="00092CAE">
        <w:rPr>
          <w:rFonts w:ascii="Arial" w:eastAsia="Times New Roman" w:hAnsi="Arial" w:cs="Arial"/>
          <w:sz w:val="24"/>
          <w:szCs w:val="24"/>
        </w:rPr>
        <w:t xml:space="preserve">have been used consistently </w:t>
      </w:r>
      <w:r>
        <w:rPr>
          <w:rFonts w:ascii="Arial" w:eastAsia="Times New Roman" w:hAnsi="Arial" w:cs="Arial"/>
          <w:sz w:val="24"/>
          <w:szCs w:val="24"/>
        </w:rPr>
        <w:t>throughout a completed New Testament</w:t>
      </w:r>
      <w:r w:rsidR="00092CAE">
        <w:rPr>
          <w:rFonts w:ascii="Arial" w:eastAsia="Times New Roman" w:hAnsi="Arial" w:cs="Arial"/>
          <w:sz w:val="24"/>
          <w:szCs w:val="24"/>
        </w:rPr>
        <w:t>, even with different translators working on different books</w:t>
      </w:r>
      <w:r>
        <w:rPr>
          <w:rFonts w:ascii="Arial" w:eastAsia="Times New Roman" w:hAnsi="Arial" w:cs="Arial"/>
          <w:sz w:val="24"/>
          <w:szCs w:val="24"/>
        </w:rPr>
        <w:t xml:space="preserve">. </w:t>
      </w:r>
      <w:r w:rsidR="00AF0F8E">
        <w:rPr>
          <w:rFonts w:ascii="Arial" w:eastAsia="Times New Roman" w:hAnsi="Arial" w:cs="Arial"/>
          <w:sz w:val="24"/>
          <w:szCs w:val="24"/>
        </w:rPr>
        <w:t>There is now also a Proofreading Checklist.</w:t>
      </w:r>
    </w:p>
    <w:p w14:paraId="2DDA349A" w14:textId="77777777" w:rsidR="00806D21" w:rsidRDefault="00806D21" w:rsidP="00B76A7F">
      <w:pPr>
        <w:spacing w:after="0" w:line="245" w:lineRule="auto"/>
        <w:rPr>
          <w:rFonts w:ascii="Arial" w:eastAsia="Times New Roman" w:hAnsi="Arial" w:cs="Arial"/>
          <w:b/>
          <w:bCs/>
          <w:sz w:val="24"/>
          <w:szCs w:val="24"/>
        </w:rPr>
      </w:pPr>
    </w:p>
    <w:p w14:paraId="569532AD" w14:textId="2E2E3537" w:rsidR="00806D21" w:rsidRDefault="00806D21" w:rsidP="00B76A7F">
      <w:pPr>
        <w:spacing w:after="0" w:line="245" w:lineRule="auto"/>
        <w:rPr>
          <w:rFonts w:ascii="Arial" w:eastAsia="Times New Roman" w:hAnsi="Arial" w:cs="Arial"/>
          <w:b/>
          <w:bCs/>
          <w:sz w:val="24"/>
          <w:szCs w:val="24"/>
        </w:rPr>
      </w:pPr>
      <w:r w:rsidRPr="00806D21">
        <w:rPr>
          <w:rFonts w:ascii="Arial" w:eastAsia="Times New Roman" w:hAnsi="Arial" w:cs="Arial"/>
          <w:b/>
          <w:bCs/>
          <w:sz w:val="24"/>
          <w:szCs w:val="24"/>
          <w:u w:val="single"/>
        </w:rPr>
        <w:t>Ask:</w:t>
      </w:r>
      <w:r>
        <w:rPr>
          <w:rFonts w:ascii="Arial" w:eastAsia="Times New Roman" w:hAnsi="Arial" w:cs="Arial"/>
          <w:b/>
          <w:bCs/>
          <w:sz w:val="24"/>
          <w:szCs w:val="24"/>
        </w:rPr>
        <w:t xml:space="preserve"> When translators begin a new project</w:t>
      </w:r>
      <w:r w:rsidR="00E106A2">
        <w:rPr>
          <w:rFonts w:ascii="Arial" w:eastAsia="Times New Roman" w:hAnsi="Arial" w:cs="Arial"/>
          <w:b/>
          <w:bCs/>
          <w:sz w:val="24"/>
          <w:szCs w:val="24"/>
        </w:rPr>
        <w:t>,</w:t>
      </w:r>
      <w:r>
        <w:rPr>
          <w:rFonts w:ascii="Arial" w:eastAsia="Times New Roman" w:hAnsi="Arial" w:cs="Arial"/>
          <w:b/>
          <w:bCs/>
          <w:sz w:val="24"/>
          <w:szCs w:val="24"/>
        </w:rPr>
        <w:t xml:space="preserve"> what is the goal? What is the product they long for?</w:t>
      </w:r>
    </w:p>
    <w:p w14:paraId="71BC4AFE" w14:textId="77777777" w:rsidR="00806D21" w:rsidRDefault="00806D21" w:rsidP="00B76A7F">
      <w:pPr>
        <w:spacing w:after="0" w:line="245" w:lineRule="auto"/>
        <w:rPr>
          <w:rFonts w:ascii="Arial" w:eastAsia="Times New Roman" w:hAnsi="Arial" w:cs="Arial"/>
          <w:b/>
          <w:bCs/>
          <w:sz w:val="24"/>
          <w:szCs w:val="24"/>
        </w:rPr>
      </w:pPr>
    </w:p>
    <w:p w14:paraId="3BBE0EC6" w14:textId="601791B9" w:rsidR="009132C3" w:rsidRDefault="00806D21" w:rsidP="00B76A7F">
      <w:pPr>
        <w:spacing w:after="0" w:line="245" w:lineRule="auto"/>
        <w:rPr>
          <w:rFonts w:ascii="Arial" w:eastAsia="Times New Roman" w:hAnsi="Arial" w:cs="Arial"/>
          <w:sz w:val="24"/>
          <w:szCs w:val="24"/>
        </w:rPr>
      </w:pPr>
      <w:r w:rsidRPr="00806D21">
        <w:rPr>
          <w:rFonts w:ascii="Arial" w:eastAsia="Times New Roman" w:hAnsi="Arial" w:cs="Arial"/>
          <w:b/>
          <w:bCs/>
          <w:sz w:val="24"/>
          <w:szCs w:val="24"/>
          <w:u w:val="single"/>
        </w:rPr>
        <w:t>Explain:</w:t>
      </w:r>
      <w:r w:rsidRPr="00E106A2">
        <w:rPr>
          <w:rFonts w:ascii="Arial" w:eastAsia="Times New Roman" w:hAnsi="Arial" w:cs="Arial"/>
          <w:b/>
          <w:bCs/>
          <w:sz w:val="24"/>
          <w:szCs w:val="24"/>
        </w:rPr>
        <w:t xml:space="preserve"> </w:t>
      </w:r>
      <w:r w:rsidRPr="00806D21">
        <w:rPr>
          <w:rFonts w:ascii="Arial" w:eastAsia="Times New Roman" w:hAnsi="Arial" w:cs="Arial"/>
          <w:sz w:val="24"/>
          <w:szCs w:val="24"/>
        </w:rPr>
        <w:t>For many people</w:t>
      </w:r>
      <w:r>
        <w:rPr>
          <w:rFonts w:ascii="Arial" w:eastAsia="Times New Roman" w:hAnsi="Arial" w:cs="Arial"/>
          <w:sz w:val="24"/>
          <w:szCs w:val="24"/>
        </w:rPr>
        <w:t>,</w:t>
      </w:r>
      <w:r w:rsidRPr="00806D21">
        <w:rPr>
          <w:rFonts w:ascii="Arial" w:eastAsia="Times New Roman" w:hAnsi="Arial" w:cs="Arial"/>
          <w:sz w:val="24"/>
          <w:szCs w:val="24"/>
        </w:rPr>
        <w:t xml:space="preserve"> a </w:t>
      </w:r>
      <w:r>
        <w:rPr>
          <w:rFonts w:ascii="Arial" w:eastAsia="Times New Roman" w:hAnsi="Arial" w:cs="Arial"/>
          <w:sz w:val="24"/>
          <w:szCs w:val="24"/>
        </w:rPr>
        <w:t xml:space="preserve">Bible </w:t>
      </w:r>
      <w:r w:rsidRPr="00806D21">
        <w:rPr>
          <w:rFonts w:ascii="Arial" w:eastAsia="Times New Roman" w:hAnsi="Arial" w:cs="Arial"/>
          <w:sz w:val="24"/>
          <w:szCs w:val="24"/>
        </w:rPr>
        <w:t>translation</w:t>
      </w:r>
      <w:r>
        <w:rPr>
          <w:rFonts w:ascii="Arial" w:eastAsia="Times New Roman" w:hAnsi="Arial" w:cs="Arial"/>
          <w:sz w:val="24"/>
          <w:szCs w:val="24"/>
        </w:rPr>
        <w:t xml:space="preserve">’s goal </w:t>
      </w:r>
      <w:r w:rsidRPr="00806D21">
        <w:rPr>
          <w:rFonts w:ascii="Arial" w:eastAsia="Times New Roman" w:hAnsi="Arial" w:cs="Arial"/>
          <w:sz w:val="24"/>
          <w:szCs w:val="24"/>
        </w:rPr>
        <w:t xml:space="preserve">is a printed Bible. But getting the text from </w:t>
      </w:r>
      <w:r w:rsidR="00B16ABC">
        <w:rPr>
          <w:rFonts w:ascii="Arial" w:eastAsia="Times New Roman" w:hAnsi="Arial" w:cs="Arial"/>
          <w:sz w:val="24"/>
          <w:szCs w:val="24"/>
        </w:rPr>
        <w:t xml:space="preserve">the </w:t>
      </w:r>
      <w:r w:rsidR="006B4AB3">
        <w:rPr>
          <w:rFonts w:ascii="Arial" w:eastAsia="Times New Roman" w:hAnsi="Arial" w:cs="Arial"/>
          <w:sz w:val="24"/>
          <w:szCs w:val="24"/>
        </w:rPr>
        <w:t>completed files</w:t>
      </w:r>
      <w:r w:rsidRPr="00806D21">
        <w:rPr>
          <w:rFonts w:ascii="Arial" w:eastAsia="Times New Roman" w:hAnsi="Arial" w:cs="Arial"/>
          <w:sz w:val="24"/>
          <w:szCs w:val="24"/>
        </w:rPr>
        <w:t xml:space="preserve"> into a printed book takes some special work. We are going to talk about the </w:t>
      </w:r>
      <w:r w:rsidR="002A6234">
        <w:rPr>
          <w:rFonts w:ascii="Arial" w:eastAsia="Times New Roman" w:hAnsi="Arial" w:cs="Arial"/>
          <w:sz w:val="24"/>
          <w:szCs w:val="24"/>
        </w:rPr>
        <w:t>activitie</w:t>
      </w:r>
      <w:r w:rsidRPr="00806D21">
        <w:rPr>
          <w:rFonts w:ascii="Arial" w:eastAsia="Times New Roman" w:hAnsi="Arial" w:cs="Arial"/>
          <w:sz w:val="24"/>
          <w:szCs w:val="24"/>
        </w:rPr>
        <w:t xml:space="preserve">s that are necessary to produce </w:t>
      </w:r>
      <w:r>
        <w:rPr>
          <w:rFonts w:ascii="Arial" w:eastAsia="Times New Roman" w:hAnsi="Arial" w:cs="Arial"/>
          <w:sz w:val="24"/>
          <w:szCs w:val="24"/>
        </w:rPr>
        <w:t xml:space="preserve">a quality printed work. </w:t>
      </w:r>
      <w:r w:rsidR="00752816">
        <w:rPr>
          <w:rFonts w:ascii="Arial" w:eastAsia="Times New Roman" w:hAnsi="Arial" w:cs="Arial"/>
          <w:sz w:val="24"/>
          <w:szCs w:val="24"/>
        </w:rPr>
        <w:t>T</w:t>
      </w:r>
      <w:r>
        <w:rPr>
          <w:rFonts w:ascii="Arial" w:eastAsia="Times New Roman" w:hAnsi="Arial" w:cs="Arial"/>
          <w:sz w:val="24"/>
          <w:szCs w:val="24"/>
        </w:rPr>
        <w:t>ypos</w:t>
      </w:r>
      <w:r w:rsidR="00B16ABC">
        <w:rPr>
          <w:rFonts w:ascii="Arial" w:eastAsia="Times New Roman" w:hAnsi="Arial" w:cs="Arial"/>
          <w:sz w:val="24"/>
          <w:szCs w:val="24"/>
        </w:rPr>
        <w:t>, inconsistent translation and spelling,</w:t>
      </w:r>
      <w:r>
        <w:rPr>
          <w:rFonts w:ascii="Arial" w:eastAsia="Times New Roman" w:hAnsi="Arial" w:cs="Arial"/>
          <w:sz w:val="24"/>
          <w:szCs w:val="24"/>
        </w:rPr>
        <w:t xml:space="preserve"> and common formatting mistakes </w:t>
      </w:r>
      <w:r w:rsidR="00752816">
        <w:rPr>
          <w:rFonts w:ascii="Arial" w:eastAsia="Times New Roman" w:hAnsi="Arial" w:cs="Arial"/>
          <w:sz w:val="24"/>
          <w:szCs w:val="24"/>
        </w:rPr>
        <w:t>all need to be found and corrected when</w:t>
      </w:r>
      <w:r>
        <w:rPr>
          <w:rFonts w:ascii="Arial" w:eastAsia="Times New Roman" w:hAnsi="Arial" w:cs="Arial"/>
          <w:sz w:val="24"/>
          <w:szCs w:val="24"/>
        </w:rPr>
        <w:t xml:space="preserve"> preparing to print</w:t>
      </w:r>
      <w:r w:rsidR="00092CAE">
        <w:rPr>
          <w:rFonts w:ascii="Arial" w:eastAsia="Times New Roman" w:hAnsi="Arial" w:cs="Arial"/>
          <w:sz w:val="24"/>
          <w:szCs w:val="24"/>
        </w:rPr>
        <w:t xml:space="preserve"> a </w:t>
      </w:r>
      <w:proofErr w:type="gramStart"/>
      <w:r w:rsidR="00092CAE">
        <w:rPr>
          <w:rFonts w:ascii="Arial" w:eastAsia="Times New Roman" w:hAnsi="Arial" w:cs="Arial"/>
          <w:sz w:val="24"/>
          <w:szCs w:val="24"/>
        </w:rPr>
        <w:t>quality</w:t>
      </w:r>
      <w:proofErr w:type="gramEnd"/>
      <w:r w:rsidR="00092CAE">
        <w:rPr>
          <w:rFonts w:ascii="Arial" w:eastAsia="Times New Roman" w:hAnsi="Arial" w:cs="Arial"/>
          <w:sz w:val="24"/>
          <w:szCs w:val="24"/>
        </w:rPr>
        <w:t xml:space="preserve"> Bible</w:t>
      </w:r>
      <w:r>
        <w:rPr>
          <w:rFonts w:ascii="Arial" w:eastAsia="Times New Roman" w:hAnsi="Arial" w:cs="Arial"/>
          <w:sz w:val="24"/>
          <w:szCs w:val="24"/>
        </w:rPr>
        <w:t>.</w:t>
      </w:r>
      <w:r w:rsidR="001840DB">
        <w:rPr>
          <w:rFonts w:ascii="Arial" w:eastAsia="Times New Roman" w:hAnsi="Arial" w:cs="Arial"/>
          <w:sz w:val="24"/>
          <w:szCs w:val="24"/>
        </w:rPr>
        <w:t xml:space="preserve"> </w:t>
      </w:r>
      <w:r w:rsidR="00B16ABC">
        <w:rPr>
          <w:rFonts w:ascii="Arial" w:eastAsia="Times New Roman" w:hAnsi="Arial" w:cs="Arial"/>
          <w:sz w:val="24"/>
          <w:szCs w:val="24"/>
        </w:rPr>
        <w:t xml:space="preserve">Refinement </w:t>
      </w:r>
      <w:r w:rsidR="002A6234">
        <w:rPr>
          <w:rFonts w:ascii="Arial" w:eastAsia="Times New Roman" w:hAnsi="Arial" w:cs="Arial"/>
          <w:sz w:val="24"/>
          <w:szCs w:val="24"/>
        </w:rPr>
        <w:t>activitie</w:t>
      </w:r>
      <w:r w:rsidR="00B16ABC">
        <w:rPr>
          <w:rFonts w:ascii="Arial" w:eastAsia="Times New Roman" w:hAnsi="Arial" w:cs="Arial"/>
          <w:sz w:val="24"/>
          <w:szCs w:val="24"/>
        </w:rPr>
        <w:t>s such as proofreading</w:t>
      </w:r>
      <w:r w:rsidR="00092CAE">
        <w:rPr>
          <w:rFonts w:ascii="Arial" w:eastAsia="Times New Roman" w:hAnsi="Arial" w:cs="Arial"/>
          <w:sz w:val="24"/>
          <w:szCs w:val="24"/>
        </w:rPr>
        <w:t xml:space="preserve"> will catch typing errors that were not found earlier, even </w:t>
      </w:r>
      <w:r w:rsidR="00B73B53">
        <w:rPr>
          <w:rFonts w:ascii="Arial" w:eastAsia="Times New Roman" w:hAnsi="Arial" w:cs="Arial"/>
          <w:sz w:val="24"/>
          <w:szCs w:val="24"/>
        </w:rPr>
        <w:t>during</w:t>
      </w:r>
      <w:r w:rsidR="00092CAE">
        <w:rPr>
          <w:rFonts w:ascii="Arial" w:eastAsia="Times New Roman" w:hAnsi="Arial" w:cs="Arial"/>
          <w:sz w:val="24"/>
          <w:szCs w:val="24"/>
        </w:rPr>
        <w:t xml:space="preserve"> the checking process</w:t>
      </w:r>
      <w:r w:rsidR="00B73B53">
        <w:rPr>
          <w:rFonts w:ascii="Arial" w:eastAsia="Times New Roman" w:hAnsi="Arial" w:cs="Arial"/>
          <w:sz w:val="24"/>
          <w:szCs w:val="24"/>
        </w:rPr>
        <w:t>. (These errors are especially difficult to find earlier if typing is done as a separate process</w:t>
      </w:r>
      <w:r w:rsidR="00B16ABC">
        <w:rPr>
          <w:rFonts w:ascii="Arial" w:eastAsia="Times New Roman" w:hAnsi="Arial" w:cs="Arial"/>
          <w:sz w:val="24"/>
          <w:szCs w:val="24"/>
        </w:rPr>
        <w:t>,</w:t>
      </w:r>
      <w:r w:rsidR="00B73B53">
        <w:rPr>
          <w:rFonts w:ascii="Arial" w:eastAsia="Times New Roman" w:hAnsi="Arial" w:cs="Arial"/>
          <w:sz w:val="24"/>
          <w:szCs w:val="24"/>
        </w:rPr>
        <w:t xml:space="preserve"> after the MAST checking steps have been done on handwritten work</w:t>
      </w:r>
      <w:r w:rsidR="00092CAE">
        <w:rPr>
          <w:rFonts w:ascii="Arial" w:eastAsia="Times New Roman" w:hAnsi="Arial" w:cs="Arial"/>
          <w:sz w:val="24"/>
          <w:szCs w:val="24"/>
        </w:rPr>
        <w:t>.</w:t>
      </w:r>
      <w:r w:rsidR="00B73B53">
        <w:rPr>
          <w:rFonts w:ascii="Arial" w:eastAsia="Times New Roman" w:hAnsi="Arial" w:cs="Arial"/>
          <w:sz w:val="24"/>
          <w:szCs w:val="24"/>
        </w:rPr>
        <w:t>)</w:t>
      </w:r>
    </w:p>
    <w:p w14:paraId="30F0478C" w14:textId="44B3ED11" w:rsidR="00092CAE" w:rsidRPr="00092CAE" w:rsidRDefault="00752816" w:rsidP="00752816">
      <w:pPr>
        <w:rPr>
          <w:rFonts w:ascii="Arial" w:eastAsia="Times New Roman" w:hAnsi="Arial" w:cs="Arial"/>
          <w:sz w:val="24"/>
          <w:szCs w:val="24"/>
        </w:rPr>
      </w:pPr>
      <w:r>
        <w:rPr>
          <w:rFonts w:ascii="Arial" w:eastAsia="Times New Roman" w:hAnsi="Arial" w:cs="Arial"/>
          <w:sz w:val="24"/>
          <w:szCs w:val="24"/>
        </w:rPr>
        <w:br w:type="page"/>
      </w:r>
    </w:p>
    <w:tbl>
      <w:tblPr>
        <w:tblStyle w:val="TableGrid"/>
        <w:tblW w:w="10170" w:type="dxa"/>
        <w:tblInd w:w="-365" w:type="dxa"/>
        <w:tblLook w:val="04A0" w:firstRow="1" w:lastRow="0" w:firstColumn="1" w:lastColumn="0" w:noHBand="0" w:noVBand="1"/>
      </w:tblPr>
      <w:tblGrid>
        <w:gridCol w:w="2970"/>
        <w:gridCol w:w="3794"/>
        <w:gridCol w:w="3406"/>
      </w:tblGrid>
      <w:tr w:rsidR="00806D21" w:rsidRPr="00806D21" w14:paraId="66029708" w14:textId="7A25CFA1" w:rsidTr="00806D21">
        <w:tc>
          <w:tcPr>
            <w:tcW w:w="2970" w:type="dxa"/>
            <w:vAlign w:val="center"/>
          </w:tcPr>
          <w:p w14:paraId="7A3CDD64" w14:textId="31F17BAB" w:rsidR="00806D21" w:rsidRPr="00806D21" w:rsidRDefault="002A6234" w:rsidP="00B76A7F">
            <w:pPr>
              <w:spacing w:line="245" w:lineRule="auto"/>
              <w:jc w:val="center"/>
              <w:rPr>
                <w:rFonts w:ascii="Arial" w:hAnsi="Arial" w:cs="Arial"/>
                <w:b/>
                <w:bCs/>
                <w:sz w:val="24"/>
                <w:szCs w:val="24"/>
              </w:rPr>
            </w:pPr>
            <w:r>
              <w:rPr>
                <w:rFonts w:ascii="Arial" w:hAnsi="Arial" w:cs="Arial"/>
                <w:b/>
                <w:bCs/>
                <w:sz w:val="24"/>
                <w:szCs w:val="24"/>
              </w:rPr>
              <w:lastRenderedPageBreak/>
              <w:t>Activity</w:t>
            </w:r>
          </w:p>
        </w:tc>
        <w:tc>
          <w:tcPr>
            <w:tcW w:w="3794" w:type="dxa"/>
            <w:vAlign w:val="center"/>
          </w:tcPr>
          <w:p w14:paraId="0C063A98" w14:textId="247CF144" w:rsidR="00806D21" w:rsidRPr="00806D21" w:rsidRDefault="00806D21" w:rsidP="00B76A7F">
            <w:pPr>
              <w:spacing w:line="245" w:lineRule="auto"/>
              <w:jc w:val="center"/>
              <w:rPr>
                <w:rFonts w:ascii="Arial" w:hAnsi="Arial" w:cs="Arial"/>
                <w:b/>
                <w:bCs/>
                <w:sz w:val="24"/>
                <w:szCs w:val="24"/>
              </w:rPr>
            </w:pPr>
            <w:r w:rsidRPr="00806D21">
              <w:rPr>
                <w:rFonts w:ascii="Arial" w:hAnsi="Arial" w:cs="Arial"/>
                <w:b/>
                <w:bCs/>
                <w:sz w:val="24"/>
                <w:szCs w:val="24"/>
              </w:rPr>
              <w:t>When is it</w:t>
            </w:r>
            <w:r w:rsidR="00781F75">
              <w:rPr>
                <w:rFonts w:ascii="Arial" w:hAnsi="Arial" w:cs="Arial"/>
                <w:b/>
                <w:bCs/>
                <w:sz w:val="24"/>
                <w:szCs w:val="24"/>
              </w:rPr>
              <w:t xml:space="preserve"> used</w:t>
            </w:r>
            <w:r w:rsidRPr="00806D21">
              <w:rPr>
                <w:rFonts w:ascii="Arial" w:hAnsi="Arial" w:cs="Arial"/>
                <w:b/>
                <w:bCs/>
                <w:sz w:val="24"/>
                <w:szCs w:val="24"/>
              </w:rPr>
              <w:t>?</w:t>
            </w:r>
          </w:p>
        </w:tc>
        <w:tc>
          <w:tcPr>
            <w:tcW w:w="3406" w:type="dxa"/>
            <w:vAlign w:val="center"/>
          </w:tcPr>
          <w:p w14:paraId="179B538B" w14:textId="32A14F30" w:rsidR="00806D21" w:rsidRPr="00806D21" w:rsidRDefault="00806D21" w:rsidP="00B76A7F">
            <w:pPr>
              <w:spacing w:line="245" w:lineRule="auto"/>
              <w:jc w:val="center"/>
              <w:rPr>
                <w:rFonts w:ascii="Arial" w:hAnsi="Arial" w:cs="Arial"/>
                <w:b/>
                <w:bCs/>
                <w:sz w:val="24"/>
                <w:szCs w:val="24"/>
              </w:rPr>
            </w:pPr>
            <w:r w:rsidRPr="00806D21">
              <w:rPr>
                <w:rFonts w:ascii="Arial" w:hAnsi="Arial" w:cs="Arial"/>
                <w:b/>
                <w:bCs/>
                <w:sz w:val="24"/>
                <w:szCs w:val="24"/>
              </w:rPr>
              <w:t>Who uses this?</w:t>
            </w:r>
          </w:p>
        </w:tc>
      </w:tr>
      <w:tr w:rsidR="00806D21" w:rsidRPr="00806D21" w14:paraId="67FE470E" w14:textId="3CE0BF4F" w:rsidTr="00806D21">
        <w:tc>
          <w:tcPr>
            <w:tcW w:w="2970" w:type="dxa"/>
            <w:vAlign w:val="center"/>
          </w:tcPr>
          <w:p w14:paraId="0C69087E" w14:textId="6CB090CC" w:rsidR="00806D21" w:rsidRPr="00806D21" w:rsidRDefault="00806D21" w:rsidP="00B76A7F">
            <w:pPr>
              <w:spacing w:line="245" w:lineRule="auto"/>
              <w:rPr>
                <w:rFonts w:ascii="Arial" w:hAnsi="Arial" w:cs="Arial"/>
                <w:sz w:val="24"/>
                <w:szCs w:val="24"/>
              </w:rPr>
            </w:pPr>
            <w:r w:rsidRPr="00806D21">
              <w:rPr>
                <w:rFonts w:ascii="Arial" w:hAnsi="Arial" w:cs="Arial"/>
                <w:sz w:val="24"/>
                <w:szCs w:val="24"/>
              </w:rPr>
              <w:t>Key Word</w:t>
            </w:r>
            <w:r w:rsidR="001840DB">
              <w:rPr>
                <w:rFonts w:ascii="Arial" w:hAnsi="Arial" w:cs="Arial"/>
                <w:sz w:val="24"/>
                <w:szCs w:val="24"/>
              </w:rPr>
              <w:t xml:space="preserve"> Check</w:t>
            </w:r>
          </w:p>
        </w:tc>
        <w:tc>
          <w:tcPr>
            <w:tcW w:w="3794" w:type="dxa"/>
            <w:vAlign w:val="center"/>
          </w:tcPr>
          <w:p w14:paraId="3477838B" w14:textId="159435D4" w:rsidR="00806D21" w:rsidRPr="00806D21" w:rsidRDefault="00806D21" w:rsidP="00B76A7F">
            <w:pPr>
              <w:spacing w:line="245" w:lineRule="auto"/>
              <w:rPr>
                <w:rFonts w:ascii="Arial" w:hAnsi="Arial" w:cs="Arial"/>
                <w:sz w:val="24"/>
                <w:szCs w:val="24"/>
              </w:rPr>
            </w:pPr>
            <w:r>
              <w:rPr>
                <w:rFonts w:ascii="Arial" w:hAnsi="Arial" w:cs="Arial"/>
                <w:sz w:val="24"/>
                <w:szCs w:val="24"/>
              </w:rPr>
              <w:t>Step 7 of MAST</w:t>
            </w:r>
          </w:p>
        </w:tc>
        <w:tc>
          <w:tcPr>
            <w:tcW w:w="3406" w:type="dxa"/>
            <w:vAlign w:val="center"/>
          </w:tcPr>
          <w:p w14:paraId="1517FBF0" w14:textId="3BC51F98" w:rsidR="00806D21" w:rsidRPr="00806D21" w:rsidRDefault="00806D21" w:rsidP="00B76A7F">
            <w:pPr>
              <w:spacing w:line="245" w:lineRule="auto"/>
              <w:rPr>
                <w:rFonts w:ascii="Arial" w:hAnsi="Arial" w:cs="Arial"/>
                <w:sz w:val="24"/>
                <w:szCs w:val="24"/>
              </w:rPr>
            </w:pPr>
            <w:r>
              <w:rPr>
                <w:rFonts w:ascii="Arial" w:hAnsi="Arial" w:cs="Arial"/>
                <w:sz w:val="24"/>
                <w:szCs w:val="24"/>
              </w:rPr>
              <w:t>Translators</w:t>
            </w:r>
          </w:p>
        </w:tc>
      </w:tr>
      <w:tr w:rsidR="00806D21" w:rsidRPr="00806D21" w14:paraId="7E0CFAF1" w14:textId="5428EF8B" w:rsidTr="00806D21">
        <w:tc>
          <w:tcPr>
            <w:tcW w:w="2970" w:type="dxa"/>
            <w:vAlign w:val="center"/>
          </w:tcPr>
          <w:p w14:paraId="20F8E2F1" w14:textId="36303316" w:rsidR="00806D21" w:rsidRPr="00806D21" w:rsidRDefault="00806D21" w:rsidP="00B76A7F">
            <w:pPr>
              <w:spacing w:line="245" w:lineRule="auto"/>
              <w:rPr>
                <w:rFonts w:ascii="Arial" w:hAnsi="Arial" w:cs="Arial"/>
                <w:sz w:val="24"/>
                <w:szCs w:val="24"/>
              </w:rPr>
            </w:pPr>
            <w:r>
              <w:rPr>
                <w:rFonts w:ascii="Arial" w:hAnsi="Arial" w:cs="Arial"/>
                <w:sz w:val="24"/>
                <w:szCs w:val="24"/>
              </w:rPr>
              <w:t>Quality Assessment Guide</w:t>
            </w:r>
          </w:p>
        </w:tc>
        <w:tc>
          <w:tcPr>
            <w:tcW w:w="3794" w:type="dxa"/>
            <w:vAlign w:val="center"/>
          </w:tcPr>
          <w:p w14:paraId="0726FEE3" w14:textId="33603648" w:rsidR="00806D21" w:rsidRPr="00806D21" w:rsidRDefault="00806D21" w:rsidP="00B76A7F">
            <w:pPr>
              <w:spacing w:line="245" w:lineRule="auto"/>
              <w:rPr>
                <w:rFonts w:ascii="Arial" w:hAnsi="Arial" w:cs="Arial"/>
                <w:sz w:val="24"/>
                <w:szCs w:val="24"/>
              </w:rPr>
            </w:pPr>
            <w:r>
              <w:rPr>
                <w:rFonts w:ascii="Arial" w:hAnsi="Arial" w:cs="Arial"/>
                <w:sz w:val="24"/>
                <w:szCs w:val="24"/>
              </w:rPr>
              <w:t>Trained after MAST</w:t>
            </w:r>
            <w:r w:rsidR="00E106A2">
              <w:rPr>
                <w:rFonts w:ascii="Arial" w:hAnsi="Arial" w:cs="Arial"/>
                <w:sz w:val="24"/>
                <w:szCs w:val="24"/>
              </w:rPr>
              <w:t>,</w:t>
            </w:r>
            <w:r>
              <w:rPr>
                <w:rFonts w:ascii="Arial" w:hAnsi="Arial" w:cs="Arial"/>
                <w:sz w:val="24"/>
                <w:szCs w:val="24"/>
              </w:rPr>
              <w:t xml:space="preserve"> </w:t>
            </w:r>
            <w:r w:rsidR="001840DB">
              <w:rPr>
                <w:rFonts w:ascii="Arial" w:hAnsi="Arial" w:cs="Arial"/>
                <w:sz w:val="24"/>
                <w:szCs w:val="24"/>
              </w:rPr>
              <w:t xml:space="preserve">but </w:t>
            </w:r>
            <w:r>
              <w:rPr>
                <w:rFonts w:ascii="Arial" w:hAnsi="Arial" w:cs="Arial"/>
                <w:sz w:val="24"/>
                <w:szCs w:val="24"/>
              </w:rPr>
              <w:t>used throughout the translation project</w:t>
            </w:r>
          </w:p>
        </w:tc>
        <w:tc>
          <w:tcPr>
            <w:tcW w:w="3406" w:type="dxa"/>
            <w:vAlign w:val="center"/>
          </w:tcPr>
          <w:p w14:paraId="417A7AAB" w14:textId="5B3CDE0F" w:rsidR="00806D21" w:rsidRPr="00806D21" w:rsidRDefault="00806D21" w:rsidP="00B76A7F">
            <w:pPr>
              <w:spacing w:line="245" w:lineRule="auto"/>
              <w:rPr>
                <w:rFonts w:ascii="Arial" w:hAnsi="Arial" w:cs="Arial"/>
                <w:sz w:val="24"/>
                <w:szCs w:val="24"/>
              </w:rPr>
            </w:pPr>
            <w:r>
              <w:rPr>
                <w:rFonts w:ascii="Arial" w:hAnsi="Arial" w:cs="Arial"/>
                <w:sz w:val="24"/>
                <w:szCs w:val="24"/>
              </w:rPr>
              <w:t>Translators</w:t>
            </w:r>
          </w:p>
        </w:tc>
      </w:tr>
      <w:tr w:rsidR="00806D21" w:rsidRPr="00806D21" w14:paraId="0888F133" w14:textId="12C0BD6D" w:rsidTr="00806D21">
        <w:tc>
          <w:tcPr>
            <w:tcW w:w="2970" w:type="dxa"/>
            <w:vAlign w:val="center"/>
          </w:tcPr>
          <w:p w14:paraId="5303DD65" w14:textId="0C9A78CA" w:rsidR="00806D21" w:rsidRPr="00806D21" w:rsidRDefault="002A6234" w:rsidP="00B76A7F">
            <w:pPr>
              <w:spacing w:line="245" w:lineRule="auto"/>
              <w:rPr>
                <w:rFonts w:ascii="Arial" w:hAnsi="Arial" w:cs="Arial"/>
                <w:sz w:val="24"/>
                <w:szCs w:val="24"/>
              </w:rPr>
            </w:pPr>
            <w:r>
              <w:rPr>
                <w:rFonts w:ascii="Arial" w:hAnsi="Arial" w:cs="Arial"/>
                <w:sz w:val="24"/>
                <w:szCs w:val="24"/>
              </w:rPr>
              <w:t>Reviewers’ Guide</w:t>
            </w:r>
          </w:p>
        </w:tc>
        <w:tc>
          <w:tcPr>
            <w:tcW w:w="3794" w:type="dxa"/>
            <w:vAlign w:val="center"/>
          </w:tcPr>
          <w:p w14:paraId="56515078" w14:textId="6BDE9A7A" w:rsidR="00806D21" w:rsidRPr="00806D21" w:rsidRDefault="00E106A2" w:rsidP="00B76A7F">
            <w:pPr>
              <w:spacing w:line="245" w:lineRule="auto"/>
              <w:rPr>
                <w:rFonts w:ascii="Arial" w:hAnsi="Arial" w:cs="Arial"/>
                <w:sz w:val="24"/>
                <w:szCs w:val="24"/>
              </w:rPr>
            </w:pPr>
            <w:r>
              <w:rPr>
                <w:rFonts w:ascii="Arial" w:hAnsi="Arial" w:cs="Arial"/>
                <w:sz w:val="24"/>
                <w:szCs w:val="24"/>
              </w:rPr>
              <w:t>Us</w:t>
            </w:r>
            <w:r w:rsidR="00806D21">
              <w:rPr>
                <w:rFonts w:ascii="Arial" w:hAnsi="Arial" w:cs="Arial"/>
                <w:sz w:val="24"/>
                <w:szCs w:val="24"/>
              </w:rPr>
              <w:t>ed after MAST</w:t>
            </w:r>
            <w:r>
              <w:rPr>
                <w:rFonts w:ascii="Arial" w:hAnsi="Arial" w:cs="Arial"/>
                <w:sz w:val="24"/>
                <w:szCs w:val="24"/>
              </w:rPr>
              <w:t>, when</w:t>
            </w:r>
            <w:r w:rsidR="00806D21">
              <w:rPr>
                <w:rFonts w:ascii="Arial" w:hAnsi="Arial" w:cs="Arial"/>
                <w:sz w:val="24"/>
                <w:szCs w:val="24"/>
              </w:rPr>
              <w:t xml:space="preserve"> </w:t>
            </w:r>
            <w:r>
              <w:rPr>
                <w:rFonts w:ascii="Arial" w:hAnsi="Arial" w:cs="Arial"/>
                <w:sz w:val="24"/>
                <w:szCs w:val="24"/>
              </w:rPr>
              <w:t xml:space="preserve">the </w:t>
            </w:r>
            <w:r w:rsidR="00806D21">
              <w:rPr>
                <w:rFonts w:ascii="Arial" w:hAnsi="Arial" w:cs="Arial"/>
                <w:sz w:val="24"/>
                <w:szCs w:val="24"/>
              </w:rPr>
              <w:t xml:space="preserve">project </w:t>
            </w:r>
            <w:r w:rsidR="006B4AB3">
              <w:rPr>
                <w:rFonts w:ascii="Arial" w:hAnsi="Arial" w:cs="Arial"/>
                <w:sz w:val="24"/>
                <w:szCs w:val="24"/>
              </w:rPr>
              <w:t>files have been completed and are</w:t>
            </w:r>
            <w:r>
              <w:rPr>
                <w:rFonts w:ascii="Arial" w:hAnsi="Arial" w:cs="Arial"/>
                <w:sz w:val="24"/>
                <w:szCs w:val="24"/>
              </w:rPr>
              <w:t xml:space="preserve"> accessible on </w:t>
            </w:r>
            <w:r w:rsidR="001840DB">
              <w:rPr>
                <w:rFonts w:ascii="Arial" w:hAnsi="Arial" w:cs="Arial"/>
                <w:sz w:val="24"/>
                <w:szCs w:val="24"/>
              </w:rPr>
              <w:t>B</w:t>
            </w:r>
            <w:r>
              <w:rPr>
                <w:rFonts w:ascii="Arial" w:hAnsi="Arial" w:cs="Arial"/>
                <w:sz w:val="24"/>
                <w:szCs w:val="24"/>
              </w:rPr>
              <w:t>ibleineverylanguage.org</w:t>
            </w:r>
          </w:p>
        </w:tc>
        <w:tc>
          <w:tcPr>
            <w:tcW w:w="3406" w:type="dxa"/>
            <w:vAlign w:val="center"/>
          </w:tcPr>
          <w:p w14:paraId="072FC722" w14:textId="27D3099C" w:rsidR="00806D21" w:rsidRPr="00806D21" w:rsidRDefault="002A6234" w:rsidP="00B76A7F">
            <w:pPr>
              <w:spacing w:line="245" w:lineRule="auto"/>
              <w:rPr>
                <w:rFonts w:ascii="Arial" w:hAnsi="Arial" w:cs="Arial"/>
                <w:sz w:val="24"/>
                <w:szCs w:val="24"/>
              </w:rPr>
            </w:pPr>
            <w:r>
              <w:rPr>
                <w:rFonts w:ascii="Arial" w:hAnsi="Arial" w:cs="Arial"/>
                <w:sz w:val="24"/>
                <w:szCs w:val="24"/>
              </w:rPr>
              <w:t>Mother-tongue believers not on the translation team (led by a member of the translation team)</w:t>
            </w:r>
          </w:p>
        </w:tc>
      </w:tr>
      <w:tr w:rsidR="00806D21" w:rsidRPr="00806D21" w14:paraId="48629E9A" w14:textId="4EF7103C" w:rsidTr="00806D21">
        <w:tc>
          <w:tcPr>
            <w:tcW w:w="2970" w:type="dxa"/>
            <w:vAlign w:val="center"/>
          </w:tcPr>
          <w:p w14:paraId="0899F0B2" w14:textId="6A6DAD33" w:rsidR="00806D21" w:rsidRPr="00806D21" w:rsidRDefault="002A6234" w:rsidP="00B76A7F">
            <w:pPr>
              <w:spacing w:line="245" w:lineRule="auto"/>
              <w:rPr>
                <w:rFonts w:ascii="Arial" w:hAnsi="Arial" w:cs="Arial"/>
                <w:sz w:val="24"/>
                <w:szCs w:val="24"/>
              </w:rPr>
            </w:pPr>
            <w:r>
              <w:rPr>
                <w:rFonts w:ascii="Arial" w:hAnsi="Arial" w:cs="Arial"/>
                <w:sz w:val="24"/>
                <w:szCs w:val="24"/>
              </w:rPr>
              <w:t xml:space="preserve">Spiritual Terms Evaluation tool </w:t>
            </w:r>
          </w:p>
        </w:tc>
        <w:tc>
          <w:tcPr>
            <w:tcW w:w="3794" w:type="dxa"/>
            <w:vAlign w:val="center"/>
          </w:tcPr>
          <w:p w14:paraId="14B394DD" w14:textId="10275A64" w:rsidR="00806D21" w:rsidRPr="00806D21" w:rsidRDefault="00E106A2" w:rsidP="00B76A7F">
            <w:pPr>
              <w:spacing w:line="245" w:lineRule="auto"/>
              <w:rPr>
                <w:rFonts w:ascii="Arial" w:hAnsi="Arial" w:cs="Arial"/>
                <w:sz w:val="24"/>
                <w:szCs w:val="24"/>
              </w:rPr>
            </w:pPr>
            <w:r>
              <w:rPr>
                <w:rFonts w:ascii="Arial" w:hAnsi="Arial" w:cs="Arial"/>
                <w:sz w:val="24"/>
                <w:szCs w:val="24"/>
              </w:rPr>
              <w:t>Used after MAST, when the</w:t>
            </w:r>
            <w:r w:rsidR="00806D21">
              <w:rPr>
                <w:rFonts w:ascii="Arial" w:hAnsi="Arial" w:cs="Arial"/>
                <w:sz w:val="24"/>
                <w:szCs w:val="24"/>
              </w:rPr>
              <w:t xml:space="preserve"> project </w:t>
            </w:r>
            <w:r w:rsidR="006B4AB3">
              <w:rPr>
                <w:rFonts w:ascii="Arial" w:hAnsi="Arial" w:cs="Arial"/>
                <w:sz w:val="24"/>
                <w:szCs w:val="24"/>
              </w:rPr>
              <w:t xml:space="preserve">files </w:t>
            </w:r>
            <w:r>
              <w:rPr>
                <w:rFonts w:ascii="Arial" w:hAnsi="Arial" w:cs="Arial"/>
                <w:sz w:val="24"/>
                <w:szCs w:val="24"/>
              </w:rPr>
              <w:t>ha</w:t>
            </w:r>
            <w:r w:rsidR="006B4AB3">
              <w:rPr>
                <w:rFonts w:ascii="Arial" w:hAnsi="Arial" w:cs="Arial"/>
                <w:sz w:val="24"/>
                <w:szCs w:val="24"/>
              </w:rPr>
              <w:t>ve</w:t>
            </w:r>
            <w:r>
              <w:rPr>
                <w:rFonts w:ascii="Arial" w:hAnsi="Arial" w:cs="Arial"/>
                <w:sz w:val="24"/>
                <w:szCs w:val="24"/>
              </w:rPr>
              <w:t xml:space="preserve"> been</w:t>
            </w:r>
            <w:r w:rsidR="00806D21">
              <w:rPr>
                <w:rFonts w:ascii="Arial" w:hAnsi="Arial" w:cs="Arial"/>
                <w:sz w:val="24"/>
                <w:szCs w:val="24"/>
              </w:rPr>
              <w:t xml:space="preserve"> </w:t>
            </w:r>
            <w:r w:rsidR="006B4AB3">
              <w:rPr>
                <w:rFonts w:ascii="Arial" w:hAnsi="Arial" w:cs="Arial"/>
                <w:sz w:val="24"/>
                <w:szCs w:val="24"/>
              </w:rPr>
              <w:t>completed</w:t>
            </w:r>
            <w:r>
              <w:rPr>
                <w:rFonts w:ascii="Arial" w:hAnsi="Arial" w:cs="Arial"/>
                <w:sz w:val="24"/>
                <w:szCs w:val="24"/>
              </w:rPr>
              <w:t xml:space="preserve"> </w:t>
            </w:r>
            <w:r w:rsidR="00806D21">
              <w:rPr>
                <w:rFonts w:ascii="Arial" w:hAnsi="Arial" w:cs="Arial"/>
                <w:sz w:val="24"/>
                <w:szCs w:val="24"/>
              </w:rPr>
              <w:t xml:space="preserve">and </w:t>
            </w:r>
            <w:r w:rsidR="006B4AB3">
              <w:rPr>
                <w:rFonts w:ascii="Arial" w:hAnsi="Arial" w:cs="Arial"/>
                <w:sz w:val="24"/>
                <w:szCs w:val="24"/>
              </w:rPr>
              <w:t>are</w:t>
            </w:r>
            <w:r w:rsidR="00806D21">
              <w:rPr>
                <w:rFonts w:ascii="Arial" w:hAnsi="Arial" w:cs="Arial"/>
                <w:sz w:val="24"/>
                <w:szCs w:val="24"/>
              </w:rPr>
              <w:t xml:space="preserve"> accessible on Bibleineverylanguage.or</w:t>
            </w:r>
            <w:r>
              <w:rPr>
                <w:rFonts w:ascii="Arial" w:hAnsi="Arial" w:cs="Arial"/>
                <w:sz w:val="24"/>
                <w:szCs w:val="24"/>
              </w:rPr>
              <w:t>g</w:t>
            </w:r>
          </w:p>
        </w:tc>
        <w:tc>
          <w:tcPr>
            <w:tcW w:w="3406" w:type="dxa"/>
            <w:vAlign w:val="center"/>
          </w:tcPr>
          <w:p w14:paraId="7736A011" w14:textId="4859605F" w:rsidR="00806D21" w:rsidRPr="00806D21" w:rsidRDefault="002A6234" w:rsidP="00B76A7F">
            <w:pPr>
              <w:spacing w:line="245" w:lineRule="auto"/>
              <w:rPr>
                <w:rFonts w:ascii="Arial" w:hAnsi="Arial" w:cs="Arial"/>
                <w:sz w:val="24"/>
                <w:szCs w:val="24"/>
              </w:rPr>
            </w:pPr>
            <w:r>
              <w:rPr>
                <w:rFonts w:ascii="Arial" w:hAnsi="Arial" w:cs="Arial"/>
                <w:sz w:val="24"/>
                <w:szCs w:val="24"/>
              </w:rPr>
              <w:t xml:space="preserve">Translators with other spiritual leaders </w:t>
            </w:r>
          </w:p>
        </w:tc>
      </w:tr>
      <w:tr w:rsidR="00806D21" w:rsidRPr="00806D21" w14:paraId="5E007855" w14:textId="05A796F4" w:rsidTr="00B73B53">
        <w:trPr>
          <w:trHeight w:val="674"/>
        </w:trPr>
        <w:tc>
          <w:tcPr>
            <w:tcW w:w="2970" w:type="dxa"/>
            <w:vAlign w:val="center"/>
          </w:tcPr>
          <w:p w14:paraId="0A6B5C41" w14:textId="5481A3F9" w:rsidR="00806D21" w:rsidRPr="00806D21" w:rsidRDefault="00806D21" w:rsidP="00B76A7F">
            <w:pPr>
              <w:spacing w:line="245" w:lineRule="auto"/>
              <w:rPr>
                <w:rFonts w:ascii="Arial" w:hAnsi="Arial" w:cs="Arial"/>
                <w:sz w:val="24"/>
                <w:szCs w:val="24"/>
              </w:rPr>
            </w:pPr>
            <w:r>
              <w:rPr>
                <w:rFonts w:ascii="Arial" w:hAnsi="Arial" w:cs="Arial"/>
                <w:sz w:val="24"/>
                <w:szCs w:val="24"/>
              </w:rPr>
              <w:t>Proofreading</w:t>
            </w:r>
          </w:p>
        </w:tc>
        <w:tc>
          <w:tcPr>
            <w:tcW w:w="3794" w:type="dxa"/>
            <w:vAlign w:val="center"/>
          </w:tcPr>
          <w:p w14:paraId="53BEE914" w14:textId="41587653" w:rsidR="00806D21" w:rsidRPr="00806D21" w:rsidRDefault="00806D21" w:rsidP="00B76A7F">
            <w:pPr>
              <w:spacing w:line="245" w:lineRule="auto"/>
              <w:rPr>
                <w:rFonts w:ascii="Arial" w:hAnsi="Arial" w:cs="Arial"/>
                <w:sz w:val="24"/>
                <w:szCs w:val="24"/>
              </w:rPr>
            </w:pPr>
            <w:r>
              <w:rPr>
                <w:rFonts w:ascii="Arial" w:hAnsi="Arial" w:cs="Arial"/>
                <w:sz w:val="24"/>
                <w:szCs w:val="24"/>
              </w:rPr>
              <w:t>LAST step</w:t>
            </w:r>
            <w:r w:rsidR="00B76A7F">
              <w:rPr>
                <w:rFonts w:ascii="Arial" w:hAnsi="Arial" w:cs="Arial"/>
                <w:sz w:val="24"/>
                <w:szCs w:val="24"/>
              </w:rPr>
              <w:t>,</w:t>
            </w:r>
            <w:r>
              <w:rPr>
                <w:rFonts w:ascii="Arial" w:hAnsi="Arial" w:cs="Arial"/>
                <w:sz w:val="24"/>
                <w:szCs w:val="24"/>
              </w:rPr>
              <w:t xml:space="preserve"> right before publishing</w:t>
            </w:r>
          </w:p>
        </w:tc>
        <w:tc>
          <w:tcPr>
            <w:tcW w:w="3406" w:type="dxa"/>
            <w:vAlign w:val="center"/>
          </w:tcPr>
          <w:p w14:paraId="0956BBFA" w14:textId="2384E271" w:rsidR="00806D21" w:rsidRPr="00806D21" w:rsidRDefault="00806D21" w:rsidP="00B76A7F">
            <w:pPr>
              <w:spacing w:line="245" w:lineRule="auto"/>
              <w:rPr>
                <w:rFonts w:ascii="Arial" w:hAnsi="Arial" w:cs="Arial"/>
                <w:sz w:val="24"/>
                <w:szCs w:val="24"/>
              </w:rPr>
            </w:pPr>
            <w:r>
              <w:rPr>
                <w:rFonts w:ascii="Arial" w:hAnsi="Arial" w:cs="Arial"/>
                <w:sz w:val="24"/>
                <w:szCs w:val="24"/>
              </w:rPr>
              <w:t>One or two translators</w:t>
            </w:r>
          </w:p>
        </w:tc>
      </w:tr>
    </w:tbl>
    <w:p w14:paraId="5A452652" w14:textId="77777777" w:rsidR="00806D21" w:rsidRDefault="00806D21" w:rsidP="00B76A7F">
      <w:pPr>
        <w:spacing w:line="245" w:lineRule="auto"/>
        <w:rPr>
          <w:rFonts w:ascii="Arial" w:hAnsi="Arial" w:cs="Arial"/>
          <w:b/>
          <w:bCs/>
          <w:sz w:val="24"/>
          <w:szCs w:val="24"/>
        </w:rPr>
      </w:pPr>
    </w:p>
    <w:p w14:paraId="1CFE7AD5" w14:textId="59985B4F" w:rsidR="00ED65E1" w:rsidRDefault="00ED65E1" w:rsidP="00B76A7F">
      <w:pPr>
        <w:spacing w:line="245" w:lineRule="auto"/>
        <w:rPr>
          <w:rFonts w:ascii="Arial" w:eastAsia="Times New Roman" w:hAnsi="Arial" w:cs="Arial"/>
          <w:b/>
          <w:bCs/>
          <w:sz w:val="24"/>
          <w:szCs w:val="24"/>
        </w:rPr>
      </w:pPr>
      <w:r w:rsidRPr="00806D21">
        <w:rPr>
          <w:rFonts w:ascii="Arial" w:eastAsia="Times New Roman" w:hAnsi="Arial" w:cs="Arial"/>
          <w:b/>
          <w:bCs/>
          <w:sz w:val="24"/>
          <w:szCs w:val="24"/>
          <w:u w:val="single"/>
        </w:rPr>
        <w:t>Ask:</w:t>
      </w:r>
      <w:r w:rsidRPr="00E106A2">
        <w:rPr>
          <w:rFonts w:ascii="Arial" w:eastAsia="Times New Roman" w:hAnsi="Arial" w:cs="Arial"/>
          <w:b/>
          <w:bCs/>
          <w:sz w:val="24"/>
          <w:szCs w:val="24"/>
        </w:rPr>
        <w:t xml:space="preserve"> </w:t>
      </w:r>
      <w:r>
        <w:rPr>
          <w:rFonts w:ascii="Arial" w:eastAsia="Times New Roman" w:hAnsi="Arial" w:cs="Arial"/>
          <w:b/>
          <w:bCs/>
          <w:sz w:val="24"/>
          <w:szCs w:val="24"/>
        </w:rPr>
        <w:t xml:space="preserve">How long do you think the refinement </w:t>
      </w:r>
      <w:r w:rsidR="002A6234">
        <w:rPr>
          <w:rFonts w:ascii="Arial" w:eastAsia="Times New Roman" w:hAnsi="Arial" w:cs="Arial"/>
          <w:b/>
          <w:bCs/>
          <w:sz w:val="24"/>
          <w:szCs w:val="24"/>
        </w:rPr>
        <w:t>activitie</w:t>
      </w:r>
      <w:r>
        <w:rPr>
          <w:rFonts w:ascii="Arial" w:eastAsia="Times New Roman" w:hAnsi="Arial" w:cs="Arial"/>
          <w:b/>
          <w:bCs/>
          <w:sz w:val="24"/>
          <w:szCs w:val="24"/>
        </w:rPr>
        <w:t>s will take? How can we prepare translators ahead so that this will not discourage them?</w:t>
      </w:r>
    </w:p>
    <w:p w14:paraId="5928F55E" w14:textId="520E94B0" w:rsidR="000A4EA3" w:rsidRDefault="00ED65E1" w:rsidP="00B76A7F">
      <w:pPr>
        <w:spacing w:line="245" w:lineRule="auto"/>
        <w:rPr>
          <w:rFonts w:ascii="Arial" w:eastAsia="Times New Roman" w:hAnsi="Arial" w:cs="Arial"/>
          <w:sz w:val="24"/>
          <w:szCs w:val="24"/>
        </w:rPr>
      </w:pPr>
      <w:r w:rsidRPr="00806D21">
        <w:rPr>
          <w:rFonts w:ascii="Arial" w:eastAsia="Times New Roman" w:hAnsi="Arial" w:cs="Arial"/>
          <w:b/>
          <w:bCs/>
          <w:sz w:val="24"/>
          <w:szCs w:val="24"/>
          <w:u w:val="single"/>
        </w:rPr>
        <w:t>Explain:</w:t>
      </w:r>
      <w:r w:rsidRPr="00E106A2">
        <w:rPr>
          <w:rFonts w:ascii="Arial" w:eastAsia="Times New Roman" w:hAnsi="Arial" w:cs="Arial"/>
          <w:b/>
          <w:bCs/>
          <w:sz w:val="24"/>
          <w:szCs w:val="24"/>
        </w:rPr>
        <w:t xml:space="preserve"> </w:t>
      </w:r>
      <w:r>
        <w:rPr>
          <w:rFonts w:ascii="Arial" w:eastAsia="Times New Roman" w:hAnsi="Arial" w:cs="Arial"/>
          <w:sz w:val="24"/>
          <w:szCs w:val="24"/>
        </w:rPr>
        <w:t xml:space="preserve">We know that these </w:t>
      </w:r>
      <w:r w:rsidR="002A6234">
        <w:rPr>
          <w:rFonts w:ascii="Arial" w:eastAsia="Times New Roman" w:hAnsi="Arial" w:cs="Arial"/>
          <w:sz w:val="24"/>
          <w:szCs w:val="24"/>
        </w:rPr>
        <w:t>activitie</w:t>
      </w:r>
      <w:r>
        <w:rPr>
          <w:rFonts w:ascii="Arial" w:eastAsia="Times New Roman" w:hAnsi="Arial" w:cs="Arial"/>
          <w:sz w:val="24"/>
          <w:szCs w:val="24"/>
        </w:rPr>
        <w:t>s will take time, but it is time well</w:t>
      </w:r>
      <w:r w:rsidR="00E106A2">
        <w:rPr>
          <w:rFonts w:ascii="Arial" w:eastAsia="Times New Roman" w:hAnsi="Arial" w:cs="Arial"/>
          <w:sz w:val="24"/>
          <w:szCs w:val="24"/>
        </w:rPr>
        <w:t xml:space="preserve"> </w:t>
      </w:r>
      <w:r>
        <w:rPr>
          <w:rFonts w:ascii="Arial" w:eastAsia="Times New Roman" w:hAnsi="Arial" w:cs="Arial"/>
          <w:sz w:val="24"/>
          <w:szCs w:val="24"/>
        </w:rPr>
        <w:t xml:space="preserve">spent. </w:t>
      </w:r>
    </w:p>
    <w:p w14:paraId="1F580D8B" w14:textId="5BE9034D" w:rsidR="001840DB" w:rsidRDefault="00ED65E1" w:rsidP="00B76A7F">
      <w:pPr>
        <w:spacing w:line="245" w:lineRule="auto"/>
        <w:rPr>
          <w:rFonts w:ascii="Arial" w:eastAsia="Times New Roman" w:hAnsi="Arial" w:cs="Arial"/>
          <w:sz w:val="24"/>
          <w:szCs w:val="24"/>
        </w:rPr>
      </w:pPr>
      <w:r>
        <w:rPr>
          <w:rFonts w:ascii="Arial" w:eastAsia="Times New Roman" w:hAnsi="Arial" w:cs="Arial"/>
          <w:sz w:val="24"/>
          <w:szCs w:val="24"/>
        </w:rPr>
        <w:t>Marv Lucas</w:t>
      </w:r>
      <w:r w:rsidR="00E106A2">
        <w:rPr>
          <w:rFonts w:ascii="Arial" w:eastAsia="Times New Roman" w:hAnsi="Arial" w:cs="Arial"/>
          <w:sz w:val="24"/>
          <w:szCs w:val="24"/>
        </w:rPr>
        <w:t>,</w:t>
      </w:r>
      <w:r>
        <w:rPr>
          <w:rFonts w:ascii="Arial" w:eastAsia="Times New Roman" w:hAnsi="Arial" w:cs="Arial"/>
          <w:sz w:val="24"/>
          <w:szCs w:val="24"/>
        </w:rPr>
        <w:t xml:space="preserve"> who prepar</w:t>
      </w:r>
      <w:r w:rsidR="00781F75">
        <w:rPr>
          <w:rFonts w:ascii="Arial" w:eastAsia="Times New Roman" w:hAnsi="Arial" w:cs="Arial"/>
          <w:sz w:val="24"/>
          <w:szCs w:val="24"/>
        </w:rPr>
        <w:t xml:space="preserve">es </w:t>
      </w:r>
      <w:r>
        <w:rPr>
          <w:rFonts w:ascii="Arial" w:eastAsia="Times New Roman" w:hAnsi="Arial" w:cs="Arial"/>
          <w:sz w:val="24"/>
          <w:szCs w:val="24"/>
        </w:rPr>
        <w:t>translation</w:t>
      </w:r>
      <w:r w:rsidR="00781F75">
        <w:rPr>
          <w:rFonts w:ascii="Arial" w:eastAsia="Times New Roman" w:hAnsi="Arial" w:cs="Arial"/>
          <w:sz w:val="24"/>
          <w:szCs w:val="24"/>
        </w:rPr>
        <w:t xml:space="preserve"> file</w:t>
      </w:r>
      <w:r w:rsidR="00E106A2">
        <w:rPr>
          <w:rFonts w:ascii="Arial" w:eastAsia="Times New Roman" w:hAnsi="Arial" w:cs="Arial"/>
          <w:sz w:val="24"/>
          <w:szCs w:val="24"/>
        </w:rPr>
        <w:t>s</w:t>
      </w:r>
      <w:r>
        <w:rPr>
          <w:rFonts w:ascii="Arial" w:eastAsia="Times New Roman" w:hAnsi="Arial" w:cs="Arial"/>
          <w:sz w:val="24"/>
          <w:szCs w:val="24"/>
        </w:rPr>
        <w:t xml:space="preserve"> </w:t>
      </w:r>
      <w:r w:rsidR="000A4EA3">
        <w:rPr>
          <w:rFonts w:ascii="Arial" w:eastAsia="Times New Roman" w:hAnsi="Arial" w:cs="Arial"/>
          <w:sz w:val="24"/>
          <w:szCs w:val="24"/>
        </w:rPr>
        <w:t>for</w:t>
      </w:r>
      <w:r>
        <w:rPr>
          <w:rFonts w:ascii="Arial" w:eastAsia="Times New Roman" w:hAnsi="Arial" w:cs="Arial"/>
          <w:sz w:val="24"/>
          <w:szCs w:val="24"/>
        </w:rPr>
        <w:t xml:space="preserve"> print</w:t>
      </w:r>
      <w:r w:rsidR="000A4EA3">
        <w:rPr>
          <w:rFonts w:ascii="Arial" w:eastAsia="Times New Roman" w:hAnsi="Arial" w:cs="Arial"/>
          <w:sz w:val="24"/>
          <w:szCs w:val="24"/>
        </w:rPr>
        <w:t>ing</w:t>
      </w:r>
      <w:r w:rsidR="00E106A2">
        <w:rPr>
          <w:rFonts w:ascii="Arial" w:eastAsia="Times New Roman" w:hAnsi="Arial" w:cs="Arial"/>
          <w:sz w:val="24"/>
          <w:szCs w:val="24"/>
        </w:rPr>
        <w:t>,</w:t>
      </w:r>
      <w:r>
        <w:rPr>
          <w:rFonts w:ascii="Arial" w:eastAsia="Times New Roman" w:hAnsi="Arial" w:cs="Arial"/>
          <w:sz w:val="24"/>
          <w:szCs w:val="24"/>
        </w:rPr>
        <w:t xml:space="preserve"> </w:t>
      </w:r>
      <w:r w:rsidR="001B3626">
        <w:rPr>
          <w:rFonts w:ascii="Arial" w:eastAsia="Times New Roman" w:hAnsi="Arial" w:cs="Arial"/>
          <w:sz w:val="24"/>
          <w:szCs w:val="24"/>
        </w:rPr>
        <w:t>says</w:t>
      </w:r>
      <w:r w:rsidR="00781F75">
        <w:rPr>
          <w:rFonts w:ascii="Arial" w:eastAsia="Times New Roman" w:hAnsi="Arial" w:cs="Arial"/>
          <w:sz w:val="24"/>
          <w:szCs w:val="24"/>
        </w:rPr>
        <w:t xml:space="preserve"> </w:t>
      </w:r>
      <w:r>
        <w:rPr>
          <w:rFonts w:ascii="Arial" w:eastAsia="Times New Roman" w:hAnsi="Arial" w:cs="Arial"/>
          <w:sz w:val="24"/>
          <w:szCs w:val="24"/>
        </w:rPr>
        <w:t xml:space="preserve">that once a translation is </w:t>
      </w:r>
      <w:r w:rsidR="000A4EA3">
        <w:rPr>
          <w:rFonts w:ascii="Arial" w:eastAsia="Times New Roman" w:hAnsi="Arial" w:cs="Arial"/>
          <w:sz w:val="24"/>
          <w:szCs w:val="24"/>
        </w:rPr>
        <w:t>complete</w:t>
      </w:r>
      <w:r w:rsidR="00E106A2">
        <w:rPr>
          <w:rFonts w:ascii="Arial" w:eastAsia="Times New Roman" w:hAnsi="Arial" w:cs="Arial"/>
          <w:sz w:val="24"/>
          <w:szCs w:val="24"/>
        </w:rPr>
        <w:t>,</w:t>
      </w:r>
      <w:r>
        <w:rPr>
          <w:rFonts w:ascii="Arial" w:eastAsia="Times New Roman" w:hAnsi="Arial" w:cs="Arial"/>
          <w:sz w:val="24"/>
          <w:szCs w:val="24"/>
        </w:rPr>
        <w:t xml:space="preserve"> he and his team </w:t>
      </w:r>
      <w:r w:rsidR="00781F75">
        <w:rPr>
          <w:rFonts w:ascii="Arial" w:eastAsia="Times New Roman" w:hAnsi="Arial" w:cs="Arial"/>
          <w:sz w:val="24"/>
          <w:szCs w:val="24"/>
        </w:rPr>
        <w:t xml:space="preserve">must </w:t>
      </w:r>
      <w:r>
        <w:rPr>
          <w:rFonts w:ascii="Arial" w:eastAsia="Times New Roman" w:hAnsi="Arial" w:cs="Arial"/>
          <w:sz w:val="24"/>
          <w:szCs w:val="24"/>
        </w:rPr>
        <w:t xml:space="preserve">spend </w:t>
      </w:r>
      <w:r w:rsidR="000A4EA3">
        <w:rPr>
          <w:rFonts w:ascii="Arial" w:eastAsia="Times New Roman" w:hAnsi="Arial" w:cs="Arial"/>
          <w:sz w:val="24"/>
          <w:szCs w:val="24"/>
        </w:rPr>
        <w:t xml:space="preserve">many </w:t>
      </w:r>
      <w:r>
        <w:rPr>
          <w:rFonts w:ascii="Arial" w:eastAsia="Times New Roman" w:hAnsi="Arial" w:cs="Arial"/>
          <w:sz w:val="24"/>
          <w:szCs w:val="24"/>
        </w:rPr>
        <w:t xml:space="preserve">months working out the details and formatting to be able to print </w:t>
      </w:r>
      <w:r w:rsidR="00B16ABC">
        <w:rPr>
          <w:rFonts w:ascii="Arial" w:eastAsia="Times New Roman" w:hAnsi="Arial" w:cs="Arial"/>
          <w:sz w:val="24"/>
          <w:szCs w:val="24"/>
        </w:rPr>
        <w:t>Bibles</w:t>
      </w:r>
      <w:r>
        <w:rPr>
          <w:rFonts w:ascii="Arial" w:eastAsia="Times New Roman" w:hAnsi="Arial" w:cs="Arial"/>
          <w:sz w:val="24"/>
          <w:szCs w:val="24"/>
        </w:rPr>
        <w:t xml:space="preserve">. Often </w:t>
      </w:r>
      <w:r w:rsidR="00781F75">
        <w:rPr>
          <w:rFonts w:ascii="Arial" w:eastAsia="Times New Roman" w:hAnsi="Arial" w:cs="Arial"/>
          <w:sz w:val="24"/>
          <w:szCs w:val="24"/>
        </w:rPr>
        <w:t>errors</w:t>
      </w:r>
      <w:r>
        <w:rPr>
          <w:rFonts w:ascii="Arial" w:eastAsia="Times New Roman" w:hAnsi="Arial" w:cs="Arial"/>
          <w:sz w:val="24"/>
          <w:szCs w:val="24"/>
        </w:rPr>
        <w:t xml:space="preserve"> aren’t noticed until </w:t>
      </w:r>
      <w:r w:rsidR="000A4EA3">
        <w:rPr>
          <w:rFonts w:ascii="Arial" w:eastAsia="Times New Roman" w:hAnsi="Arial" w:cs="Arial"/>
          <w:sz w:val="24"/>
          <w:szCs w:val="24"/>
        </w:rPr>
        <w:t xml:space="preserve">the </w:t>
      </w:r>
      <w:r w:rsidR="00C04CA8">
        <w:rPr>
          <w:rFonts w:ascii="Arial" w:eastAsia="Times New Roman" w:hAnsi="Arial" w:cs="Arial"/>
          <w:sz w:val="24"/>
          <w:szCs w:val="24"/>
        </w:rPr>
        <w:t xml:space="preserve">translation </w:t>
      </w:r>
      <w:r w:rsidR="000A4EA3">
        <w:rPr>
          <w:rFonts w:ascii="Arial" w:eastAsia="Times New Roman" w:hAnsi="Arial" w:cs="Arial"/>
          <w:sz w:val="24"/>
          <w:szCs w:val="24"/>
        </w:rPr>
        <w:t xml:space="preserve">files are </w:t>
      </w:r>
      <w:r>
        <w:rPr>
          <w:rFonts w:ascii="Arial" w:eastAsia="Times New Roman" w:hAnsi="Arial" w:cs="Arial"/>
          <w:sz w:val="24"/>
          <w:szCs w:val="24"/>
        </w:rPr>
        <w:t>sent to him</w:t>
      </w:r>
      <w:r w:rsidR="00781F75">
        <w:rPr>
          <w:rFonts w:ascii="Arial" w:eastAsia="Times New Roman" w:hAnsi="Arial" w:cs="Arial"/>
          <w:sz w:val="24"/>
          <w:szCs w:val="24"/>
        </w:rPr>
        <w:t>. T</w:t>
      </w:r>
      <w:r w:rsidR="00E106A2">
        <w:rPr>
          <w:rFonts w:ascii="Arial" w:eastAsia="Times New Roman" w:hAnsi="Arial" w:cs="Arial"/>
          <w:sz w:val="24"/>
          <w:szCs w:val="24"/>
        </w:rPr>
        <w:t xml:space="preserve">hen </w:t>
      </w:r>
      <w:r>
        <w:rPr>
          <w:rFonts w:ascii="Arial" w:eastAsia="Times New Roman" w:hAnsi="Arial" w:cs="Arial"/>
          <w:sz w:val="24"/>
          <w:szCs w:val="24"/>
        </w:rPr>
        <w:t>the printing is delayed</w:t>
      </w:r>
      <w:r w:rsidR="000A4EA3">
        <w:rPr>
          <w:rFonts w:ascii="Arial" w:eastAsia="Times New Roman" w:hAnsi="Arial" w:cs="Arial"/>
          <w:sz w:val="24"/>
          <w:szCs w:val="24"/>
        </w:rPr>
        <w:t xml:space="preserve"> a</w:t>
      </w:r>
      <w:r>
        <w:rPr>
          <w:rFonts w:ascii="Arial" w:eastAsia="Times New Roman" w:hAnsi="Arial" w:cs="Arial"/>
          <w:sz w:val="24"/>
          <w:szCs w:val="24"/>
        </w:rPr>
        <w:t>s</w:t>
      </w:r>
      <w:r w:rsidR="00B16ABC">
        <w:rPr>
          <w:rFonts w:ascii="Arial" w:eastAsia="Times New Roman" w:hAnsi="Arial" w:cs="Arial"/>
          <w:sz w:val="24"/>
          <w:szCs w:val="24"/>
        </w:rPr>
        <w:t xml:space="preserve"> Marv</w:t>
      </w:r>
      <w:r>
        <w:rPr>
          <w:rFonts w:ascii="Arial" w:eastAsia="Times New Roman" w:hAnsi="Arial" w:cs="Arial"/>
          <w:sz w:val="24"/>
          <w:szCs w:val="24"/>
        </w:rPr>
        <w:t xml:space="preserve"> </w:t>
      </w:r>
      <w:r w:rsidR="000A4EA3">
        <w:rPr>
          <w:rFonts w:ascii="Arial" w:eastAsia="Times New Roman" w:hAnsi="Arial" w:cs="Arial"/>
          <w:sz w:val="24"/>
          <w:szCs w:val="24"/>
        </w:rPr>
        <w:t xml:space="preserve">must </w:t>
      </w:r>
      <w:r>
        <w:rPr>
          <w:rFonts w:ascii="Arial" w:eastAsia="Times New Roman" w:hAnsi="Arial" w:cs="Arial"/>
          <w:sz w:val="24"/>
          <w:szCs w:val="24"/>
        </w:rPr>
        <w:t xml:space="preserve">communicate </w:t>
      </w:r>
      <w:r w:rsidR="00781F75">
        <w:rPr>
          <w:rFonts w:ascii="Arial" w:eastAsia="Times New Roman" w:hAnsi="Arial" w:cs="Arial"/>
          <w:sz w:val="24"/>
          <w:szCs w:val="24"/>
        </w:rPr>
        <w:t xml:space="preserve">back and forth </w:t>
      </w:r>
      <w:r>
        <w:rPr>
          <w:rFonts w:ascii="Arial" w:eastAsia="Times New Roman" w:hAnsi="Arial" w:cs="Arial"/>
          <w:sz w:val="24"/>
          <w:szCs w:val="24"/>
        </w:rPr>
        <w:t xml:space="preserve">with the </w:t>
      </w:r>
      <w:r w:rsidR="00781F75">
        <w:rPr>
          <w:rFonts w:ascii="Arial" w:eastAsia="Times New Roman" w:hAnsi="Arial" w:cs="Arial"/>
          <w:sz w:val="24"/>
          <w:szCs w:val="24"/>
        </w:rPr>
        <w:t xml:space="preserve">translation </w:t>
      </w:r>
      <w:r>
        <w:rPr>
          <w:rFonts w:ascii="Arial" w:eastAsia="Times New Roman" w:hAnsi="Arial" w:cs="Arial"/>
          <w:sz w:val="24"/>
          <w:szCs w:val="24"/>
        </w:rPr>
        <w:t>team to ask</w:t>
      </w:r>
      <w:r w:rsidR="00E106A2">
        <w:rPr>
          <w:rFonts w:ascii="Arial" w:eastAsia="Times New Roman" w:hAnsi="Arial" w:cs="Arial"/>
          <w:sz w:val="24"/>
          <w:szCs w:val="24"/>
        </w:rPr>
        <w:t xml:space="preserve"> them to</w:t>
      </w:r>
      <w:r>
        <w:rPr>
          <w:rFonts w:ascii="Arial" w:eastAsia="Times New Roman" w:hAnsi="Arial" w:cs="Arial"/>
          <w:sz w:val="24"/>
          <w:szCs w:val="24"/>
        </w:rPr>
        <w:t xml:space="preserve"> fix </w:t>
      </w:r>
      <w:r w:rsidR="00CF6E5E">
        <w:rPr>
          <w:rFonts w:ascii="Arial" w:eastAsia="Times New Roman" w:hAnsi="Arial" w:cs="Arial"/>
          <w:sz w:val="24"/>
          <w:szCs w:val="24"/>
        </w:rPr>
        <w:t xml:space="preserve">the </w:t>
      </w:r>
      <w:r>
        <w:rPr>
          <w:rFonts w:ascii="Arial" w:eastAsia="Times New Roman" w:hAnsi="Arial" w:cs="Arial"/>
          <w:sz w:val="24"/>
          <w:szCs w:val="24"/>
        </w:rPr>
        <w:t>mistakes in formatting</w:t>
      </w:r>
      <w:r w:rsidR="00E106A2">
        <w:rPr>
          <w:rFonts w:ascii="Arial" w:eastAsia="Times New Roman" w:hAnsi="Arial" w:cs="Arial"/>
          <w:sz w:val="24"/>
          <w:szCs w:val="24"/>
        </w:rPr>
        <w:t xml:space="preserve"> </w:t>
      </w:r>
      <w:r>
        <w:rPr>
          <w:rFonts w:ascii="Arial" w:eastAsia="Times New Roman" w:hAnsi="Arial" w:cs="Arial"/>
          <w:sz w:val="24"/>
          <w:szCs w:val="24"/>
        </w:rPr>
        <w:t>and consistency</w:t>
      </w:r>
      <w:r w:rsidR="00E106A2">
        <w:rPr>
          <w:rFonts w:ascii="Arial" w:eastAsia="Times New Roman" w:hAnsi="Arial" w:cs="Arial"/>
          <w:sz w:val="24"/>
          <w:szCs w:val="24"/>
        </w:rPr>
        <w:t xml:space="preserve"> that he can see</w:t>
      </w:r>
      <w:r>
        <w:rPr>
          <w:rFonts w:ascii="Arial" w:eastAsia="Times New Roman" w:hAnsi="Arial" w:cs="Arial"/>
          <w:sz w:val="24"/>
          <w:szCs w:val="24"/>
        </w:rPr>
        <w:t xml:space="preserve">. </w:t>
      </w:r>
      <w:r w:rsidR="00E106A2">
        <w:rPr>
          <w:rFonts w:ascii="Arial" w:eastAsia="Times New Roman" w:hAnsi="Arial" w:cs="Arial"/>
          <w:sz w:val="24"/>
          <w:szCs w:val="24"/>
        </w:rPr>
        <w:t>Ho</w:t>
      </w:r>
      <w:r w:rsidR="001840DB">
        <w:rPr>
          <w:rFonts w:ascii="Arial" w:eastAsia="Times New Roman" w:hAnsi="Arial" w:cs="Arial"/>
          <w:sz w:val="24"/>
          <w:szCs w:val="24"/>
        </w:rPr>
        <w:t xml:space="preserve">wever, Marv </w:t>
      </w:r>
      <w:r w:rsidR="000A4EA3">
        <w:rPr>
          <w:rFonts w:ascii="Arial" w:eastAsia="Times New Roman" w:hAnsi="Arial" w:cs="Arial"/>
          <w:sz w:val="24"/>
          <w:szCs w:val="24"/>
        </w:rPr>
        <w:t xml:space="preserve">and his team </w:t>
      </w:r>
      <w:r w:rsidR="001840DB">
        <w:rPr>
          <w:rFonts w:ascii="Arial" w:eastAsia="Times New Roman" w:hAnsi="Arial" w:cs="Arial"/>
          <w:sz w:val="24"/>
          <w:szCs w:val="24"/>
        </w:rPr>
        <w:t xml:space="preserve">only speak and read English, so there are many </w:t>
      </w:r>
      <w:r w:rsidR="00781F75">
        <w:rPr>
          <w:rFonts w:ascii="Arial" w:eastAsia="Times New Roman" w:hAnsi="Arial" w:cs="Arial"/>
          <w:sz w:val="24"/>
          <w:szCs w:val="24"/>
        </w:rPr>
        <w:t xml:space="preserve">kinds </w:t>
      </w:r>
      <w:r w:rsidR="000A4EA3">
        <w:rPr>
          <w:rFonts w:ascii="Arial" w:eastAsia="Times New Roman" w:hAnsi="Arial" w:cs="Arial"/>
          <w:sz w:val="24"/>
          <w:szCs w:val="24"/>
        </w:rPr>
        <w:t xml:space="preserve">of </w:t>
      </w:r>
      <w:r w:rsidR="00781F75">
        <w:rPr>
          <w:rFonts w:ascii="Arial" w:eastAsia="Times New Roman" w:hAnsi="Arial" w:cs="Arial"/>
          <w:sz w:val="24"/>
          <w:szCs w:val="24"/>
        </w:rPr>
        <w:t>error</w:t>
      </w:r>
      <w:r w:rsidR="001840DB">
        <w:rPr>
          <w:rFonts w:ascii="Arial" w:eastAsia="Times New Roman" w:hAnsi="Arial" w:cs="Arial"/>
          <w:sz w:val="24"/>
          <w:szCs w:val="24"/>
        </w:rPr>
        <w:t xml:space="preserve">s </w:t>
      </w:r>
      <w:r w:rsidR="000A4EA3">
        <w:rPr>
          <w:rFonts w:ascii="Arial" w:eastAsia="Times New Roman" w:hAnsi="Arial" w:cs="Arial"/>
          <w:sz w:val="24"/>
          <w:szCs w:val="24"/>
        </w:rPr>
        <w:t>in typing and spelling that t</w:t>
      </w:r>
      <w:r w:rsidR="001840DB">
        <w:rPr>
          <w:rFonts w:ascii="Arial" w:eastAsia="Times New Roman" w:hAnsi="Arial" w:cs="Arial"/>
          <w:sz w:val="24"/>
          <w:szCs w:val="24"/>
        </w:rPr>
        <w:t>he</w:t>
      </w:r>
      <w:r w:rsidR="000A4EA3">
        <w:rPr>
          <w:rFonts w:ascii="Arial" w:eastAsia="Times New Roman" w:hAnsi="Arial" w:cs="Arial"/>
          <w:sz w:val="24"/>
          <w:szCs w:val="24"/>
        </w:rPr>
        <w:t>y</w:t>
      </w:r>
      <w:r w:rsidR="001840DB">
        <w:rPr>
          <w:rFonts w:ascii="Arial" w:eastAsia="Times New Roman" w:hAnsi="Arial" w:cs="Arial"/>
          <w:sz w:val="24"/>
          <w:szCs w:val="24"/>
        </w:rPr>
        <w:t xml:space="preserve"> cannot fin</w:t>
      </w:r>
      <w:r w:rsidR="000A4EA3">
        <w:rPr>
          <w:rFonts w:ascii="Arial" w:eastAsia="Times New Roman" w:hAnsi="Arial" w:cs="Arial"/>
          <w:sz w:val="24"/>
          <w:szCs w:val="24"/>
        </w:rPr>
        <w:t>d</w:t>
      </w:r>
      <w:r w:rsidR="00B16ABC">
        <w:rPr>
          <w:rFonts w:ascii="Arial" w:eastAsia="Times New Roman" w:hAnsi="Arial" w:cs="Arial"/>
          <w:sz w:val="24"/>
          <w:szCs w:val="24"/>
        </w:rPr>
        <w:t xml:space="preserve"> in other languages</w:t>
      </w:r>
      <w:r w:rsidR="001840DB">
        <w:rPr>
          <w:rFonts w:ascii="Arial" w:eastAsia="Times New Roman" w:hAnsi="Arial" w:cs="Arial"/>
          <w:sz w:val="24"/>
          <w:szCs w:val="24"/>
        </w:rPr>
        <w:t xml:space="preserve">. </w:t>
      </w:r>
    </w:p>
    <w:p w14:paraId="615B60F7" w14:textId="6B5095AF" w:rsidR="00ED65E1" w:rsidRPr="00ED65E1" w:rsidRDefault="00ED65E1" w:rsidP="00B76A7F">
      <w:pPr>
        <w:spacing w:line="245" w:lineRule="auto"/>
        <w:rPr>
          <w:rFonts w:ascii="Arial" w:hAnsi="Arial" w:cs="Arial"/>
          <w:sz w:val="24"/>
          <w:szCs w:val="24"/>
        </w:rPr>
      </w:pPr>
      <w:r>
        <w:rPr>
          <w:rFonts w:ascii="Arial" w:eastAsia="Times New Roman" w:hAnsi="Arial" w:cs="Arial"/>
          <w:sz w:val="24"/>
          <w:szCs w:val="24"/>
        </w:rPr>
        <w:t xml:space="preserve">The </w:t>
      </w:r>
      <w:r w:rsidR="00D64184">
        <w:rPr>
          <w:rFonts w:ascii="Arial" w:eastAsia="Times New Roman" w:hAnsi="Arial" w:cs="Arial"/>
          <w:sz w:val="24"/>
          <w:szCs w:val="24"/>
        </w:rPr>
        <w:t xml:space="preserve">translation team can use these important </w:t>
      </w:r>
      <w:r>
        <w:rPr>
          <w:rFonts w:ascii="Arial" w:eastAsia="Times New Roman" w:hAnsi="Arial" w:cs="Arial"/>
          <w:sz w:val="24"/>
          <w:szCs w:val="24"/>
        </w:rPr>
        <w:t>refin</w:t>
      </w:r>
      <w:r w:rsidR="00E106A2">
        <w:rPr>
          <w:rFonts w:ascii="Arial" w:eastAsia="Times New Roman" w:hAnsi="Arial" w:cs="Arial"/>
          <w:sz w:val="24"/>
          <w:szCs w:val="24"/>
        </w:rPr>
        <w:t>e</w:t>
      </w:r>
      <w:r>
        <w:rPr>
          <w:rFonts w:ascii="Arial" w:eastAsia="Times New Roman" w:hAnsi="Arial" w:cs="Arial"/>
          <w:sz w:val="24"/>
          <w:szCs w:val="24"/>
        </w:rPr>
        <w:t xml:space="preserve">ment </w:t>
      </w:r>
      <w:r w:rsidR="002A6234">
        <w:rPr>
          <w:rFonts w:ascii="Arial" w:eastAsia="Times New Roman" w:hAnsi="Arial" w:cs="Arial"/>
          <w:sz w:val="24"/>
          <w:szCs w:val="24"/>
        </w:rPr>
        <w:t>activitie</w:t>
      </w:r>
      <w:r>
        <w:rPr>
          <w:rFonts w:ascii="Arial" w:eastAsia="Times New Roman" w:hAnsi="Arial" w:cs="Arial"/>
          <w:sz w:val="24"/>
          <w:szCs w:val="24"/>
        </w:rPr>
        <w:t>s</w:t>
      </w:r>
      <w:r w:rsidR="004D5539">
        <w:rPr>
          <w:rFonts w:ascii="Arial" w:eastAsia="Times New Roman" w:hAnsi="Arial" w:cs="Arial"/>
          <w:sz w:val="24"/>
          <w:szCs w:val="24"/>
        </w:rPr>
        <w:t xml:space="preserve"> to </w:t>
      </w:r>
      <w:r w:rsidR="000A4EA3">
        <w:rPr>
          <w:rFonts w:ascii="Arial" w:eastAsia="Times New Roman" w:hAnsi="Arial" w:cs="Arial"/>
          <w:sz w:val="24"/>
          <w:szCs w:val="24"/>
        </w:rPr>
        <w:t>find and fix</w:t>
      </w:r>
      <w:r w:rsidR="00795376">
        <w:rPr>
          <w:rFonts w:ascii="Arial" w:eastAsia="Times New Roman" w:hAnsi="Arial" w:cs="Arial"/>
          <w:sz w:val="24"/>
          <w:szCs w:val="24"/>
        </w:rPr>
        <w:t xml:space="preserve"> mistakes in </w:t>
      </w:r>
      <w:r w:rsidR="00EC398A">
        <w:rPr>
          <w:rFonts w:ascii="Arial" w:eastAsia="Times New Roman" w:hAnsi="Arial" w:cs="Arial"/>
          <w:sz w:val="24"/>
          <w:szCs w:val="24"/>
        </w:rPr>
        <w:t>the translation files</w:t>
      </w:r>
      <w:r w:rsidR="00C04CA8">
        <w:rPr>
          <w:rFonts w:ascii="Arial" w:eastAsia="Times New Roman" w:hAnsi="Arial" w:cs="Arial"/>
          <w:sz w:val="24"/>
          <w:szCs w:val="24"/>
        </w:rPr>
        <w:t xml:space="preserve"> on their own</w:t>
      </w:r>
      <w:r w:rsidR="000A4EA3">
        <w:rPr>
          <w:rFonts w:ascii="Arial" w:eastAsia="Times New Roman" w:hAnsi="Arial" w:cs="Arial"/>
          <w:sz w:val="24"/>
          <w:szCs w:val="24"/>
        </w:rPr>
        <w:t>, especially th</w:t>
      </w:r>
      <w:r w:rsidR="00CF6E5E">
        <w:rPr>
          <w:rFonts w:ascii="Arial" w:eastAsia="Times New Roman" w:hAnsi="Arial" w:cs="Arial"/>
          <w:sz w:val="24"/>
          <w:szCs w:val="24"/>
        </w:rPr>
        <w:t>e errors</w:t>
      </w:r>
      <w:r w:rsidR="000A4EA3">
        <w:rPr>
          <w:rFonts w:ascii="Arial" w:eastAsia="Times New Roman" w:hAnsi="Arial" w:cs="Arial"/>
          <w:sz w:val="24"/>
          <w:szCs w:val="24"/>
        </w:rPr>
        <w:t xml:space="preserve"> that are made during the typing process. These refinement </w:t>
      </w:r>
      <w:r w:rsidR="002A6234">
        <w:rPr>
          <w:rFonts w:ascii="Arial" w:eastAsia="Times New Roman" w:hAnsi="Arial" w:cs="Arial"/>
          <w:sz w:val="24"/>
          <w:szCs w:val="24"/>
        </w:rPr>
        <w:t>activitie</w:t>
      </w:r>
      <w:r w:rsidR="000A4EA3">
        <w:rPr>
          <w:rFonts w:ascii="Arial" w:eastAsia="Times New Roman" w:hAnsi="Arial" w:cs="Arial"/>
          <w:sz w:val="24"/>
          <w:szCs w:val="24"/>
        </w:rPr>
        <w:t xml:space="preserve">s will </w:t>
      </w:r>
      <w:r w:rsidR="00795376">
        <w:rPr>
          <w:rFonts w:ascii="Arial" w:eastAsia="Times New Roman" w:hAnsi="Arial" w:cs="Arial"/>
          <w:sz w:val="24"/>
          <w:szCs w:val="24"/>
        </w:rPr>
        <w:t>make all the separate parts of the translation</w:t>
      </w:r>
      <w:r w:rsidR="000A4EA3">
        <w:rPr>
          <w:rFonts w:ascii="Arial" w:eastAsia="Times New Roman" w:hAnsi="Arial" w:cs="Arial"/>
          <w:sz w:val="24"/>
          <w:szCs w:val="24"/>
        </w:rPr>
        <w:t xml:space="preserve"> beautiful, correct, and</w:t>
      </w:r>
      <w:r w:rsidR="00795376">
        <w:rPr>
          <w:rFonts w:ascii="Arial" w:eastAsia="Times New Roman" w:hAnsi="Arial" w:cs="Arial"/>
          <w:sz w:val="24"/>
          <w:szCs w:val="24"/>
        </w:rPr>
        <w:t xml:space="preserve"> consistent </w:t>
      </w:r>
      <w:r w:rsidR="00EC398A">
        <w:rPr>
          <w:rFonts w:ascii="Arial" w:eastAsia="Times New Roman" w:hAnsi="Arial" w:cs="Arial"/>
          <w:sz w:val="24"/>
          <w:szCs w:val="24"/>
        </w:rPr>
        <w:t>before Bibles are printed</w:t>
      </w:r>
      <w:r w:rsidR="00795376">
        <w:rPr>
          <w:rFonts w:ascii="Arial" w:eastAsia="Times New Roman" w:hAnsi="Arial" w:cs="Arial"/>
          <w:sz w:val="24"/>
          <w:szCs w:val="24"/>
        </w:rPr>
        <w:t xml:space="preserve"> </w:t>
      </w:r>
      <w:r w:rsidR="00B16ABC">
        <w:rPr>
          <w:rFonts w:ascii="Arial" w:eastAsia="Times New Roman" w:hAnsi="Arial" w:cs="Arial"/>
          <w:sz w:val="24"/>
          <w:szCs w:val="24"/>
        </w:rPr>
        <w:t>for</w:t>
      </w:r>
      <w:r w:rsidR="00795376">
        <w:rPr>
          <w:rFonts w:ascii="Arial" w:eastAsia="Times New Roman" w:hAnsi="Arial" w:cs="Arial"/>
          <w:sz w:val="24"/>
          <w:szCs w:val="24"/>
        </w:rPr>
        <w:t xml:space="preserve"> the whole community</w:t>
      </w:r>
      <w:r w:rsidR="00EC398A">
        <w:rPr>
          <w:rFonts w:ascii="Arial" w:eastAsia="Times New Roman" w:hAnsi="Arial" w:cs="Arial"/>
          <w:sz w:val="24"/>
          <w:szCs w:val="24"/>
        </w:rPr>
        <w:t>.</w:t>
      </w:r>
    </w:p>
    <w:p w14:paraId="2332FB17" w14:textId="0FF3B52C" w:rsidR="001573B0" w:rsidRPr="00ED65E1" w:rsidRDefault="001573B0" w:rsidP="00B76A7F">
      <w:pPr>
        <w:spacing w:line="245" w:lineRule="auto"/>
        <w:rPr>
          <w:rFonts w:ascii="Arial" w:hAnsi="Arial" w:cs="Arial"/>
          <w:sz w:val="24"/>
          <w:szCs w:val="24"/>
        </w:rPr>
      </w:pPr>
      <w:r w:rsidRPr="00634AF8">
        <w:rPr>
          <w:rFonts w:ascii="Arial" w:eastAsia="Times New Roman" w:hAnsi="Arial" w:cs="Arial"/>
          <w:b/>
          <w:bCs/>
          <w:sz w:val="24"/>
          <w:szCs w:val="24"/>
          <w:u w:val="single"/>
        </w:rPr>
        <w:t>Confirm:</w:t>
      </w:r>
      <w:r>
        <w:rPr>
          <w:rFonts w:ascii="Arial" w:eastAsia="Times New Roman" w:hAnsi="Arial" w:cs="Arial"/>
          <w:sz w:val="24"/>
          <w:szCs w:val="24"/>
        </w:rPr>
        <w:t xml:space="preserve"> Participants </w:t>
      </w:r>
      <w:r w:rsidR="002A6234">
        <w:rPr>
          <w:rFonts w:ascii="Arial" w:eastAsia="Times New Roman" w:hAnsi="Arial" w:cs="Arial"/>
          <w:sz w:val="24"/>
          <w:szCs w:val="24"/>
        </w:rPr>
        <w:t>have been introduced to</w:t>
      </w:r>
      <w:r>
        <w:rPr>
          <w:rFonts w:ascii="Arial" w:eastAsia="Times New Roman" w:hAnsi="Arial" w:cs="Arial"/>
          <w:sz w:val="24"/>
          <w:szCs w:val="24"/>
        </w:rPr>
        <w:t xml:space="preserve"> </w:t>
      </w:r>
      <w:r w:rsidR="00BE26AA">
        <w:rPr>
          <w:rFonts w:ascii="Arial" w:eastAsia="Times New Roman" w:hAnsi="Arial" w:cs="Arial"/>
          <w:sz w:val="24"/>
          <w:szCs w:val="24"/>
        </w:rPr>
        <w:t xml:space="preserve">the five </w:t>
      </w:r>
      <w:r>
        <w:rPr>
          <w:rFonts w:ascii="Arial" w:eastAsia="Times New Roman" w:hAnsi="Arial" w:cs="Arial"/>
          <w:sz w:val="24"/>
          <w:szCs w:val="24"/>
        </w:rPr>
        <w:t xml:space="preserve">refinement </w:t>
      </w:r>
      <w:r w:rsidR="002A6234">
        <w:rPr>
          <w:rFonts w:ascii="Arial" w:eastAsia="Times New Roman" w:hAnsi="Arial" w:cs="Arial"/>
          <w:sz w:val="24"/>
          <w:szCs w:val="24"/>
        </w:rPr>
        <w:t>activitie</w:t>
      </w:r>
      <w:r w:rsidR="005E376B">
        <w:rPr>
          <w:rFonts w:ascii="Arial" w:eastAsia="Times New Roman" w:hAnsi="Arial" w:cs="Arial"/>
          <w:sz w:val="24"/>
          <w:szCs w:val="24"/>
        </w:rPr>
        <w:t>s</w:t>
      </w:r>
      <w:r w:rsidR="002A6234">
        <w:rPr>
          <w:rFonts w:ascii="Arial" w:eastAsia="Times New Roman" w:hAnsi="Arial" w:cs="Arial"/>
          <w:sz w:val="24"/>
          <w:szCs w:val="24"/>
        </w:rPr>
        <w:t>, and they understand that these processes</w:t>
      </w:r>
      <w:r>
        <w:rPr>
          <w:rFonts w:ascii="Arial" w:eastAsia="Times New Roman" w:hAnsi="Arial" w:cs="Arial"/>
          <w:sz w:val="24"/>
          <w:szCs w:val="24"/>
        </w:rPr>
        <w:t xml:space="preserve"> </w:t>
      </w:r>
      <w:r w:rsidR="00CF6E5E">
        <w:rPr>
          <w:rFonts w:ascii="Arial" w:eastAsia="Times New Roman" w:hAnsi="Arial" w:cs="Arial"/>
          <w:sz w:val="24"/>
          <w:szCs w:val="24"/>
        </w:rPr>
        <w:t xml:space="preserve">will greatly improve the </w:t>
      </w:r>
      <w:r w:rsidR="00966D89">
        <w:rPr>
          <w:rFonts w:ascii="Arial" w:eastAsia="Times New Roman" w:hAnsi="Arial" w:cs="Arial"/>
          <w:sz w:val="24"/>
          <w:szCs w:val="24"/>
        </w:rPr>
        <w:t>quality of the finished translation</w:t>
      </w:r>
      <w:r w:rsidR="004D5539">
        <w:rPr>
          <w:rFonts w:ascii="Arial" w:eastAsia="Times New Roman" w:hAnsi="Arial" w:cs="Arial"/>
          <w:sz w:val="24"/>
          <w:szCs w:val="24"/>
        </w:rPr>
        <w:t xml:space="preserve"> for when it is</w:t>
      </w:r>
      <w:r w:rsidR="00966D89">
        <w:rPr>
          <w:rFonts w:ascii="Arial" w:eastAsia="Times New Roman" w:hAnsi="Arial" w:cs="Arial"/>
          <w:sz w:val="24"/>
          <w:szCs w:val="24"/>
        </w:rPr>
        <w:t xml:space="preserve"> printed.</w:t>
      </w:r>
      <w:r w:rsidR="00634AF8">
        <w:rPr>
          <w:rFonts w:ascii="Arial" w:eastAsia="Times New Roman" w:hAnsi="Arial" w:cs="Arial"/>
          <w:sz w:val="24"/>
          <w:szCs w:val="24"/>
        </w:rPr>
        <w:t xml:space="preserve"> They understand that some of the</w:t>
      </w:r>
      <w:r w:rsidR="005E376B">
        <w:rPr>
          <w:rFonts w:ascii="Arial" w:eastAsia="Times New Roman" w:hAnsi="Arial" w:cs="Arial"/>
          <w:sz w:val="24"/>
          <w:szCs w:val="24"/>
        </w:rPr>
        <w:t xml:space="preserve"> refinement</w:t>
      </w:r>
      <w:r w:rsidR="00634AF8">
        <w:rPr>
          <w:rFonts w:ascii="Arial" w:eastAsia="Times New Roman" w:hAnsi="Arial" w:cs="Arial"/>
          <w:sz w:val="24"/>
          <w:szCs w:val="24"/>
        </w:rPr>
        <w:t xml:space="preserve"> </w:t>
      </w:r>
      <w:r w:rsidR="002A6234">
        <w:rPr>
          <w:rFonts w:ascii="Arial" w:eastAsia="Times New Roman" w:hAnsi="Arial" w:cs="Arial"/>
          <w:sz w:val="24"/>
          <w:szCs w:val="24"/>
        </w:rPr>
        <w:t>activitie</w:t>
      </w:r>
      <w:r w:rsidR="00634AF8">
        <w:rPr>
          <w:rFonts w:ascii="Arial" w:eastAsia="Times New Roman" w:hAnsi="Arial" w:cs="Arial"/>
          <w:sz w:val="24"/>
          <w:szCs w:val="24"/>
        </w:rPr>
        <w:t xml:space="preserve">s </w:t>
      </w:r>
      <w:r w:rsidR="004512AB">
        <w:rPr>
          <w:rFonts w:ascii="Arial" w:eastAsia="Times New Roman" w:hAnsi="Arial" w:cs="Arial"/>
          <w:sz w:val="24"/>
          <w:szCs w:val="24"/>
        </w:rPr>
        <w:t>will need to happen after the MAST steps are complete</w:t>
      </w:r>
      <w:r w:rsidR="003B5C24">
        <w:rPr>
          <w:rFonts w:ascii="Arial" w:eastAsia="Times New Roman" w:hAnsi="Arial" w:cs="Arial"/>
          <w:sz w:val="24"/>
          <w:szCs w:val="24"/>
        </w:rPr>
        <w:t xml:space="preserve"> for the entire translation.</w:t>
      </w:r>
    </w:p>
    <w:sectPr w:rsidR="001573B0" w:rsidRPr="00ED65E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3A035" w14:textId="77777777" w:rsidR="00F95D3F" w:rsidRDefault="00F95D3F" w:rsidP="00D35A54">
      <w:pPr>
        <w:spacing w:after="0" w:line="240" w:lineRule="auto"/>
      </w:pPr>
      <w:r>
        <w:separator/>
      </w:r>
    </w:p>
  </w:endnote>
  <w:endnote w:type="continuationSeparator" w:id="0">
    <w:p w14:paraId="4F230566" w14:textId="77777777" w:rsidR="00F95D3F" w:rsidRDefault="00F95D3F" w:rsidP="00D35A54">
      <w:pPr>
        <w:spacing w:after="0" w:line="240" w:lineRule="auto"/>
      </w:pPr>
      <w:r>
        <w:continuationSeparator/>
      </w:r>
    </w:p>
  </w:endnote>
  <w:endnote w:type="continuationNotice" w:id="1">
    <w:p w14:paraId="58AC34FC" w14:textId="77777777" w:rsidR="00F95D3F" w:rsidRDefault="00F95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ED0F8" w14:textId="77777777" w:rsidR="00CF6C81" w:rsidRDefault="00CF6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7F4C1" w14:textId="3FEE6210" w:rsidR="00D35A54" w:rsidRDefault="00050366" w:rsidP="00B429C9">
    <w:pPr>
      <w:pStyle w:val="Footer"/>
      <w:jc w:val="right"/>
    </w:pPr>
    <w:r>
      <w:t>1</w:t>
    </w:r>
    <w:r w:rsidR="004D20BA">
      <w:t>2</w:t>
    </w:r>
    <w:r>
      <w:t>/</w:t>
    </w:r>
    <w:r w:rsidR="00CF6C81">
      <w:t>10</w:t>
    </w:r>
    <w:r w:rsidR="00D35A54">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6F539" w14:textId="77777777" w:rsidR="00CF6C81" w:rsidRDefault="00CF6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230D1" w14:textId="77777777" w:rsidR="00F95D3F" w:rsidRDefault="00F95D3F" w:rsidP="00D35A54">
      <w:pPr>
        <w:spacing w:after="0" w:line="240" w:lineRule="auto"/>
      </w:pPr>
      <w:r>
        <w:separator/>
      </w:r>
    </w:p>
  </w:footnote>
  <w:footnote w:type="continuationSeparator" w:id="0">
    <w:p w14:paraId="35716D24" w14:textId="77777777" w:rsidR="00F95D3F" w:rsidRDefault="00F95D3F" w:rsidP="00D35A54">
      <w:pPr>
        <w:spacing w:after="0" w:line="240" w:lineRule="auto"/>
      </w:pPr>
      <w:r>
        <w:continuationSeparator/>
      </w:r>
    </w:p>
  </w:footnote>
  <w:footnote w:type="continuationNotice" w:id="1">
    <w:p w14:paraId="2A2ABF76" w14:textId="77777777" w:rsidR="00F95D3F" w:rsidRDefault="00F95D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A636D" w14:textId="77777777" w:rsidR="00CF6C81" w:rsidRDefault="00CF6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AC7D3" w14:textId="77777777" w:rsidR="00CF6C81" w:rsidRDefault="00CF6C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F3502" w14:textId="77777777" w:rsidR="00CF6C81" w:rsidRDefault="00CF6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7DF9"/>
    <w:multiLevelType w:val="hybridMultilevel"/>
    <w:tmpl w:val="3BCA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74D2"/>
    <w:multiLevelType w:val="hybridMultilevel"/>
    <w:tmpl w:val="5336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172C4"/>
    <w:multiLevelType w:val="hybridMultilevel"/>
    <w:tmpl w:val="0090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42962"/>
    <w:multiLevelType w:val="hybridMultilevel"/>
    <w:tmpl w:val="FFFFFFFF"/>
    <w:lvl w:ilvl="0" w:tplc="FFFFFFFF">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4" w15:restartNumberingAfterBreak="0">
    <w:nsid w:val="353026DD"/>
    <w:multiLevelType w:val="hybridMultilevel"/>
    <w:tmpl w:val="D4F2E3C8"/>
    <w:lvl w:ilvl="0" w:tplc="1E668C14">
      <w:start w:val="5"/>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87103D7"/>
    <w:multiLevelType w:val="multilevel"/>
    <w:tmpl w:val="1F48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316D9"/>
    <w:multiLevelType w:val="multilevel"/>
    <w:tmpl w:val="88F2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42E48"/>
    <w:multiLevelType w:val="hybridMultilevel"/>
    <w:tmpl w:val="4144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304ED"/>
    <w:multiLevelType w:val="hybridMultilevel"/>
    <w:tmpl w:val="088406DC"/>
    <w:lvl w:ilvl="0" w:tplc="E8302224">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3190C"/>
    <w:multiLevelType w:val="hybridMultilevel"/>
    <w:tmpl w:val="19E2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3008D"/>
    <w:multiLevelType w:val="hybridMultilevel"/>
    <w:tmpl w:val="FFFFFFFF"/>
    <w:lvl w:ilvl="0" w:tplc="815E8692">
      <w:start w:val="1"/>
      <w:numFmt w:val="bullet"/>
      <w:lvlText w:val=""/>
      <w:lvlJc w:val="left"/>
      <w:pPr>
        <w:ind w:left="720" w:hanging="360"/>
      </w:pPr>
      <w:rPr>
        <w:rFonts w:ascii="Symbol" w:hAnsi="Symbol" w:hint="default"/>
      </w:rPr>
    </w:lvl>
    <w:lvl w:ilvl="1" w:tplc="11147094">
      <w:start w:val="1"/>
      <w:numFmt w:val="bullet"/>
      <w:lvlText w:val="o"/>
      <w:lvlJc w:val="left"/>
      <w:pPr>
        <w:ind w:left="1440" w:hanging="360"/>
      </w:pPr>
      <w:rPr>
        <w:rFonts w:ascii="Courier New" w:hAnsi="Courier New" w:hint="default"/>
      </w:rPr>
    </w:lvl>
    <w:lvl w:ilvl="2" w:tplc="7CDC89D8">
      <w:start w:val="1"/>
      <w:numFmt w:val="bullet"/>
      <w:lvlText w:val=""/>
      <w:lvlJc w:val="left"/>
      <w:pPr>
        <w:ind w:left="2160" w:hanging="360"/>
      </w:pPr>
      <w:rPr>
        <w:rFonts w:ascii="Wingdings" w:hAnsi="Wingdings" w:hint="default"/>
      </w:rPr>
    </w:lvl>
    <w:lvl w:ilvl="3" w:tplc="8CAC2C86">
      <w:start w:val="1"/>
      <w:numFmt w:val="bullet"/>
      <w:lvlText w:val=""/>
      <w:lvlJc w:val="left"/>
      <w:pPr>
        <w:ind w:left="2880" w:hanging="360"/>
      </w:pPr>
      <w:rPr>
        <w:rFonts w:ascii="Symbol" w:hAnsi="Symbol" w:hint="default"/>
      </w:rPr>
    </w:lvl>
    <w:lvl w:ilvl="4" w:tplc="5922EEBA">
      <w:start w:val="1"/>
      <w:numFmt w:val="bullet"/>
      <w:lvlText w:val="o"/>
      <w:lvlJc w:val="left"/>
      <w:pPr>
        <w:ind w:left="3600" w:hanging="360"/>
      </w:pPr>
      <w:rPr>
        <w:rFonts w:ascii="Courier New" w:hAnsi="Courier New" w:hint="default"/>
      </w:rPr>
    </w:lvl>
    <w:lvl w:ilvl="5" w:tplc="03147962">
      <w:start w:val="1"/>
      <w:numFmt w:val="bullet"/>
      <w:lvlText w:val=""/>
      <w:lvlJc w:val="left"/>
      <w:pPr>
        <w:ind w:left="4320" w:hanging="360"/>
      </w:pPr>
      <w:rPr>
        <w:rFonts w:ascii="Wingdings" w:hAnsi="Wingdings" w:hint="default"/>
      </w:rPr>
    </w:lvl>
    <w:lvl w:ilvl="6" w:tplc="39AE27D6">
      <w:start w:val="1"/>
      <w:numFmt w:val="bullet"/>
      <w:lvlText w:val=""/>
      <w:lvlJc w:val="left"/>
      <w:pPr>
        <w:ind w:left="5040" w:hanging="360"/>
      </w:pPr>
      <w:rPr>
        <w:rFonts w:ascii="Symbol" w:hAnsi="Symbol" w:hint="default"/>
      </w:rPr>
    </w:lvl>
    <w:lvl w:ilvl="7" w:tplc="A6823200">
      <w:start w:val="1"/>
      <w:numFmt w:val="bullet"/>
      <w:lvlText w:val="o"/>
      <w:lvlJc w:val="left"/>
      <w:pPr>
        <w:ind w:left="5760" w:hanging="360"/>
      </w:pPr>
      <w:rPr>
        <w:rFonts w:ascii="Courier New" w:hAnsi="Courier New" w:hint="default"/>
      </w:rPr>
    </w:lvl>
    <w:lvl w:ilvl="8" w:tplc="83D85BC2">
      <w:start w:val="1"/>
      <w:numFmt w:val="bullet"/>
      <w:lvlText w:val=""/>
      <w:lvlJc w:val="left"/>
      <w:pPr>
        <w:ind w:left="6480" w:hanging="360"/>
      </w:pPr>
      <w:rPr>
        <w:rFonts w:ascii="Wingdings" w:hAnsi="Wingdings" w:hint="default"/>
      </w:rPr>
    </w:lvl>
  </w:abstractNum>
  <w:abstractNum w:abstractNumId="11"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22DC1"/>
    <w:multiLevelType w:val="multilevel"/>
    <w:tmpl w:val="1C68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7556">
    <w:abstractNumId w:val="10"/>
  </w:num>
  <w:num w:numId="2" w16cid:durableId="374622159">
    <w:abstractNumId w:val="3"/>
  </w:num>
  <w:num w:numId="3" w16cid:durableId="129130371">
    <w:abstractNumId w:val="4"/>
  </w:num>
  <w:num w:numId="4" w16cid:durableId="1060783740">
    <w:abstractNumId w:val="5"/>
  </w:num>
  <w:num w:numId="5" w16cid:durableId="1652060600">
    <w:abstractNumId w:val="6"/>
  </w:num>
  <w:num w:numId="6" w16cid:durableId="2136436891">
    <w:abstractNumId w:val="12"/>
  </w:num>
  <w:num w:numId="7" w16cid:durableId="454755704">
    <w:abstractNumId w:val="0"/>
  </w:num>
  <w:num w:numId="8" w16cid:durableId="241373159">
    <w:abstractNumId w:val="11"/>
  </w:num>
  <w:num w:numId="9" w16cid:durableId="676734888">
    <w:abstractNumId w:val="1"/>
  </w:num>
  <w:num w:numId="10" w16cid:durableId="2016178141">
    <w:abstractNumId w:val="7"/>
  </w:num>
  <w:num w:numId="11" w16cid:durableId="32459333">
    <w:abstractNumId w:val="8"/>
  </w:num>
  <w:num w:numId="12" w16cid:durableId="808328667">
    <w:abstractNumId w:val="2"/>
  </w:num>
  <w:num w:numId="13" w16cid:durableId="1981811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7A"/>
    <w:rsid w:val="000005B2"/>
    <w:rsid w:val="0000765A"/>
    <w:rsid w:val="00016D5C"/>
    <w:rsid w:val="00024803"/>
    <w:rsid w:val="00050366"/>
    <w:rsid w:val="000628F7"/>
    <w:rsid w:val="000667BB"/>
    <w:rsid w:val="00087285"/>
    <w:rsid w:val="00092CAE"/>
    <w:rsid w:val="000A12AB"/>
    <w:rsid w:val="000A46B9"/>
    <w:rsid w:val="000A4EA3"/>
    <w:rsid w:val="000B5C41"/>
    <w:rsid w:val="001316BE"/>
    <w:rsid w:val="00135F74"/>
    <w:rsid w:val="0013792E"/>
    <w:rsid w:val="00140C20"/>
    <w:rsid w:val="0014356C"/>
    <w:rsid w:val="001540F3"/>
    <w:rsid w:val="001573B0"/>
    <w:rsid w:val="001673B8"/>
    <w:rsid w:val="001772D4"/>
    <w:rsid w:val="001825D5"/>
    <w:rsid w:val="001840DB"/>
    <w:rsid w:val="001859E9"/>
    <w:rsid w:val="00191159"/>
    <w:rsid w:val="001A7234"/>
    <w:rsid w:val="001B2E7F"/>
    <w:rsid w:val="001B3626"/>
    <w:rsid w:val="001F724A"/>
    <w:rsid w:val="00212527"/>
    <w:rsid w:val="00227E43"/>
    <w:rsid w:val="00246E20"/>
    <w:rsid w:val="00255A46"/>
    <w:rsid w:val="00262038"/>
    <w:rsid w:val="00274372"/>
    <w:rsid w:val="00275A4C"/>
    <w:rsid w:val="00280C77"/>
    <w:rsid w:val="00281D2F"/>
    <w:rsid w:val="00284682"/>
    <w:rsid w:val="00287C48"/>
    <w:rsid w:val="00291FDC"/>
    <w:rsid w:val="0029511D"/>
    <w:rsid w:val="002A6234"/>
    <w:rsid w:val="002E66D1"/>
    <w:rsid w:val="002F3DC8"/>
    <w:rsid w:val="002F45D7"/>
    <w:rsid w:val="003121EC"/>
    <w:rsid w:val="003417A7"/>
    <w:rsid w:val="00362046"/>
    <w:rsid w:val="00366D5A"/>
    <w:rsid w:val="00383580"/>
    <w:rsid w:val="003874D5"/>
    <w:rsid w:val="00395727"/>
    <w:rsid w:val="003A1AF0"/>
    <w:rsid w:val="003A5FB1"/>
    <w:rsid w:val="003B26CA"/>
    <w:rsid w:val="003B5C24"/>
    <w:rsid w:val="003C4DB6"/>
    <w:rsid w:val="003E2CDA"/>
    <w:rsid w:val="003E31D8"/>
    <w:rsid w:val="003E41E0"/>
    <w:rsid w:val="003F5A8C"/>
    <w:rsid w:val="00424FB4"/>
    <w:rsid w:val="00427E1A"/>
    <w:rsid w:val="00442771"/>
    <w:rsid w:val="004512AB"/>
    <w:rsid w:val="00460551"/>
    <w:rsid w:val="004609F4"/>
    <w:rsid w:val="00482AB4"/>
    <w:rsid w:val="00485203"/>
    <w:rsid w:val="004A3D0A"/>
    <w:rsid w:val="004A688A"/>
    <w:rsid w:val="004B18A3"/>
    <w:rsid w:val="004C19E3"/>
    <w:rsid w:val="004C273A"/>
    <w:rsid w:val="004C481F"/>
    <w:rsid w:val="004C72BF"/>
    <w:rsid w:val="004C753F"/>
    <w:rsid w:val="004D20BA"/>
    <w:rsid w:val="004D5539"/>
    <w:rsid w:val="004E5418"/>
    <w:rsid w:val="004F1080"/>
    <w:rsid w:val="004F242B"/>
    <w:rsid w:val="004F5F13"/>
    <w:rsid w:val="004F6AA6"/>
    <w:rsid w:val="00526427"/>
    <w:rsid w:val="00530CB8"/>
    <w:rsid w:val="00546F96"/>
    <w:rsid w:val="00576ED0"/>
    <w:rsid w:val="005921EF"/>
    <w:rsid w:val="005A225A"/>
    <w:rsid w:val="005E186E"/>
    <w:rsid w:val="005E376B"/>
    <w:rsid w:val="006206B3"/>
    <w:rsid w:val="00630713"/>
    <w:rsid w:val="00634AF8"/>
    <w:rsid w:val="006369B3"/>
    <w:rsid w:val="0065748B"/>
    <w:rsid w:val="006838BD"/>
    <w:rsid w:val="006912BB"/>
    <w:rsid w:val="006A359A"/>
    <w:rsid w:val="006A539A"/>
    <w:rsid w:val="006B198B"/>
    <w:rsid w:val="006B4AB3"/>
    <w:rsid w:val="006C39F5"/>
    <w:rsid w:val="006F41A7"/>
    <w:rsid w:val="007232D7"/>
    <w:rsid w:val="00737DDD"/>
    <w:rsid w:val="00752816"/>
    <w:rsid w:val="00757AF5"/>
    <w:rsid w:val="0076070B"/>
    <w:rsid w:val="00761A68"/>
    <w:rsid w:val="007715C5"/>
    <w:rsid w:val="00775A75"/>
    <w:rsid w:val="00781F75"/>
    <w:rsid w:val="00783F27"/>
    <w:rsid w:val="007905BE"/>
    <w:rsid w:val="00794E25"/>
    <w:rsid w:val="00795376"/>
    <w:rsid w:val="007A6AB4"/>
    <w:rsid w:val="007B41C5"/>
    <w:rsid w:val="007D0A29"/>
    <w:rsid w:val="007E7367"/>
    <w:rsid w:val="00806562"/>
    <w:rsid w:val="00806D21"/>
    <w:rsid w:val="0081005C"/>
    <w:rsid w:val="00810966"/>
    <w:rsid w:val="00811A00"/>
    <w:rsid w:val="00834D6F"/>
    <w:rsid w:val="00850457"/>
    <w:rsid w:val="00874CC2"/>
    <w:rsid w:val="00884CFD"/>
    <w:rsid w:val="00896D75"/>
    <w:rsid w:val="008B01B2"/>
    <w:rsid w:val="008B215D"/>
    <w:rsid w:val="008D6D21"/>
    <w:rsid w:val="008E6B9E"/>
    <w:rsid w:val="008F5BD9"/>
    <w:rsid w:val="008F7D14"/>
    <w:rsid w:val="00904D47"/>
    <w:rsid w:val="00905908"/>
    <w:rsid w:val="009118BC"/>
    <w:rsid w:val="009132C3"/>
    <w:rsid w:val="00922F3D"/>
    <w:rsid w:val="00924F9A"/>
    <w:rsid w:val="00927FCC"/>
    <w:rsid w:val="009363A7"/>
    <w:rsid w:val="009379EA"/>
    <w:rsid w:val="00954871"/>
    <w:rsid w:val="00961DC4"/>
    <w:rsid w:val="00962C9B"/>
    <w:rsid w:val="00966D89"/>
    <w:rsid w:val="00967861"/>
    <w:rsid w:val="00982BE4"/>
    <w:rsid w:val="009904EB"/>
    <w:rsid w:val="00990F83"/>
    <w:rsid w:val="009A01CC"/>
    <w:rsid w:val="009A13C3"/>
    <w:rsid w:val="009A3C52"/>
    <w:rsid w:val="009C01DE"/>
    <w:rsid w:val="009C7804"/>
    <w:rsid w:val="009F2B5C"/>
    <w:rsid w:val="00A25413"/>
    <w:rsid w:val="00A27E57"/>
    <w:rsid w:val="00A4595D"/>
    <w:rsid w:val="00A5323E"/>
    <w:rsid w:val="00A541B8"/>
    <w:rsid w:val="00A56BB9"/>
    <w:rsid w:val="00A61835"/>
    <w:rsid w:val="00A63B3E"/>
    <w:rsid w:val="00A724E6"/>
    <w:rsid w:val="00A7694F"/>
    <w:rsid w:val="00A845B8"/>
    <w:rsid w:val="00AA4C5E"/>
    <w:rsid w:val="00AB6017"/>
    <w:rsid w:val="00AC0BF8"/>
    <w:rsid w:val="00AC6754"/>
    <w:rsid w:val="00AE5BD2"/>
    <w:rsid w:val="00AF04CE"/>
    <w:rsid w:val="00AF0F8E"/>
    <w:rsid w:val="00AF1200"/>
    <w:rsid w:val="00B16ABC"/>
    <w:rsid w:val="00B32164"/>
    <w:rsid w:val="00B32E1D"/>
    <w:rsid w:val="00B429C9"/>
    <w:rsid w:val="00B54F4D"/>
    <w:rsid w:val="00B73B53"/>
    <w:rsid w:val="00B76A7F"/>
    <w:rsid w:val="00B901B1"/>
    <w:rsid w:val="00B90937"/>
    <w:rsid w:val="00BB0BBA"/>
    <w:rsid w:val="00BB2ECB"/>
    <w:rsid w:val="00BC2AA0"/>
    <w:rsid w:val="00BC306F"/>
    <w:rsid w:val="00BC526B"/>
    <w:rsid w:val="00BD20BD"/>
    <w:rsid w:val="00BD4BF6"/>
    <w:rsid w:val="00BD564F"/>
    <w:rsid w:val="00BE26AA"/>
    <w:rsid w:val="00BE4092"/>
    <w:rsid w:val="00BE4859"/>
    <w:rsid w:val="00BE4D64"/>
    <w:rsid w:val="00BF5B6E"/>
    <w:rsid w:val="00C04CA8"/>
    <w:rsid w:val="00C06AB7"/>
    <w:rsid w:val="00C11999"/>
    <w:rsid w:val="00C12D73"/>
    <w:rsid w:val="00C26351"/>
    <w:rsid w:val="00C313BB"/>
    <w:rsid w:val="00C333E4"/>
    <w:rsid w:val="00C72886"/>
    <w:rsid w:val="00C77E2E"/>
    <w:rsid w:val="00C80AC9"/>
    <w:rsid w:val="00CA6C3A"/>
    <w:rsid w:val="00CC138B"/>
    <w:rsid w:val="00CE67BF"/>
    <w:rsid w:val="00CF6C81"/>
    <w:rsid w:val="00CF6E5E"/>
    <w:rsid w:val="00D10CB9"/>
    <w:rsid w:val="00D3318B"/>
    <w:rsid w:val="00D35A54"/>
    <w:rsid w:val="00D41BC5"/>
    <w:rsid w:val="00D4502B"/>
    <w:rsid w:val="00D52A25"/>
    <w:rsid w:val="00D5531E"/>
    <w:rsid w:val="00D64184"/>
    <w:rsid w:val="00D752C4"/>
    <w:rsid w:val="00D75D0C"/>
    <w:rsid w:val="00D84E05"/>
    <w:rsid w:val="00D9046D"/>
    <w:rsid w:val="00D90BA0"/>
    <w:rsid w:val="00D917AF"/>
    <w:rsid w:val="00DA0E65"/>
    <w:rsid w:val="00DB0323"/>
    <w:rsid w:val="00DB2FCB"/>
    <w:rsid w:val="00DC75EF"/>
    <w:rsid w:val="00DD28DC"/>
    <w:rsid w:val="00DD4180"/>
    <w:rsid w:val="00DE2206"/>
    <w:rsid w:val="00DE3CE1"/>
    <w:rsid w:val="00DF0D83"/>
    <w:rsid w:val="00DF572E"/>
    <w:rsid w:val="00DF5983"/>
    <w:rsid w:val="00E00EDA"/>
    <w:rsid w:val="00E106A2"/>
    <w:rsid w:val="00E11AC1"/>
    <w:rsid w:val="00E123BD"/>
    <w:rsid w:val="00E13B7A"/>
    <w:rsid w:val="00E209D8"/>
    <w:rsid w:val="00E2511A"/>
    <w:rsid w:val="00E43FEE"/>
    <w:rsid w:val="00E53E96"/>
    <w:rsid w:val="00E57D7C"/>
    <w:rsid w:val="00E67155"/>
    <w:rsid w:val="00E762BA"/>
    <w:rsid w:val="00E842CD"/>
    <w:rsid w:val="00E93F7D"/>
    <w:rsid w:val="00E95E3B"/>
    <w:rsid w:val="00EB04A4"/>
    <w:rsid w:val="00EB08EF"/>
    <w:rsid w:val="00EB3023"/>
    <w:rsid w:val="00EB3293"/>
    <w:rsid w:val="00EC17B6"/>
    <w:rsid w:val="00EC398A"/>
    <w:rsid w:val="00ED65E1"/>
    <w:rsid w:val="00ED6ABD"/>
    <w:rsid w:val="00EF48CE"/>
    <w:rsid w:val="00F41635"/>
    <w:rsid w:val="00F50D68"/>
    <w:rsid w:val="00F65181"/>
    <w:rsid w:val="00F765EB"/>
    <w:rsid w:val="00F819E5"/>
    <w:rsid w:val="00F8467E"/>
    <w:rsid w:val="00F87D07"/>
    <w:rsid w:val="00F953CA"/>
    <w:rsid w:val="00F95AE5"/>
    <w:rsid w:val="00F95D3F"/>
    <w:rsid w:val="00FA48EC"/>
    <w:rsid w:val="00FB208A"/>
    <w:rsid w:val="00FB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789A"/>
  <w15:chartTrackingRefBased/>
  <w15:docId w15:val="{F0650C76-1C36-4E48-9887-82BEAA21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E31D8"/>
  </w:style>
  <w:style w:type="paragraph" w:styleId="NormalWeb">
    <w:name w:val="Normal (Web)"/>
    <w:basedOn w:val="Normal"/>
    <w:uiPriority w:val="99"/>
    <w:semiHidden/>
    <w:unhideWhenUsed/>
    <w:rsid w:val="004C75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526B"/>
    <w:pPr>
      <w:ind w:left="720"/>
      <w:contextualSpacing/>
    </w:pPr>
  </w:style>
  <w:style w:type="character" w:styleId="CommentReference">
    <w:name w:val="annotation reference"/>
    <w:basedOn w:val="DefaultParagraphFont"/>
    <w:uiPriority w:val="99"/>
    <w:semiHidden/>
    <w:unhideWhenUsed/>
    <w:rsid w:val="0081005C"/>
    <w:rPr>
      <w:sz w:val="16"/>
      <w:szCs w:val="16"/>
    </w:rPr>
  </w:style>
  <w:style w:type="paragraph" w:styleId="CommentText">
    <w:name w:val="annotation text"/>
    <w:basedOn w:val="Normal"/>
    <w:link w:val="CommentTextChar"/>
    <w:uiPriority w:val="99"/>
    <w:unhideWhenUsed/>
    <w:rsid w:val="0081005C"/>
    <w:pPr>
      <w:spacing w:line="240" w:lineRule="auto"/>
    </w:pPr>
    <w:rPr>
      <w:sz w:val="20"/>
      <w:szCs w:val="20"/>
    </w:rPr>
  </w:style>
  <w:style w:type="character" w:customStyle="1" w:styleId="CommentTextChar">
    <w:name w:val="Comment Text Char"/>
    <w:basedOn w:val="DefaultParagraphFont"/>
    <w:link w:val="CommentText"/>
    <w:uiPriority w:val="99"/>
    <w:rsid w:val="0081005C"/>
    <w:rPr>
      <w:sz w:val="20"/>
      <w:szCs w:val="20"/>
    </w:rPr>
  </w:style>
  <w:style w:type="paragraph" w:styleId="CommentSubject">
    <w:name w:val="annotation subject"/>
    <w:basedOn w:val="CommentText"/>
    <w:next w:val="CommentText"/>
    <w:link w:val="CommentSubjectChar"/>
    <w:uiPriority w:val="99"/>
    <w:semiHidden/>
    <w:unhideWhenUsed/>
    <w:rsid w:val="0081005C"/>
    <w:rPr>
      <w:b/>
      <w:bCs/>
    </w:rPr>
  </w:style>
  <w:style w:type="character" w:customStyle="1" w:styleId="CommentSubjectChar">
    <w:name w:val="Comment Subject Char"/>
    <w:basedOn w:val="CommentTextChar"/>
    <w:link w:val="CommentSubject"/>
    <w:uiPriority w:val="99"/>
    <w:semiHidden/>
    <w:rsid w:val="0081005C"/>
    <w:rPr>
      <w:b/>
      <w:bCs/>
      <w:sz w:val="20"/>
      <w:szCs w:val="20"/>
    </w:rPr>
  </w:style>
  <w:style w:type="paragraph" w:styleId="Header">
    <w:name w:val="header"/>
    <w:basedOn w:val="Normal"/>
    <w:link w:val="HeaderChar"/>
    <w:uiPriority w:val="99"/>
    <w:unhideWhenUsed/>
    <w:rsid w:val="00D3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A54"/>
  </w:style>
  <w:style w:type="paragraph" w:styleId="Footer">
    <w:name w:val="footer"/>
    <w:basedOn w:val="Normal"/>
    <w:link w:val="FooterChar"/>
    <w:uiPriority w:val="99"/>
    <w:unhideWhenUsed/>
    <w:rsid w:val="00D3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A54"/>
  </w:style>
  <w:style w:type="character" w:customStyle="1" w:styleId="eop">
    <w:name w:val="eop"/>
    <w:basedOn w:val="DefaultParagraphFont"/>
    <w:rsid w:val="00D90BA0"/>
  </w:style>
  <w:style w:type="paragraph" w:styleId="Revision">
    <w:name w:val="Revision"/>
    <w:hidden/>
    <w:uiPriority w:val="99"/>
    <w:semiHidden/>
    <w:rsid w:val="00B901B1"/>
    <w:pPr>
      <w:spacing w:after="0" w:line="240" w:lineRule="auto"/>
    </w:pPr>
  </w:style>
  <w:style w:type="table" w:styleId="TableGrid">
    <w:name w:val="Table Grid"/>
    <w:basedOn w:val="TableNormal"/>
    <w:uiPriority w:val="39"/>
    <w:rsid w:val="00806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30187">
      <w:bodyDiv w:val="1"/>
      <w:marLeft w:val="0"/>
      <w:marRight w:val="0"/>
      <w:marTop w:val="0"/>
      <w:marBottom w:val="0"/>
      <w:divBdr>
        <w:top w:val="none" w:sz="0" w:space="0" w:color="auto"/>
        <w:left w:val="none" w:sz="0" w:space="0" w:color="auto"/>
        <w:bottom w:val="none" w:sz="0" w:space="0" w:color="auto"/>
        <w:right w:val="none" w:sz="0" w:space="0" w:color="auto"/>
      </w:divBdr>
      <w:divsChild>
        <w:div w:id="2011180321">
          <w:marLeft w:val="0"/>
          <w:marRight w:val="0"/>
          <w:marTop w:val="0"/>
          <w:marBottom w:val="0"/>
          <w:divBdr>
            <w:top w:val="none" w:sz="0" w:space="0" w:color="auto"/>
            <w:left w:val="none" w:sz="0" w:space="0" w:color="auto"/>
            <w:bottom w:val="none" w:sz="0" w:space="0" w:color="auto"/>
            <w:right w:val="none" w:sz="0" w:space="0" w:color="auto"/>
          </w:divBdr>
          <w:divsChild>
            <w:div w:id="180166151">
              <w:marLeft w:val="0"/>
              <w:marRight w:val="0"/>
              <w:marTop w:val="0"/>
              <w:marBottom w:val="0"/>
              <w:divBdr>
                <w:top w:val="none" w:sz="0" w:space="0" w:color="auto"/>
                <w:left w:val="none" w:sz="0" w:space="0" w:color="auto"/>
                <w:bottom w:val="none" w:sz="0" w:space="0" w:color="auto"/>
                <w:right w:val="none" w:sz="0" w:space="0" w:color="auto"/>
              </w:divBdr>
              <w:divsChild>
                <w:div w:id="8478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1A3539-276E-A646-B5E8-B86A4677F55D}">
  <ds:schemaRefs>
    <ds:schemaRef ds:uri="http://schemas.openxmlformats.org/officeDocument/2006/bibliography"/>
  </ds:schemaRefs>
</ds:datastoreItem>
</file>

<file path=customXml/itemProps2.xml><?xml version="1.0" encoding="utf-8"?>
<ds:datastoreItem xmlns:ds="http://schemas.openxmlformats.org/officeDocument/2006/customXml" ds:itemID="{BFE230B6-B054-4A31-9ECB-80C7BECF09AA}"/>
</file>

<file path=customXml/itemProps3.xml><?xml version="1.0" encoding="utf-8"?>
<ds:datastoreItem xmlns:ds="http://schemas.openxmlformats.org/officeDocument/2006/customXml" ds:itemID="{C4DF1294-D3BB-4FF7-BA92-FA9C87AA0AB2}"/>
</file>

<file path=customXml/itemProps4.xml><?xml version="1.0" encoding="utf-8"?>
<ds:datastoreItem xmlns:ds="http://schemas.openxmlformats.org/officeDocument/2006/customXml" ds:itemID="{23BA60C0-964F-42C3-9A90-95BA77030C6C}"/>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Tophoney</dc:creator>
  <cp:keywords/>
  <dc:description/>
  <cp:lastModifiedBy>Tammy Enns</cp:lastModifiedBy>
  <cp:revision>2</cp:revision>
  <cp:lastPrinted>2024-12-10T15:06:00Z</cp:lastPrinted>
  <dcterms:created xsi:type="dcterms:W3CDTF">2024-12-16T15:07:00Z</dcterms:created>
  <dcterms:modified xsi:type="dcterms:W3CDTF">2024-12-16T15:07:00Z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