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87" w:rsidRDefault="00713387" w:rsidP="00713387">
      <w:pPr>
        <w:spacing w:after="0" w:line="240" w:lineRule="auto"/>
        <w:jc w:val="center"/>
        <w:rPr>
          <w:rFonts w:ascii="Pyidaungsu" w:hAnsi="Pyidaungsu" w:cs="Pyidaungsu"/>
          <w:sz w:val="24"/>
          <w:szCs w:val="24"/>
          <w:cs/>
          <w:lang w:bidi="my-MM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အရည်အသွေး အကဲဖြတ်ခြင်း - လက်တွေ့လုပ်ဆောင်ခြင်း</w:t>
      </w:r>
    </w:p>
    <w:p w:rsidR="00713387" w:rsidRDefault="00713387" w:rsidP="00713387">
      <w:pPr>
        <w:spacing w:after="0" w:line="240" w:lineRule="auto"/>
        <w:jc w:val="center"/>
      </w:pPr>
      <w:r>
        <w:rPr>
          <w:rFonts w:ascii="Pyidaungsu" w:hAnsi="Pyidaungsu" w:cs="Pyidaungsu"/>
          <w:sz w:val="24"/>
          <w:szCs w:val="24"/>
          <w:lang w:bidi="my-MM"/>
        </w:rPr>
        <w:t>M.A.S.T – Mobilized Assistance Supporting Translation</w:t>
      </w: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b/>
          <w:bCs/>
          <w:i/>
          <w:iCs/>
          <w:sz w:val="24"/>
          <w:szCs w:val="24"/>
          <w:cs/>
          <w:lang w:bidi="my-MM"/>
        </w:rPr>
        <w:t>မေးပါ</w:t>
      </w:r>
      <w:r>
        <w:rPr>
          <w:rFonts w:ascii="Pyidaungsu" w:hAnsi="Pyidaungsu" w:cs="Pyidaungsu"/>
          <w:sz w:val="24"/>
          <w:szCs w:val="24"/>
          <w:cs/>
          <w:lang w:bidi="my-MM"/>
        </w:rPr>
        <w:t xml:space="preserve"> - ဘယ်လိုမျိုးဘာသာပြန်ဆိုခြင်းကို စစ်ဆေးရန် ဤနေရာသို့ သင်ရောက်ရှိလာပါသနည်း။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b/>
          <w:bCs/>
          <w:i/>
          <w:iCs/>
          <w:sz w:val="24"/>
          <w:szCs w:val="24"/>
          <w:cs/>
          <w:lang w:bidi="my-MM"/>
        </w:rPr>
      </w:pP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b/>
          <w:bCs/>
          <w:i/>
          <w:iCs/>
          <w:sz w:val="24"/>
          <w:szCs w:val="24"/>
          <w:cs/>
          <w:lang w:bidi="my-MM"/>
        </w:rPr>
        <w:t>မိတ်ဆက်</w:t>
      </w:r>
      <w:r>
        <w:rPr>
          <w:rFonts w:ascii="Pyidaungsu" w:hAnsi="Pyidaungsu" w:cs="Pyidaungsu"/>
          <w:sz w:val="24"/>
          <w:szCs w:val="24"/>
          <w:cs/>
          <w:lang w:bidi="my-MM"/>
        </w:rPr>
        <w:t xml:space="preserve"> - ကျွန်ုပ်တို့နှင့်အတူ အလုပ်လုပ်သောသူတိုင်းက သူတို့သည် အရည်အသွေးရှိသော သမ္မာကျမ်းစာဘာသာပြန်ဆိုခြင်းကို လုပ်ဆောင်ရန် ဆက်ကပ်ထားကြောင်း ပြောကြသည်။ ဘုရားသခင်၏ နှုတ်ကပတ်တော်ကို ဘာသာပြန်ဆိုရာတွင် စိတ်ချရသော အရည်အသွေးရှိရန်သည် လွန်စွာအရေးကြီးကြောင်း ကျွန်ုပ်တို့အားလုံးက သဘောတူလက်ခံပါသည်။ လူထုအသိုင်းအဝိုင်းအတွက် စံပြုထိုက်သော ဘာသာပြန်ဆိုချက်တစ်ခုရနိုင်ရန် အသုံးဝင်သော တန်ဆာပလာတစ်ခုကို ကျွန်ုပ်တို့ တွေ့ရှိထားပါသည်။ ၎င်းမှာ </w:t>
      </w:r>
      <w:r>
        <w:rPr>
          <w:rFonts w:ascii="Pyidaungsu" w:hAnsi="Pyidaungsu" w:cs="Pyidaungsu"/>
          <w:sz w:val="24"/>
          <w:szCs w:val="24"/>
          <w:lang w:bidi="my-MM"/>
        </w:rPr>
        <w:t xml:space="preserve">Quality Assessment Guide </w:t>
      </w:r>
      <w:r>
        <w:rPr>
          <w:rFonts w:ascii="Pyidaungsu" w:hAnsi="Pyidaungsu" w:cs="Pyidaungsu"/>
          <w:sz w:val="24"/>
          <w:szCs w:val="24"/>
          <w:cs/>
          <w:lang w:bidi="my-MM"/>
        </w:rPr>
        <w:t>ဟုခေါ်သော အရည်အသွေးအကဲဖြတ်ခြင်း ဆိုင်ရာ လမ်းညွန်ချက်ဖြစ်ပါသည်။ အရည်အသွေးအကဲဖြတ်ခြင်းအကြောင်းနှင့် သင်ဘာသာပြန်ပြီးစီး ထားသော ဘာသာပြန်ဆိုချက်အပေါ် အရည်အသွေးပိုင်းကိစ္စရပ်တွင် စိတ်ချနိုင်မည့်နည်းလမ်း အကြောင်းကို အနည်းငယ်ဆွေးနွေးကြပါစို့။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sz w:val="24"/>
          <w:szCs w:val="24"/>
          <w:cs/>
          <w:lang w:bidi="my-MM"/>
        </w:rPr>
      </w:pP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b/>
          <w:bCs/>
          <w:i/>
          <w:iCs/>
          <w:sz w:val="24"/>
          <w:szCs w:val="24"/>
          <w:cs/>
          <w:lang w:bidi="my-MM"/>
        </w:rPr>
        <w:t>မေးပါ</w:t>
      </w:r>
      <w:r>
        <w:rPr>
          <w:rFonts w:ascii="Pyidaungsu" w:hAnsi="Pyidaungsu" w:cs="Pyidaungsu"/>
          <w:sz w:val="24"/>
          <w:szCs w:val="24"/>
          <w:cs/>
          <w:lang w:bidi="my-MM"/>
        </w:rPr>
        <w:t xml:space="preserve"> - ဒေသတစ်ခု၏ ဘာသာစကားဆိုင်ရာ အစုအဖွဲ့တစ်ခုက </w:t>
      </w:r>
      <w:r>
        <w:rPr>
          <w:rFonts w:ascii="Pyidaungsu" w:hAnsi="Pyidaungsu" w:cs="Pyidaungsu"/>
          <w:sz w:val="24"/>
          <w:szCs w:val="24"/>
          <w:lang w:bidi="my-MM"/>
        </w:rPr>
        <w:t xml:space="preserve">MAST </w:t>
      </w:r>
      <w:r>
        <w:rPr>
          <w:rFonts w:ascii="Pyidaungsu" w:hAnsi="Pyidaungsu" w:cs="Pyidaungsu"/>
          <w:sz w:val="24"/>
          <w:szCs w:val="24"/>
          <w:cs/>
          <w:lang w:bidi="my-MM"/>
        </w:rPr>
        <w:t>လုပ်ငန်းစဉ်များကို အသုံးပြုလျက် သမ္မာကျမ်းစာကို ဘာသာပြန်ဆိုသောအခါ ၎င်းသည် အသုံးပြုရန် အဆင်သင့် ဖြစ်ပါ သလား။ ၎င်းဘာသာပြန်ဆိုချက်သည် ပြည့်စုံပါသလား။ သို့မဟုတ် အခြားသူတစ်ဦးဦးက ထပ်မံ စစ်ဆေးပြီး အရည်အသွေးကို ထပ်မံစစ်ဆေးကာ အတည်ပြုရန် လိုအပ်ပါသလား။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sz w:val="24"/>
          <w:szCs w:val="24"/>
          <w:cs/>
          <w:lang w:bidi="my-MM"/>
        </w:rPr>
      </w:pP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b/>
          <w:bCs/>
          <w:i/>
          <w:iCs/>
          <w:sz w:val="24"/>
          <w:szCs w:val="24"/>
          <w:cs/>
          <w:lang w:bidi="my-MM"/>
        </w:rPr>
        <w:t>သမိုင်းဆိုင်ရာ ဥပမာ</w:t>
      </w:r>
      <w:r>
        <w:rPr>
          <w:rFonts w:ascii="Pyidaungsu" w:hAnsi="Pyidaungsu" w:cs="Pyidaungsu"/>
          <w:sz w:val="24"/>
          <w:szCs w:val="24"/>
          <w:cs/>
          <w:lang w:bidi="my-MM"/>
        </w:rPr>
        <w:t xml:space="preserve"> - ရှေးယခင်က သမ္မာကျမ်းစာကို ရှေးရိုးအစဉ်အလာအရ စစ်ဆေးရာတွင် ကျွမ်းကျင်သောပညာရှင်များအပေါ်တွင်သာ အမှီပြုခဲ့ကြကြောင်း၊ သူတို့၏ တွေးခေါ်ဆုံးဖြတ်ပုံအပေါ် ၌သာ မှီခိုခဲ့ကြကြောင်း ရှင်းပြပါ။ အမှန်စင်စစ် မတူညီသော ကျွမ်းကျင်သူများတွင် မတူညီသော အမြင်များ ရှိနိုင်ပါသည်။ ၎င်းမော်ဒယ်တွင် အရည်အသွေးရှိသောဘာသာပြန်ဆိုချက်တစ်ခု လုပ် ဆောင်နိုင်ရန် ကျွမ်းကျင်သောအတိုင်ပင်ခံ၏ အမြင်လိုအပ်ပါသည်။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sz w:val="24"/>
          <w:szCs w:val="24"/>
          <w:cs/>
          <w:lang w:bidi="my-MM"/>
        </w:rPr>
      </w:pP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>
        <w:rPr>
          <w:rFonts w:ascii="Pyidaungsu" w:hAnsi="Pyidaungsu" w:cs="Pyidaungsu"/>
          <w:b/>
          <w:bCs/>
          <w:i/>
          <w:iCs/>
          <w:sz w:val="24"/>
          <w:szCs w:val="24"/>
          <w:cs/>
          <w:lang w:bidi="my-MM"/>
        </w:rPr>
        <w:t>မေးပါ</w:t>
      </w:r>
      <w:r>
        <w:rPr>
          <w:rFonts w:ascii="Pyidaungsu" w:hAnsi="Pyidaungsu" w:cs="Pyidaungsu"/>
          <w:sz w:val="24"/>
          <w:szCs w:val="24"/>
          <w:cs/>
          <w:lang w:bidi="my-MM"/>
        </w:rPr>
        <w:t xml:space="preserve"> - ဤနည်းလမ်းနှင့် အခက်အခဲ ပြဿနာတစ်ခုခု သင်၌ရှိပါသလား။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စစ်ဆေးသော ပုဂ္ဂိုလ်သည် သူစစ်ဆေးသောဘာသာစကားကို သိချင်မှသိလိမ့်မည်။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သူတို့သည် သင့်အသိုင်းအဝိုင်း၏ ယုံကြည်သူအစုအဖွဲ့ကြားတွင် အခွင့်အာဏာရှိသောသူ ဖြစ်ချင်မှ ဖြစ်လိမ့်မည်။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သူတို့သည် ဘာသာပြန်ဆိုထားသောဘာသာစကားစကားဆိုင်ရာ လူမျိုးနွယ်စု၏ ယဉ်ကျေးမှုကို သိချင်မှ သိလိမ့်မည်။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lastRenderedPageBreak/>
        <w:t>၎င်းကျွမ်းကျင်သောပုဂ္ဂိုလ်မျိုး သင့်ရွာငယ်လေးဆီသို့ရောက်လာပြီး သင့်ဘာသာစကား တတ်မြောက်လာသည့်အချိန်သည် ကြာကောင်းကြာနိုင်ပါသည်။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 xml:space="preserve">ရှင်းပြချက် - </w:t>
      </w:r>
      <w:r>
        <w:rPr>
          <w:rFonts w:ascii="Pyidaungsu" w:hAnsi="Pyidaungsu" w:cs="Pyidaungsu"/>
          <w:sz w:val="24"/>
          <w:szCs w:val="24"/>
        </w:rPr>
        <w:t xml:space="preserve">WA </w:t>
      </w:r>
      <w:r>
        <w:rPr>
          <w:rFonts w:ascii="Pyidaungsu" w:hAnsi="Pyidaungsu" w:cs="Pyidaungsu"/>
          <w:sz w:val="24"/>
          <w:szCs w:val="24"/>
          <w:cs/>
          <w:lang w:bidi="my-MM"/>
        </w:rPr>
        <w:t>သည် မည်သည့်ဘာသာစကားဖြင့် ဘာသာပြန်ဆိုမှုကို မိမိမူပိုင်အဖြစ် မရှုမြင်ပါ။ ထို့ကြောင့် လုပ်ငန်းကို စစ်ဆေးရန် ပြင်ပ ပရော်ဖက်ရှင်နယ်တစ်ဦး လိုအပ်ခြင်းသည် ကျွန်တော်တို့အဖွဲ့အစည်း၏ တာဝန် နယ်ပယ်ပြင်ပတွင် ရှိနေပါသည်။ ကျွန်ုပ်တို့သည် ဒေသန္တရအသင်းတော်မှ ဘာသာပြန်ကျမ်းကို ပိုင်ဆိုင်သည်ဟု ယုံကြည်ပြီး သူတို့၏မိခင်ဘာသာစကားတွင် အရည်အသွေးနှင့် သဘာဝအတိုင်းဖြစ်ကြောင်း အတည်ပြုရန် အကောင်းဆုံး အနေအထားဖြစ်သည်။</w:t>
      </w: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သမ္မာကျမ်းစာ၏ အရည်အသွေးကို တိုင်းတာသောအခါ အသုံးပြုရန် သဘောတူညီထားသော စံနှုန်းတစ်ခုရှိရန် သည် ကျွန်ုပ်တို့၏ ဆန္ဒဖြစ်သည်။</w:t>
      </w: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တစ်ကမ္ဘာလုံးက လက်ခံထားသော အရည်အသွေးများသည် အရည်အသွေးအာမခံချက် လမ်းညွှန်မှုတစ်ခု အတွက် စမှတ်တစ်ခုကို ထောက်ပံ့ပေးလိမ့်မည်။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713387" w:rsidRDefault="00713387" w:rsidP="00713387">
      <w:pPr>
        <w:spacing w:after="0" w:line="240" w:lineRule="auto"/>
      </w:pPr>
      <w:r w:rsidRPr="005E3DC4">
        <w:rPr>
          <w:rFonts w:ascii="Pyidaungsu" w:hAnsi="Pyidaungsu" w:cs="Pyidaungsu"/>
          <w:b/>
          <w:bCs/>
          <w:sz w:val="24"/>
          <w:szCs w:val="24"/>
          <w:cs/>
          <w:lang w:bidi="my-MM"/>
        </w:rPr>
        <w:t xml:space="preserve">မေးပါ </w:t>
      </w:r>
      <w:r>
        <w:rPr>
          <w:rFonts w:ascii="Pyidaungsu" w:hAnsi="Pyidaungsu" w:cs="Pyidaungsu"/>
          <w:sz w:val="24"/>
          <w:szCs w:val="24"/>
          <w:cs/>
          <w:lang w:bidi="my-MM"/>
        </w:rPr>
        <w:t>- အကယ်၍ သင်သည် လူနည်းစု ဘာသာစကား အသင်းအဖွဲ့ရှိ အသင်းတော်ငယ်တစ်ခု၏ သင်းအုပ်ဆရာဖြစ်ခဲ့လျှင် အသင်းသားတစ်ယောက်မှ ထိုဘာသာစကားဖြင့် ဘာသာပြန်ပြီးသော ကျမ်းစာအုပ် တစ်အုပ်ကို ယူခဲ့လျှင် ၎င်းကို သင်ဘယ်လိုထင်မလဲ။</w:t>
      </w: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ကောင်းသောဘာသာပြန်ဆိုခြင်းဟု သင်ဘယ်လိုသိနိုင်မလဲ။</w:t>
      </w: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 xml:space="preserve">အကယ်၍ သင်သည် </w:t>
      </w:r>
      <w:r>
        <w:rPr>
          <w:rFonts w:ascii="Pyidaungsu" w:hAnsi="Pyidaungsu" w:cs="Pyidaungsu"/>
          <w:sz w:val="24"/>
          <w:szCs w:val="24"/>
        </w:rPr>
        <w:t xml:space="preserve">MAST </w:t>
      </w:r>
      <w:r>
        <w:rPr>
          <w:rFonts w:ascii="Pyidaungsu" w:hAnsi="Pyidaungsu" w:cs="Pyidaungsu"/>
          <w:sz w:val="24"/>
          <w:szCs w:val="24"/>
          <w:cs/>
          <w:lang w:bidi="my-MM"/>
        </w:rPr>
        <w:t>ဖြင့် ပရောဂျက်တစ်ခုကို ပြီးမြောက်ပြီး အခြားရွာသို့ ခေါ်သွားကာ ၎င်းသည် ဘာသာပြန်ကောင်းသည်ဟု ဆိုပါက သူတို့ ဘာလုပ်ချင်မည်နည်း။</w:t>
      </w:r>
    </w:p>
    <w:p w:rsidR="00713387" w:rsidRDefault="00713387" w:rsidP="00713387">
      <w:p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ဘာသာပြန်ခြင်းတွင် ပါဝင်သူများလေ အခြားသူများမှ ဘာသာပြန်ဆိုခြင်းကို လက်ခံရန် ပိုများလေဖြစ်သည်။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အကယ်၍ ဘာသာပြန်ဆိုခြင်းကို ကမ္မာက လက်ခံထားသောစံနှုန်းနှင့် စစ်ဆေးရန် သင်အသုံးပြုပါက အခြားသူများအား ယုံကြည်စိတ်ချစွာ ဝေမျှပြီး စစ်ဆေးပြီးစီးကြောင်း သူတို့ကို သိစေပါ။</w:t>
      </w:r>
    </w:p>
    <w:p w:rsidR="00713387" w:rsidRDefault="00713387" w:rsidP="00713387">
      <w:pPr>
        <w:spacing w:after="0" w:line="240" w:lineRule="auto"/>
        <w:rPr>
          <w:rFonts w:ascii="Pyidaungsu" w:hAnsi="Pyidaungsu" w:cs="Pyidaungsu"/>
          <w:sz w:val="24"/>
          <w:szCs w:val="24"/>
        </w:rPr>
      </w:pPr>
    </w:p>
    <w:p w:rsidR="00713387" w:rsidRPr="005E3DC4" w:rsidRDefault="00713387" w:rsidP="00713387">
      <w:pPr>
        <w:spacing w:after="0" w:line="240" w:lineRule="auto"/>
        <w:rPr>
          <w:b/>
          <w:bCs/>
        </w:rPr>
      </w:pPr>
      <w:r w:rsidRPr="005E3DC4">
        <w:rPr>
          <w:rFonts w:ascii="Pyidaungsu" w:hAnsi="Pyidaungsu" w:cs="Pyidaungsu"/>
          <w:b/>
          <w:bCs/>
          <w:sz w:val="24"/>
          <w:szCs w:val="24"/>
          <w:cs/>
          <w:lang w:bidi="my-MM"/>
        </w:rPr>
        <w:t>အရည်အသွေး အကဲဖြတ်ခြင်းလမ်းညွှန်ဆိုတာ ဘာလဲ။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ဤလမ်းညွှန်ချက်သည် ရိုးရှင်း၍ အရည်အသွေးများ၏ စာရင်းတစ်ခုဖြစ်သည်။ ကျွန်ုပ်တို့သည် သင့်ဘာသာပြန်ဆိုချက်ကို စစ်ဆေးရန် မှန်ကန်သောမေးခွန်းများ မေးနိုင်စေမည့် တစ်ကမ္ဘာလုံးက လက်ခံထားသော အဓိပ္ပါယ်ဖွင့်ဆိုချက်များဖြင့် စတင်စေ လိုပါသည်။</w:t>
      </w:r>
    </w:p>
    <w:p w:rsidR="00713387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lastRenderedPageBreak/>
        <w:t>ဤအရာကို ပြုလုပ်သောအခါ ဘာသာပြန်အဖွဲ့အား ဘာသာပြန်ဆိုခြင်းနှင့် ကျမ်းစာစစ်ဆေး ခြင်းတွင် ၎င်းတို့အားလုံးလိုက်နာစောင့်ထိန်းရန် ကတိကဝတ်ပြုထားသည့် ရည်မှန်းချက်စံနှုန်းတစ်ခု ပေးမည်ဖြစ်သည်။</w:t>
      </w:r>
    </w:p>
    <w:p w:rsidR="00713387" w:rsidRPr="005E3DC4" w:rsidRDefault="00713387" w:rsidP="00713387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Pyidaungsu" w:hAnsi="Pyidaungsu" w:cs="Pyidaungsu"/>
          <w:sz w:val="24"/>
          <w:szCs w:val="24"/>
          <w:cs/>
          <w:lang w:bidi="my-MM"/>
        </w:rPr>
        <w:t>ကျွန်ုပ်တို့ ရှာဖွေနေသော အရည်အသွေးများသည် ဘာသာပြန်ခြင်း၏ အကြောင်းအရာနှင့် ဆက်စပ်နေသည်။ လုပ်ငန်းစဉ် သို့မဟုတ် ထုတ်လုပ်ခြင်း မဟုတ်ပါ။ ဥပမာ - “အစိမ်းရောင် အဖုံးဖြင့် ထုတ်ဝေရမည်” သည် အကြောင်းအရာနှင့် မပတ်သက်ပါ။ အဆိုပါ လက္ခဏာရပ် များကို အစုအဖွဲ့လက်ခံမှုအစီအစဉ်ဖြင့် နောက်ပိုင်းလုပ်ငန်းစဉ်များတွင် ကိုင်တွယ်ဖြေရှင်း ပါမည်။</w:t>
      </w:r>
    </w:p>
    <w:p w:rsidR="005E3DC4" w:rsidRDefault="005E3DC4" w:rsidP="005E3DC4">
      <w:pPr>
        <w:ind w:left="720" w:hanging="720"/>
        <w:rPr>
          <w:lang w:bidi="my-MM"/>
        </w:rPr>
      </w:pPr>
      <w:r>
        <w:rPr>
          <w:rFonts w:hint="cs"/>
          <w:cs/>
          <w:lang w:bidi="my-MM"/>
        </w:rPr>
        <w:t xml:space="preserve">မေး။   ။ သင်ဘာသာပြန်ခြင်း၏ အစစ်အမှန်ဖြစ်လိုသော အရည်အသွေးကို သင်စဉ်းစားနိုင်ပါသလား။ (အများစုသော    အဖွဲ့များသည် တိကျ သို့မဟုတ် သဘာဝကျပါသည်။ သူတို့၏ အဖြေကို </w:t>
      </w:r>
      <w:r>
        <w:rPr>
          <w:lang w:bidi="my-MM"/>
        </w:rPr>
        <w:t xml:space="preserve">whiteboard </w:t>
      </w:r>
      <w:r>
        <w:rPr>
          <w:rFonts w:hint="cs"/>
          <w:cs/>
          <w:lang w:bidi="my-MM"/>
        </w:rPr>
        <w:t>သို့မဟုတ် စာရွက်ပေါ်တွင် ချရေးပါ။ ထို့နောက် သူတို့၏ အရည်အသွေးကို ရှင်းပြသတ်မှတ်ပေးဖို့ ‌တောင်းဆိုပါ။)</w:t>
      </w:r>
    </w:p>
    <w:p w:rsidR="005E3DC4" w:rsidRDefault="005E3DC4" w:rsidP="005E3DC4">
      <w:pPr>
        <w:ind w:left="720" w:hanging="720"/>
        <w:rPr>
          <w:lang w:bidi="my-MM"/>
        </w:rPr>
      </w:pPr>
      <w:r>
        <w:rPr>
          <w:cs/>
          <w:lang w:bidi="my-MM"/>
        </w:rPr>
        <w:tab/>
      </w:r>
      <w:r>
        <w:rPr>
          <w:rFonts w:hint="cs"/>
          <w:cs/>
          <w:lang w:bidi="my-MM"/>
        </w:rPr>
        <w:t>( သင်သည် လေ့ကျင့်ခန်း(၁) ကို အုပ်စုတစ်ခုအနေဖြင့်လည်း ဆက်လက်လုပ်ဆောင်နိုင်သည်။ သို့မဟုတ် ‌အောက်ပါ နည်းလမ်းများကို လိုက်နာခြင်းဖြင့် လမ်းညွှန်တစ်ခုတည်ဆောက်ရန် အုပ်စုငယ်များ ဖွဲ့စည်းနိုင်သည်။ )</w:t>
      </w:r>
    </w:p>
    <w:p w:rsidR="005E3DC4" w:rsidRDefault="005E3DC4" w:rsidP="005E3DC4">
      <w:pPr>
        <w:ind w:left="720" w:hanging="720"/>
        <w:jc w:val="center"/>
        <w:rPr>
          <w:lang w:bidi="my-MM"/>
        </w:rPr>
      </w:pPr>
      <w:r>
        <w:rPr>
          <w:rFonts w:hint="cs"/>
          <w:cs/>
          <w:lang w:bidi="my-MM"/>
        </w:rPr>
        <w:t xml:space="preserve">လေ့ကျင့်ခန်း ( ၁ ) </w:t>
      </w:r>
    </w:p>
    <w:p w:rsidR="005E3DC4" w:rsidRDefault="005E3DC4" w:rsidP="005E3DC4">
      <w:pPr>
        <w:ind w:left="720" w:hanging="720"/>
        <w:jc w:val="center"/>
        <w:rPr>
          <w:lang w:bidi="my-MM"/>
        </w:rPr>
      </w:pPr>
      <w:r>
        <w:rPr>
          <w:rFonts w:hint="cs"/>
          <w:cs/>
          <w:lang w:bidi="my-MM"/>
        </w:rPr>
        <w:t>လမ်းညွှန်တည်ဆောက်ခြင်း</w:t>
      </w:r>
    </w:p>
    <w:p w:rsidR="005E3DC4" w:rsidRDefault="005E3DC4" w:rsidP="005E3DC4">
      <w:pPr>
        <w:ind w:left="720" w:hanging="720"/>
        <w:jc w:val="center"/>
        <w:rPr>
          <w:lang w:bidi="my-MM"/>
        </w:rPr>
      </w:pPr>
      <w:r>
        <w:rPr>
          <w:rFonts w:hint="cs"/>
          <w:cs/>
          <w:lang w:bidi="my-MM"/>
        </w:rPr>
        <w:t>(သင်တန်းဆရာမှ ဦးဆောင်၍ အရည်အသွေးအကဲဖြတ်ခြင်း လမ်းညွှန်ကို အသုံးပြုပါ။)</w:t>
      </w:r>
    </w:p>
    <w:p w:rsidR="005E3DC4" w:rsidRDefault="005E3DC4" w:rsidP="005E3DC4">
      <w:pPr>
        <w:ind w:left="720"/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ဘာသာပြန်များ၊ အတိုင်ပင်ခံများနှင့် ကမ္ဘာတစ်ဝှမ်းရှိ အခြားအဖွဲ့အစည်းများက သမ္မာကျမ်းစားဘာသာပြန်ခြင်းဆိုင်ရာ အရည်းအသွေးကို မြင့်တင်ရန်အတွက် ကမ္ဘာတစ်ဝှမ်းက လက်ခံထားသော စံနှုန်းများရှိကြောင်း ရှင်းပြပါ။ တစ်ခါတစ်ရံတွင် ဤစံနှုန်များကို ရှင်းရှင်းလင်းလင်းသတ်မှတ်ခြင်း သိုမဟုတ် ဘာသာပြန်ခြင်းတွင် တိုက်ရိုက်အသုံးချခြင်း မရှိဘဲ ဆွေးနွေးကြသည်။ ဤလေ့ကျင့်ခန်းသည် တစ်ကမ္ဘာလုံးက သတ်မှတ်ထားသော စံနှုန်းများကို နားလည်ရန်နှင့် ထိုအရည်အသွေးများကို ထိန်းသိမ်းကြောင်း သေချာစေရန် ဘာသာပြန်ချက်အား မည်သို့စစ်ဆေးရမည်ကို ကူညီလိမ့်မည်။ 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ind w:left="990" w:hanging="270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t>စားပွဲပေါ်တွင် အဖြူရောင်ဘုတ်၊ ချိတ်ဆွဲရန်ဒေါက် သို့မဟုတ် အုပ်စုများကို သုံးပါ။ လေ့ကျင့်ခန်းပြီးသွားသည်အထိ စာရင်းမဖြန့်ဝေပါနှင့်။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ind w:left="990" w:hanging="270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စာရင်းမှတစ်ဆင့် အရည်အသွေးဖြင့် အရည်အသွေးသို့သွားပါ။ တစ်ခုစီအတွက် 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ind w:left="990" w:hanging="270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lastRenderedPageBreak/>
        <w:t xml:space="preserve">၎င်းတို့အားမည်သို့အဓိပ္ပာယ်ဖွင့်ဆိုမည်ကို အဖွဲ့အားမေးပါ။ ပေးထားသော အဓိပ္ပာယ်ဖွင့်ဆိုချက်များကို အထောက်အကူဖြစ်စေရန် ကျည်ဆံအမှတ်အသားဖြင့် မျှဝေပါ။ 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ind w:left="990" w:hanging="270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t>အဖွဲ့သည် ဤအရည်အသွေးများကို ပြည့်ပြည့်စုံစုံ ဆွေးနွေးပြီးမှ သူတို့ထည့်လိုသည့်အခြားအကြောင်းအရာများကို မေးပါ။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ind w:left="990" w:hanging="270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t>အဖွဲ့သည် သူတို့၏ စာရင်းကိုယုံကြည်စိတ်ချသောအခါ အရည်အသွေးအကဲဖြတ်မှူဇယားကို မျှဝေပါ။</w:t>
      </w:r>
    </w:p>
    <w:p w:rsidR="005E3DC4" w:rsidRDefault="005E3DC4" w:rsidP="005E3DC4">
      <w:pPr>
        <w:pStyle w:val="ListParagraph"/>
        <w:spacing w:before="240"/>
        <w:ind w:left="990"/>
        <w:jc w:val="center"/>
        <w:rPr>
          <w:lang w:bidi="my-MM"/>
        </w:rPr>
      </w:pPr>
      <w:r>
        <w:rPr>
          <w:rFonts w:hint="cs"/>
          <w:cs/>
          <w:lang w:bidi="my-MM"/>
        </w:rPr>
        <w:t xml:space="preserve">လေ့ကျင့်ခန်း ( ၂ ) </w:t>
      </w:r>
    </w:p>
    <w:p w:rsidR="005E3DC4" w:rsidRDefault="005E3DC4" w:rsidP="005E3DC4">
      <w:pPr>
        <w:pStyle w:val="ListParagraph"/>
        <w:spacing w:before="240"/>
        <w:ind w:left="990"/>
        <w:jc w:val="center"/>
        <w:rPr>
          <w:lang w:bidi="my-MM"/>
        </w:rPr>
      </w:pPr>
      <w:r>
        <w:rPr>
          <w:rFonts w:hint="cs"/>
          <w:cs/>
          <w:lang w:bidi="my-MM"/>
        </w:rPr>
        <w:t>လမ်းညွှန်ကို အသုံးပြု၍ လေ့ကျင့်ခြင်း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အရည်သွေးအကဲဖြတ်ခြင်း လေ့ကျင့်ခန်း (၂) လက်ကမ်းစာစောင်ကို အသုံးပြုပါ။ ကျောင်းသားများသည် </w:t>
      </w:r>
      <w:r>
        <w:rPr>
          <w:lang w:bidi="my-MM"/>
        </w:rPr>
        <w:t>ULB</w:t>
      </w:r>
      <w:r>
        <w:rPr>
          <w:rFonts w:hint="cs"/>
          <w:cs/>
          <w:lang w:bidi="my-MM"/>
        </w:rPr>
        <w:t xml:space="preserve"> အထဲရှိ မဿဲ ၁၊ ၁၈-၂၅ သို့ ဝင်ရောက်ရန် လိုအပ်မည်ဖြစ်သည်။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contextualSpacing/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ညွှန်ကြားချက်များ။  ။ဤစာပိုဒ်ကို </w:t>
      </w:r>
      <w:r>
        <w:rPr>
          <w:lang w:bidi="my-MM"/>
        </w:rPr>
        <w:t xml:space="preserve">ULB </w:t>
      </w:r>
      <w:r>
        <w:rPr>
          <w:rFonts w:hint="cs"/>
          <w:cs/>
          <w:lang w:bidi="my-MM"/>
        </w:rPr>
        <w:t>နှင့် နှိုင်းယှဉ်ပြီး အမှားအယွင်းများရှိမရှိ စစ်ဆေးရန် သင်၏အရည်အသွေးအကဲဖြတ်ခြင်းလမ်းညွှန်ကို အသုံးပြုပါ။ သင်သည် အမှားများကို တွေ့မိကြောင်း ယုံကြည်ပြီးသောအခါ သင်၏နောက်စာမျက်နှာကိုစစ်ဆေးရန် ဆက်လက်လုပ်ဆောင်ပါ။</w:t>
      </w:r>
    </w:p>
    <w:p w:rsidR="005E3DC4" w:rsidRDefault="005E3DC4" w:rsidP="005E3DC4">
      <w:pPr>
        <w:pStyle w:val="ListParagraph"/>
        <w:numPr>
          <w:ilvl w:val="0"/>
          <w:numId w:val="2"/>
        </w:numPr>
        <w:suppressAutoHyphens w:val="0"/>
        <w:autoSpaceDN/>
        <w:spacing w:line="259" w:lineRule="auto"/>
        <w:contextualSpacing/>
        <w:jc w:val="both"/>
        <w:rPr>
          <w:cs/>
          <w:lang w:bidi="my-MM"/>
        </w:rPr>
      </w:pPr>
      <w:r>
        <w:rPr>
          <w:rFonts w:hint="cs"/>
          <w:cs/>
          <w:lang w:bidi="my-MM"/>
        </w:rPr>
        <w:t>(မှတ်ချက်။   ။ အောက်‌ဖော်ပြပါ စာပိုဒ်သည် အရည်အသွေးအကဲဖြတ်ခြင်းလေ့ကျင့်ခန်း (၂) ၏ မိတ္တူဖြစ်သည်။  ၎င်းတွင်သင်တန်းသားများအတွက် ရည်ရွယ်ချက်ရှိရှိ အမှားအယွင်းများ ပါရှိသည်။)</w:t>
      </w:r>
    </w:p>
    <w:p w:rsidR="005E3DC4" w:rsidRDefault="005E3DC4" w:rsidP="005E3DC4">
      <w:pPr>
        <w:rPr>
          <w:cs/>
          <w:lang w:bidi="my-MM"/>
        </w:rPr>
      </w:pPr>
    </w:p>
    <w:p w:rsidR="005E3DC4" w:rsidRDefault="005E3DC4" w:rsidP="005E3DC4">
      <w:pPr>
        <w:spacing w:after="0" w:line="240" w:lineRule="auto"/>
        <w:ind w:left="720"/>
      </w:pPr>
      <w:bookmarkStart w:id="0" w:name="_GoBack"/>
      <w:bookmarkEnd w:id="0"/>
    </w:p>
    <w:p w:rsidR="001F3344" w:rsidRDefault="001F3344"/>
    <w:sectPr w:rsidR="001F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D86"/>
    <w:multiLevelType w:val="multilevel"/>
    <w:tmpl w:val="0896DFFC"/>
    <w:lvl w:ilvl="0">
      <w:numFmt w:val="bullet"/>
      <w:lvlText w:val="-"/>
      <w:lvlJc w:val="left"/>
      <w:pPr>
        <w:ind w:left="1080" w:hanging="360"/>
      </w:pPr>
      <w:rPr>
        <w:rFonts w:ascii="Pyidaungsu" w:eastAsia="Times New Roman" w:hAnsi="Pyidaungsu" w:cs="Pyidaungsu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44D15A5A"/>
    <w:multiLevelType w:val="hybridMultilevel"/>
    <w:tmpl w:val="7A020966"/>
    <w:lvl w:ilvl="0" w:tplc="7B3C2F42">
      <w:numFmt w:val="bullet"/>
      <w:lvlText w:val="-"/>
      <w:lvlJc w:val="left"/>
      <w:pPr>
        <w:ind w:left="108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42"/>
    <w:rsid w:val="001F3344"/>
    <w:rsid w:val="00482642"/>
    <w:rsid w:val="005E3DC4"/>
    <w:rsid w:val="0071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E4AE"/>
  <w15:chartTrackingRefBased/>
  <w15:docId w15:val="{8E50BE73-1539-4BEB-B671-35DEA086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yidaungsu" w:eastAsiaTheme="minorHAnsi" w:hAnsi="Pyidaungsu" w:cs="Pyidaungsu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3387"/>
    <w:pPr>
      <w:suppressAutoHyphens/>
      <w:autoSpaceDN w:val="0"/>
      <w:spacing w:line="247" w:lineRule="auto"/>
    </w:pPr>
    <w:rPr>
      <w:rFonts w:ascii="Aptos" w:eastAsia="Times New Roman" w:hAnsi="Aptos" w:cs="Times New Roman"/>
      <w:kern w:val="3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8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A5C385-C943-482E-96AF-807CDACCB759}"/>
</file>

<file path=customXml/itemProps2.xml><?xml version="1.0" encoding="utf-8"?>
<ds:datastoreItem xmlns:ds="http://schemas.openxmlformats.org/officeDocument/2006/customXml" ds:itemID="{923695B6-D226-4688-9031-AEE5768BDE8F}"/>
</file>

<file path=customXml/itemProps3.xml><?xml version="1.0" encoding="utf-8"?>
<ds:datastoreItem xmlns:ds="http://schemas.openxmlformats.org/officeDocument/2006/customXml" ds:itemID="{D741FA8D-FDF1-47F5-A4F1-294AE32CF3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466</Words>
  <Characters>5846</Characters>
  <Application>Microsoft Office Word</Application>
  <DocSecurity>0</DocSecurity>
  <Lines>91</Lines>
  <Paragraphs>51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Tthang</dc:creator>
  <cp:keywords/>
  <dc:description/>
  <cp:lastModifiedBy>Daniel Tthang</cp:lastModifiedBy>
  <cp:revision>3</cp:revision>
  <dcterms:created xsi:type="dcterms:W3CDTF">2024-11-07T09:31:00Z</dcterms:created>
  <dcterms:modified xsi:type="dcterms:W3CDTF">2024-11-07T09:51:00Z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12da5f8642a47809c1d6adee3c751c3d287d2dd9643c0cfeef21b73b2624621e</vt:lpwstr>
  </property>
  <property fmtid="{D5CDD505-2E9C-101B-9397-08002B2CF9AE}" pid="3" name="ContentTypeId">
    <vt:lpwstr>0x0101002F017C5ECD5AE84588140775F5D9B6FC</vt:lpwstr>
  </property>
</Properties>
</file>