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3B2E" w14:textId="6F7B46F2" w:rsidR="00932064" w:rsidRPr="00D47368" w:rsidRDefault="00932064" w:rsidP="00D47368">
      <w:pPr>
        <w:pStyle w:val="Heading1"/>
        <w:jc w:val="center"/>
        <w:rPr>
          <w:b/>
          <w:bCs/>
          <w:color w:val="auto"/>
        </w:rPr>
      </w:pPr>
      <w:r w:rsidRPr="00D47368">
        <w:rPr>
          <w:b/>
          <w:bCs/>
          <w:color w:val="auto"/>
        </w:rPr>
        <w:t>VOD Business Rules</w:t>
      </w:r>
    </w:p>
    <w:p w14:paraId="4BBE9C7B" w14:textId="77777777" w:rsidR="005D3E6E" w:rsidRDefault="005D3E6E" w:rsidP="005D3E6E"/>
    <w:p w14:paraId="3C52155F" w14:textId="3518A35F" w:rsidR="00D62E90" w:rsidRPr="00D47368" w:rsidRDefault="00D62E90" w:rsidP="00D47368">
      <w:pPr>
        <w:pStyle w:val="Heading2"/>
        <w:rPr>
          <w:b/>
          <w:bCs/>
          <w:color w:val="auto"/>
        </w:rPr>
      </w:pPr>
      <w:r w:rsidRPr="00D47368">
        <w:rPr>
          <w:b/>
          <w:bCs/>
          <w:color w:val="auto"/>
        </w:rPr>
        <w:t>Constraints &amp; Integrity (conceptual)</w:t>
      </w:r>
    </w:p>
    <w:p w14:paraId="2D9D2609" w14:textId="1C4D1E45" w:rsidR="00F76691" w:rsidRPr="00F76691" w:rsidRDefault="00F76691" w:rsidP="00F76691">
      <w:r w:rsidRPr="00F76691">
        <w:rPr>
          <w:b/>
          <w:bCs/>
        </w:rPr>
        <w:t>Uniqueness</w:t>
      </w:r>
      <w:r w:rsidRPr="00F76691">
        <w:t>: Actor.email, Director.email, Customer.email must be unique.</w:t>
      </w:r>
    </w:p>
    <w:p w14:paraId="00C8EC6F" w14:textId="2DA3E7E6" w:rsidR="00F76691" w:rsidRPr="00F76691" w:rsidRDefault="00F76691" w:rsidP="00F76691">
      <w:r w:rsidRPr="00F76691">
        <w:rPr>
          <w:b/>
          <w:bCs/>
        </w:rPr>
        <w:t>Validation domains</w:t>
      </w:r>
      <w:r w:rsidRPr="00F76691">
        <w:t>:</w:t>
      </w:r>
    </w:p>
    <w:p w14:paraId="3723048A" w14:textId="137BBCF3" w:rsidR="00F76691" w:rsidRPr="00F76691" w:rsidRDefault="00F76691" w:rsidP="00F76691">
      <w:pPr>
        <w:numPr>
          <w:ilvl w:val="0"/>
          <w:numId w:val="2"/>
        </w:numPr>
      </w:pPr>
      <w:r w:rsidRPr="00F76691">
        <w:t xml:space="preserve">Movie.rating </w:t>
      </w:r>
      <w:r w:rsidRPr="00F76691">
        <w:rPr>
          <w:rFonts w:ascii="Cambria Math" w:hAnsi="Cambria Math" w:cs="Cambria Math"/>
        </w:rPr>
        <w:t>∈</w:t>
      </w:r>
      <w:r w:rsidRPr="00F76691">
        <w:t xml:space="preserve"> {G, PG, 14A, </w:t>
      </w:r>
      <w:r w:rsidR="008D786E">
        <w:t>18A, R</w:t>
      </w:r>
      <w:r w:rsidR="008D786E">
        <w:rPr>
          <w:rFonts w:ascii="Aptos" w:hAnsi="Aptos" w:cs="Aptos"/>
        </w:rPr>
        <w:t>}</w:t>
      </w:r>
    </w:p>
    <w:p w14:paraId="5571EE09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>Customer.postalCode matches L9L9L9 (CA format)</w:t>
      </w:r>
    </w:p>
    <w:p w14:paraId="0EC5B4A7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>Customer.phone matches 999.999.9999</w:t>
      </w:r>
    </w:p>
    <w:p w14:paraId="51B014ED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 xml:space="preserve">Card numbers are digits-only; card type </w:t>
      </w:r>
      <w:r w:rsidRPr="00F76691">
        <w:rPr>
          <w:rFonts w:ascii="Cambria Math" w:hAnsi="Cambria Math" w:cs="Cambria Math"/>
        </w:rPr>
        <w:t>∈</w:t>
      </w:r>
      <w:r w:rsidRPr="00F76691">
        <w:t xml:space="preserve"> {AX, MC, VS}</w:t>
      </w:r>
    </w:p>
    <w:p w14:paraId="6B1FB305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 xml:space="preserve">Rental.customerRating </w:t>
      </w:r>
      <w:r w:rsidRPr="00F76691">
        <w:rPr>
          <w:rFonts w:ascii="Cambria Math" w:hAnsi="Cambria Math" w:cs="Cambria Math"/>
        </w:rPr>
        <w:t>∈</w:t>
      </w:r>
      <w:r w:rsidRPr="00F76691">
        <w:t xml:space="preserve"> {1,2,3,4,5}</w:t>
      </w:r>
    </w:p>
    <w:p w14:paraId="3A23A860" w14:textId="7517E64B" w:rsidR="00F76691" w:rsidRPr="00F76691" w:rsidRDefault="00F76691" w:rsidP="00F76691">
      <w:r w:rsidRPr="00F76691">
        <w:rPr>
          <w:b/>
          <w:bCs/>
        </w:rPr>
        <w:t>Temporal</w:t>
      </w:r>
      <w:r w:rsidRPr="00F76691">
        <w:t>:</w:t>
      </w:r>
    </w:p>
    <w:p w14:paraId="04FF3189" w14:textId="661851B6" w:rsidR="00F76691" w:rsidRPr="00F76691" w:rsidRDefault="00F76691" w:rsidP="00F76691">
      <w:pPr>
        <w:numPr>
          <w:ilvl w:val="0"/>
          <w:numId w:val="3"/>
        </w:numPr>
      </w:pPr>
      <w:r w:rsidRPr="00F76691">
        <w:t>Rental.startedAt &gt;</w:t>
      </w:r>
      <w:r w:rsidR="008B6007">
        <w:t>=</w:t>
      </w:r>
      <w:r w:rsidRPr="00F76691">
        <w:t xml:space="preserve"> Rental.rentedAt (once viewing starts)</w:t>
      </w:r>
    </w:p>
    <w:p w14:paraId="4D1C1342" w14:textId="77777777" w:rsidR="00F76691" w:rsidRPr="00F76691" w:rsidRDefault="00F76691" w:rsidP="00F76691">
      <w:pPr>
        <w:numPr>
          <w:ilvl w:val="0"/>
          <w:numId w:val="3"/>
        </w:numPr>
      </w:pPr>
      <w:r w:rsidRPr="00F76691">
        <w:t>Rental.expiresAt = Rental.startedAt + 24h and therefore &gt; startedAt</w:t>
      </w:r>
    </w:p>
    <w:p w14:paraId="491BB78C" w14:textId="63AB62C2" w:rsidR="00F76691" w:rsidRPr="00F76691" w:rsidRDefault="00F76691" w:rsidP="00F76691">
      <w:r w:rsidRPr="00F76691">
        <w:rPr>
          <w:b/>
          <w:bCs/>
        </w:rPr>
        <w:t xml:space="preserve">Card </w:t>
      </w:r>
      <w:r w:rsidR="00E24AB5" w:rsidRPr="00F76691">
        <w:rPr>
          <w:b/>
          <w:bCs/>
        </w:rPr>
        <w:t>captures</w:t>
      </w:r>
      <w:r w:rsidRPr="00F76691">
        <w:rPr>
          <w:b/>
          <w:bCs/>
        </w:rPr>
        <w:t xml:space="preserve"> on Rental</w:t>
      </w:r>
      <w:r w:rsidRPr="00F76691">
        <w:t xml:space="preserve">: charged card values are stored on the </w:t>
      </w:r>
      <w:r w:rsidRPr="00F76691">
        <w:rPr>
          <w:b/>
          <w:bCs/>
        </w:rPr>
        <w:t>Rental</w:t>
      </w:r>
      <w:r w:rsidRPr="00F76691">
        <w:t xml:space="preserve"> (even if different from the customer’s default).</w:t>
      </w:r>
    </w:p>
    <w:p w14:paraId="10251868" w14:textId="4E0499CD" w:rsidR="00932064" w:rsidRDefault="00F76691" w:rsidP="00F76691">
      <w:r w:rsidRPr="00F76691">
        <w:rPr>
          <w:b/>
          <w:bCs/>
        </w:rPr>
        <w:t>Category hierarchy</w:t>
      </w:r>
      <w:r w:rsidRPr="00F76691">
        <w:t xml:space="preserve">: a Category may have </w:t>
      </w:r>
      <w:r w:rsidRPr="00F76691">
        <w:rPr>
          <w:b/>
          <w:bCs/>
        </w:rPr>
        <w:t>zero or one</w:t>
      </w:r>
      <w:r w:rsidRPr="00F76691">
        <w:t xml:space="preserve"> parent; a parent may have many children.</w:t>
      </w:r>
    </w:p>
    <w:p w14:paraId="4F8F6D44" w14:textId="54E55740" w:rsidR="00D62E90" w:rsidRPr="00D47368" w:rsidRDefault="00D62E90" w:rsidP="00D47368">
      <w:pPr>
        <w:pStyle w:val="Heading2"/>
        <w:rPr>
          <w:b/>
          <w:bCs/>
          <w:color w:val="auto"/>
        </w:rPr>
      </w:pPr>
      <w:r w:rsidRPr="00D47368">
        <w:rPr>
          <w:b/>
          <w:bCs/>
          <w:color w:val="auto"/>
        </w:rPr>
        <w:t xml:space="preserve">Assumptions </w:t>
      </w:r>
    </w:p>
    <w:p w14:paraId="53C68897" w14:textId="2BD3D3B1" w:rsidR="00DF25D5" w:rsidRPr="00DF25D5" w:rsidRDefault="00DF25D5" w:rsidP="00DF25D5">
      <w:r w:rsidRPr="00DF25D5">
        <w:rPr>
          <w:b/>
          <w:bCs/>
        </w:rPr>
        <w:t>Identifiers</w:t>
      </w:r>
      <w:r w:rsidRPr="00DF25D5">
        <w:t>: Each entity has a single, surrogate identifier (e.g., movieId) at the conceptual level for clarity.</w:t>
      </w:r>
    </w:p>
    <w:p w14:paraId="0272F189" w14:textId="2751F7A8" w:rsidR="00DF25D5" w:rsidRPr="00DF25D5" w:rsidRDefault="00DF25D5" w:rsidP="00DF25D5">
      <w:r w:rsidRPr="00DF25D5">
        <w:rPr>
          <w:b/>
          <w:bCs/>
        </w:rPr>
        <w:t>Title Mandatory</w:t>
      </w:r>
      <w:r w:rsidRPr="00DF25D5">
        <w:t xml:space="preserve">: </w:t>
      </w:r>
      <w:r w:rsidRPr="00DF25D5">
        <w:rPr>
          <w:b/>
          <w:bCs/>
        </w:rPr>
        <w:t>Movie.title</w:t>
      </w:r>
      <w:r w:rsidRPr="00DF25D5">
        <w:t xml:space="preserve"> is required; titles are </w:t>
      </w:r>
      <w:r w:rsidRPr="00DF25D5">
        <w:rPr>
          <w:b/>
          <w:bCs/>
        </w:rPr>
        <w:t>not</w:t>
      </w:r>
      <w:r w:rsidRPr="00DF25D5">
        <w:t xml:space="preserve"> globally unique (remakes allowed).</w:t>
      </w:r>
    </w:p>
    <w:p w14:paraId="0EA8BEBC" w14:textId="3DE943FF" w:rsidR="00DF25D5" w:rsidRPr="00DF25D5" w:rsidRDefault="00DF25D5" w:rsidP="00DF25D5">
      <w:r w:rsidRPr="00DF25D5">
        <w:rPr>
          <w:b/>
          <w:bCs/>
        </w:rPr>
        <w:t>Prices &amp; Currency</w:t>
      </w:r>
      <w:r w:rsidRPr="00DF25D5">
        <w:t>: priceSD and priceHD are stored in a single currency for the catalog (assumed CAD) and are non-negative; tax handling is out-of-scope.</w:t>
      </w:r>
    </w:p>
    <w:p w14:paraId="7AA9DAFB" w14:textId="69B32CD7" w:rsidR="00DF25D5" w:rsidRPr="00DF25D5" w:rsidRDefault="00DF25D5" w:rsidP="00DF25D5">
      <w:r w:rsidRPr="00DF25D5">
        <w:rPr>
          <w:b/>
          <w:bCs/>
        </w:rPr>
        <w:t>Boolean Flags</w:t>
      </w:r>
      <w:r w:rsidRPr="00DF25D5">
        <w:t xml:space="preserve">: </w:t>
      </w:r>
      <w:r w:rsidRPr="00DF25D5">
        <w:rPr>
          <w:i/>
          <w:iCs/>
        </w:rPr>
        <w:t>newRelease</w:t>
      </w:r>
      <w:r w:rsidRPr="00DF25D5">
        <w:t xml:space="preserve">, </w:t>
      </w:r>
      <w:r w:rsidRPr="00DF25D5">
        <w:rPr>
          <w:i/>
          <w:iCs/>
        </w:rPr>
        <w:t>mostPopular</w:t>
      </w:r>
      <w:r w:rsidRPr="00DF25D5">
        <w:t xml:space="preserve">, </w:t>
      </w:r>
      <w:r w:rsidRPr="00DF25D5">
        <w:rPr>
          <w:i/>
          <w:iCs/>
        </w:rPr>
        <w:t>comingSoon</w:t>
      </w:r>
      <w:r w:rsidRPr="00DF25D5">
        <w:t xml:space="preserve"> are independent booleans (not a single enumerated state), as per “binary attributes”.</w:t>
      </w:r>
    </w:p>
    <w:p w14:paraId="6142D83A" w14:textId="252FF0C9" w:rsidR="00DF25D5" w:rsidRPr="00DF25D5" w:rsidRDefault="00DF25D5" w:rsidP="00DF25D5">
      <w:r w:rsidRPr="00DF25D5">
        <w:rPr>
          <w:b/>
          <w:bCs/>
        </w:rPr>
        <w:t>Rating Source</w:t>
      </w:r>
      <w:r w:rsidRPr="00DF25D5">
        <w:t xml:space="preserve">: The rating set is treated as a </w:t>
      </w:r>
      <w:r w:rsidRPr="00DF25D5">
        <w:rPr>
          <w:b/>
          <w:bCs/>
        </w:rPr>
        <w:t>domain/lookup</w:t>
      </w:r>
      <w:r w:rsidRPr="00DF25D5">
        <w:t xml:space="preserve"> governed externally; we won’t model the full classifier taxonomy at the conceptual level.</w:t>
      </w:r>
    </w:p>
    <w:p w14:paraId="5C6E0B73" w14:textId="4E387B03" w:rsidR="00DF25D5" w:rsidRPr="00DF25D5" w:rsidRDefault="00DF25D5" w:rsidP="00DF25D5">
      <w:r w:rsidRPr="00DF25D5">
        <w:rPr>
          <w:b/>
          <w:bCs/>
        </w:rPr>
        <w:lastRenderedPageBreak/>
        <w:t>Advisory Reuse</w:t>
      </w:r>
      <w:r w:rsidRPr="00DF25D5">
        <w:t xml:space="preserve">: Advisories are reusable descriptors (e.g., “Violence,” “Coarse Language”), hence a separate </w:t>
      </w:r>
      <w:r w:rsidRPr="00DF25D5">
        <w:rPr>
          <w:b/>
          <w:bCs/>
        </w:rPr>
        <w:t>Advisory</w:t>
      </w:r>
      <w:r w:rsidRPr="00DF25D5">
        <w:t xml:space="preserve"> entity with M:N to </w:t>
      </w:r>
      <w:r w:rsidRPr="00DF25D5">
        <w:rPr>
          <w:b/>
          <w:bCs/>
        </w:rPr>
        <w:t>Movie</w:t>
      </w:r>
      <w:r w:rsidRPr="00DF25D5">
        <w:t>.</w:t>
      </w:r>
    </w:p>
    <w:p w14:paraId="748D0259" w14:textId="515489AE" w:rsidR="00DF25D5" w:rsidRPr="00DF25D5" w:rsidRDefault="00DF25D5" w:rsidP="00DF25D5">
      <w:r w:rsidRPr="00DF25D5">
        <w:rPr>
          <w:b/>
          <w:bCs/>
        </w:rPr>
        <w:t>Casting Attributes</w:t>
      </w:r>
      <w:r w:rsidRPr="00DF25D5">
        <w:t xml:space="preserve">: Only </w:t>
      </w:r>
      <w:r w:rsidRPr="00DF25D5">
        <w:rPr>
          <w:b/>
          <w:bCs/>
        </w:rPr>
        <w:t>roleName</w:t>
      </w:r>
      <w:r w:rsidRPr="00DF25D5">
        <w:t xml:space="preserve"> is stored on the Actor–Movie association</w:t>
      </w:r>
      <w:r w:rsidR="00F743AA">
        <w:t>.</w:t>
      </w:r>
    </w:p>
    <w:p w14:paraId="60A00944" w14:textId="22C15CBF" w:rsidR="00DF25D5" w:rsidRPr="00DF25D5" w:rsidRDefault="00DF25D5" w:rsidP="00DF25D5">
      <w:r w:rsidRPr="00DF25D5">
        <w:rPr>
          <w:b/>
          <w:bCs/>
        </w:rPr>
        <w:t>Customer Address</w:t>
      </w:r>
      <w:r w:rsidRPr="00DF25D5">
        <w:t>: “Full address” is decomposed into standard lines/city/province/country/postalCode at logical design; conceptually it’s a single Address composite.</w:t>
      </w:r>
    </w:p>
    <w:p w14:paraId="76905622" w14:textId="054F2049" w:rsidR="00DF25D5" w:rsidRPr="00DF25D5" w:rsidRDefault="00DF25D5" w:rsidP="00DF25D5">
      <w:r w:rsidRPr="00DF25D5">
        <w:rPr>
          <w:b/>
          <w:bCs/>
        </w:rPr>
        <w:t>Default Payment</w:t>
      </w:r>
      <w:r w:rsidRPr="00DF25D5">
        <w:t xml:space="preserve">: Customer has a “default” card on profile; </w:t>
      </w:r>
      <w:r w:rsidRPr="00DF25D5">
        <w:rPr>
          <w:b/>
          <w:bCs/>
        </w:rPr>
        <w:t>Rental</w:t>
      </w:r>
      <w:r w:rsidRPr="00DF25D5">
        <w:t xml:space="preserve"> stores the actual card charged, which may differ from default.</w:t>
      </w:r>
    </w:p>
    <w:p w14:paraId="1A454DCA" w14:textId="36352C8F" w:rsidR="00DF25D5" w:rsidRPr="00DF25D5" w:rsidRDefault="00DF25D5" w:rsidP="00DF25D5">
      <w:r w:rsidRPr="00DF25D5">
        <w:rPr>
          <w:b/>
          <w:bCs/>
        </w:rPr>
        <w:t>Wishlist Semantics</w:t>
      </w:r>
      <w:r w:rsidRPr="00DF25D5">
        <w:t xml:space="preserve">: A customer can add the same movie to the wishlist </w:t>
      </w:r>
      <w:r w:rsidRPr="00DF25D5">
        <w:rPr>
          <w:b/>
          <w:bCs/>
        </w:rPr>
        <w:t>once</w:t>
      </w:r>
      <w:r w:rsidRPr="00DF25D5">
        <w:t xml:space="preserve"> at a time (we treat Customer–Movie as unique in Wishlist; </w:t>
      </w:r>
      <w:r w:rsidRPr="00DF25D5">
        <w:rPr>
          <w:i/>
          <w:iCs/>
        </w:rPr>
        <w:t>wishlistId</w:t>
      </w:r>
      <w:r w:rsidRPr="00DF25D5">
        <w:t xml:space="preserve"> supports auditing).</w:t>
      </w:r>
    </w:p>
    <w:p w14:paraId="6FC60689" w14:textId="0D19B862" w:rsidR="00DF25D5" w:rsidRPr="00DF25D5" w:rsidRDefault="00DF25D5" w:rsidP="00DF25D5">
      <w:r w:rsidRPr="00DF25D5">
        <w:rPr>
          <w:b/>
          <w:bCs/>
        </w:rPr>
        <w:t>Temporal Edge Cases</w:t>
      </w:r>
      <w:r w:rsidRPr="00DF25D5">
        <w:t xml:space="preserve">: A Rental can exist with </w:t>
      </w:r>
      <w:r w:rsidRPr="00DF25D5">
        <w:rPr>
          <w:b/>
          <w:bCs/>
        </w:rPr>
        <w:t>startedAt = null</w:t>
      </w:r>
      <w:r w:rsidRPr="00DF25D5">
        <w:t xml:space="preserve"> (not yet started), and consequently </w:t>
      </w:r>
      <w:r w:rsidRPr="00DF25D5">
        <w:rPr>
          <w:b/>
          <w:bCs/>
        </w:rPr>
        <w:t>expiresAt</w:t>
      </w:r>
      <w:r w:rsidRPr="00DF25D5">
        <w:t xml:space="preserve"> is null until start. Once set, expiresAt = startedAt + 24h.</w:t>
      </w:r>
    </w:p>
    <w:p w14:paraId="5EDD0894" w14:textId="47632185" w:rsidR="00DF25D5" w:rsidRPr="00DF25D5" w:rsidRDefault="00DF25D5" w:rsidP="00DF25D5">
      <w:r w:rsidRPr="00DF25D5">
        <w:rPr>
          <w:b/>
          <w:bCs/>
        </w:rPr>
        <w:t>Internationalization</w:t>
      </w:r>
      <w:r w:rsidRPr="00DF25D5">
        <w:t>: Phone and postal patterns follow the specified formats; if future regions are needed, patterns may be extended or localized.</w:t>
      </w:r>
    </w:p>
    <w:p w14:paraId="11902C8E" w14:textId="77777777" w:rsidR="00DF25D5" w:rsidRDefault="00DF25D5" w:rsidP="00F76691"/>
    <w:sectPr w:rsidR="00DF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E9A"/>
    <w:multiLevelType w:val="multilevel"/>
    <w:tmpl w:val="BD6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C375C"/>
    <w:multiLevelType w:val="hybridMultilevel"/>
    <w:tmpl w:val="43046256"/>
    <w:lvl w:ilvl="0" w:tplc="26CCEDB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2E32"/>
    <w:multiLevelType w:val="multilevel"/>
    <w:tmpl w:val="E182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66A36"/>
    <w:multiLevelType w:val="multilevel"/>
    <w:tmpl w:val="E7E0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388768">
    <w:abstractNumId w:val="1"/>
  </w:num>
  <w:num w:numId="2" w16cid:durableId="1551381900">
    <w:abstractNumId w:val="2"/>
  </w:num>
  <w:num w:numId="3" w16cid:durableId="800538848">
    <w:abstractNumId w:val="0"/>
  </w:num>
  <w:num w:numId="4" w16cid:durableId="540291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64"/>
    <w:rsid w:val="000810CC"/>
    <w:rsid w:val="00277A20"/>
    <w:rsid w:val="002B0DCB"/>
    <w:rsid w:val="002C4786"/>
    <w:rsid w:val="003965CF"/>
    <w:rsid w:val="005D3E6E"/>
    <w:rsid w:val="006E4DBC"/>
    <w:rsid w:val="006F0F9E"/>
    <w:rsid w:val="007E007F"/>
    <w:rsid w:val="00861AB6"/>
    <w:rsid w:val="008B6007"/>
    <w:rsid w:val="008D786E"/>
    <w:rsid w:val="00932064"/>
    <w:rsid w:val="009414CA"/>
    <w:rsid w:val="00C60CF1"/>
    <w:rsid w:val="00CC6EE4"/>
    <w:rsid w:val="00D47368"/>
    <w:rsid w:val="00D62E90"/>
    <w:rsid w:val="00DF25D5"/>
    <w:rsid w:val="00E24AB5"/>
    <w:rsid w:val="00E6082F"/>
    <w:rsid w:val="00F06A6F"/>
    <w:rsid w:val="00F343BE"/>
    <w:rsid w:val="00F45165"/>
    <w:rsid w:val="00F743AA"/>
    <w:rsid w:val="00F76691"/>
    <w:rsid w:val="00F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A8A"/>
  <w15:chartTrackingRefBased/>
  <w15:docId w15:val="{C8EAA279-D963-4F2D-8911-345F502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Phuong Uyen Nguyen</dc:creator>
  <cp:keywords/>
  <dc:description/>
  <cp:lastModifiedBy>Hoang Phuong Uyen Nguyen</cp:lastModifiedBy>
  <cp:revision>24</cp:revision>
  <dcterms:created xsi:type="dcterms:W3CDTF">2025-08-10T21:00:00Z</dcterms:created>
  <dcterms:modified xsi:type="dcterms:W3CDTF">2025-08-18T04:11:00Z</dcterms:modified>
</cp:coreProperties>
</file>