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9B7AD4" w:rsidTr="0035487B">
        <w:trPr>
          <w:trHeight w:val="1077"/>
        </w:trPr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  <w:tr w:rsidR="009B7AD4" w:rsidTr="00E9616E">
        <w:tc>
          <w:tcPr>
            <w:tcW w:w="2268" w:type="dxa"/>
          </w:tcPr>
          <w:p w:rsidR="009B7AD4" w:rsidRDefault="00DE03B7" w:rsidP="009B7AD4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CAŁKOWANIE NUMERYCZNE</w:t>
            </w:r>
          </w:p>
          <w:p w:rsidR="00DE03B7" w:rsidRPr="00DE03B7" w:rsidRDefault="00DE03B7" w:rsidP="009B7AD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Do przybliżonego obliczania całek najczęściej stosuje się kwadratury. Ogólny wzór na kwadraturę: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≈Q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=b</m:t>
              </m:r>
            </m:oMath>
          </w:p>
          <w:p w:rsidR="009B7AD4" w:rsidRDefault="00DE03B7" w:rsidP="00DE03B7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-współ.kwadratury,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>-węzły wyznaczające podział przedziału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Reszta kwadratur: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Rf≔I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-Q(f)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powinna być minimalna.</w:t>
            </w:r>
            <w:r>
              <w:rPr>
                <w:rFonts w:eastAsiaTheme="minorEastAsia"/>
                <w:sz w:val="11"/>
                <w:szCs w:val="11"/>
              </w:rPr>
              <w:br/>
            </w:r>
            <w:r w:rsidR="000B5572">
              <w:rPr>
                <w:rFonts w:eastAsiaTheme="minorEastAsia"/>
                <w:b/>
                <w:sz w:val="11"/>
                <w:szCs w:val="11"/>
              </w:rPr>
              <w:t>RZĄD KWADRATURY (kryt. dokładności)</w:t>
            </w:r>
          </w:p>
          <w:p w:rsidR="000B5572" w:rsidRDefault="000B5572" w:rsidP="000B5572">
            <w:pPr>
              <w:rPr>
                <w:rFonts w:eastAsiaTheme="minorEastAsia"/>
                <w:sz w:val="11"/>
                <w:szCs w:val="11"/>
              </w:rPr>
            </w:pPr>
            <w:proofErr w:type="spellStart"/>
            <w:r>
              <w:rPr>
                <w:rFonts w:eastAsiaTheme="minorEastAsia"/>
                <w:sz w:val="11"/>
                <w:szCs w:val="11"/>
              </w:rPr>
              <w:t>Def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: Kwadratura Q jest rzędu n jeżeli jest dokładna dla wszystkich wielomianów stopnia &lt;n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Q(w)=I(w) dla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oraz istnieje wielomian stopnia n, dla którego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)≠I(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>Kwadr. jest dobra dla funkcji małego i dużego stopnia.</w:t>
            </w:r>
            <w:r w:rsidR="00834F44">
              <w:rPr>
                <w:rFonts w:eastAsiaTheme="minorEastAsia"/>
                <w:sz w:val="11"/>
                <w:szCs w:val="11"/>
              </w:rPr>
              <w:t xml:space="preserve"> </w:t>
            </w:r>
            <w:r w:rsidR="00834F44">
              <w:rPr>
                <w:rFonts w:eastAsiaTheme="minorEastAsia"/>
                <w:b/>
                <w:sz w:val="11"/>
                <w:szCs w:val="11"/>
              </w:rPr>
              <w:t>|</w:t>
            </w:r>
            <w:r w:rsidR="00834F44"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 w:rsidR="00834F44">
              <w:rPr>
                <w:rFonts w:eastAsiaTheme="minorEastAsia"/>
                <w:sz w:val="11"/>
                <w:szCs w:val="11"/>
              </w:rPr>
              <w:t>Kawdr</w:t>
            </w:r>
            <w:proofErr w:type="spellEnd"/>
            <w:r w:rsidR="00834F44">
              <w:rPr>
                <w:rFonts w:eastAsiaTheme="minorEastAsia"/>
                <w:sz w:val="11"/>
                <w:szCs w:val="11"/>
              </w:rPr>
              <w:t xml:space="preserve">. NC oparte na n+1 węzłach są rzędu: n+2 dla n parzystych; </w:t>
            </w:r>
            <w:r w:rsidR="00596255">
              <w:rPr>
                <w:rFonts w:eastAsiaTheme="minorEastAsia"/>
                <w:sz w:val="11"/>
                <w:szCs w:val="11"/>
              </w:rPr>
              <w:t>n+1 dla n nieparzystych</w:t>
            </w:r>
          </w:p>
          <w:p w:rsidR="002F59F0" w:rsidRDefault="002F59F0" w:rsidP="000B5572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KWADRATURA INTERPOLACYJNA</w:t>
            </w:r>
          </w:p>
          <w:p w:rsidR="002F59F0" w:rsidRPr="0035487B" w:rsidRDefault="002F59F0" w:rsidP="000B5572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Otrzymujemy całkując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wielom.interp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Hermitea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(lub w szczególności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Lagrangea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)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funkji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początkowej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n,f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11"/>
                <w:szCs w:val="11"/>
              </w:rPr>
              <w:t xml:space="preserve">[&lt;-reszta interpolacji]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 |</w:t>
            </w:r>
            <w:r>
              <w:rPr>
                <w:rFonts w:eastAsiaTheme="minorEastAsia"/>
                <w:sz w:val="11"/>
                <w:szCs w:val="11"/>
              </w:rPr>
              <w:t xml:space="preserve"> po scałkowaniu dostaję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f(x)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n,f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Po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przybliżniu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dostajemy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n,f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(kwadratu.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.)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Jeżeli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f∈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[a,b]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</m:sSubSup>
            </m:oMath>
            <w:r>
              <w:rPr>
                <w:rFonts w:eastAsiaTheme="minorEastAsia"/>
                <w:sz w:val="11"/>
                <w:szCs w:val="11"/>
              </w:rPr>
              <w:t xml:space="preserve"> to reszta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!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(ξ)dx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gdzie: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i-0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  <w:r w:rsidR="00A2399D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="00A2399D">
              <w:rPr>
                <w:rFonts w:eastAsiaTheme="minorEastAsia"/>
                <w:sz w:val="11"/>
                <w:szCs w:val="11"/>
              </w:rPr>
              <w:t xml:space="preserve">-ilość informacji w danym punkcie(z </w:t>
            </w:r>
            <w:proofErr w:type="spellStart"/>
            <w:r w:rsidR="00A2399D">
              <w:rPr>
                <w:rFonts w:eastAsiaTheme="minorEastAsia"/>
                <w:sz w:val="11"/>
                <w:szCs w:val="11"/>
              </w:rPr>
              <w:t>Hermitea</w:t>
            </w:r>
            <w:proofErr w:type="spellEnd"/>
            <w:r w:rsidR="00A2399D">
              <w:rPr>
                <w:rFonts w:eastAsiaTheme="minorEastAsia"/>
                <w:sz w:val="11"/>
                <w:szCs w:val="11"/>
              </w:rPr>
              <w:t xml:space="preserve">); </w:t>
            </w:r>
            <w:proofErr w:type="spellStart"/>
            <w:r w:rsidR="00A2399D">
              <w:rPr>
                <w:rFonts w:eastAsiaTheme="minorEastAsia"/>
                <w:sz w:val="11"/>
                <w:szCs w:val="11"/>
              </w:rPr>
              <w:t>k-ilość</w:t>
            </w:r>
            <w:proofErr w:type="spellEnd"/>
            <w:r w:rsidR="00A2399D">
              <w:rPr>
                <w:rFonts w:eastAsiaTheme="minorEastAsia"/>
                <w:sz w:val="11"/>
                <w:szCs w:val="11"/>
              </w:rPr>
              <w:t xml:space="preserve"> punktów </w:t>
            </w:r>
            <w:r w:rsidR="00A2399D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A2399D">
              <w:rPr>
                <w:rFonts w:eastAsiaTheme="minorEastAsia"/>
                <w:sz w:val="11"/>
                <w:szCs w:val="11"/>
              </w:rPr>
              <w:t xml:space="preserve">Jeżeli f(x)-wielomian stopnia n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=0</m:t>
              </m:r>
            </m:oMath>
            <w:r w:rsidR="00A2399D">
              <w:rPr>
                <w:rFonts w:eastAsiaTheme="minorEastAsia"/>
                <w:sz w:val="11"/>
                <w:szCs w:val="11"/>
              </w:rPr>
              <w:t xml:space="preserve"> </w:t>
            </w:r>
            <w:r w:rsidR="00A2399D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A2399D">
              <w:rPr>
                <w:rFonts w:eastAsiaTheme="minorEastAsia"/>
                <w:sz w:val="11"/>
                <w:szCs w:val="11"/>
              </w:rPr>
              <w:t>Lemat: Kwadratury interpolacyjne oparte na węzłach o łącznej krotności (n+1) są rzędu co najmniej (n+1)</w:t>
            </w:r>
            <w:r w:rsidR="0016031B">
              <w:rPr>
                <w:rFonts w:eastAsiaTheme="minorEastAsia"/>
                <w:sz w:val="11"/>
                <w:szCs w:val="11"/>
              </w:rPr>
              <w:t xml:space="preserve"> </w:t>
            </w:r>
            <w:r w:rsidR="0016031B">
              <w:rPr>
                <w:rFonts w:eastAsiaTheme="minorEastAsia"/>
                <w:b/>
                <w:sz w:val="11"/>
                <w:szCs w:val="11"/>
              </w:rPr>
              <w:t>|</w:t>
            </w:r>
            <w:r w:rsidR="0016031B">
              <w:rPr>
                <w:rFonts w:eastAsiaTheme="minorEastAsia"/>
                <w:sz w:val="11"/>
                <w:szCs w:val="11"/>
              </w:rPr>
              <w:t xml:space="preserve"> Liczę dla interpolacji </w:t>
            </w:r>
            <w:proofErr w:type="spellStart"/>
            <w:r w:rsidR="0016031B">
              <w:rPr>
                <w:rFonts w:eastAsiaTheme="minorEastAsia"/>
                <w:sz w:val="11"/>
                <w:szCs w:val="11"/>
              </w:rPr>
              <w:t>Lagrangea</w:t>
            </w:r>
            <w:proofErr w:type="spellEnd"/>
            <w:r w:rsidR="0016031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j=0,j≠i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+v(x)</m:t>
                  </m:r>
                </m:e>
              </m:nary>
            </m:oMath>
            <w:r w:rsidR="0035487B">
              <w:rPr>
                <w:rFonts w:eastAsiaTheme="minorEastAsia"/>
                <w:sz w:val="11"/>
                <w:szCs w:val="11"/>
              </w:rPr>
              <w:t xml:space="preserve"> Całkuję i otrzymuję kwadraturę 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 w:rsidR="0035487B"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j=0,j≠i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35487B">
              <w:rPr>
                <w:rFonts w:eastAsiaTheme="minorEastAsia"/>
                <w:sz w:val="11"/>
                <w:szCs w:val="11"/>
              </w:rPr>
              <w:t xml:space="preserve"> </w:t>
            </w:r>
            <w:r w:rsidR="0035487B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35487B">
              <w:rPr>
                <w:rFonts w:eastAsiaTheme="minorEastAsia"/>
                <w:sz w:val="11"/>
                <w:szCs w:val="11"/>
              </w:rPr>
              <w:t>Kwadratura otrzymana dla funkcji sklejanych stopnia 1 nie jest kwadraturą interpolacyjną – nie jest dokładna dla wielomianu stopnia drugiego</w:t>
            </w:r>
          </w:p>
          <w:p w:rsidR="000B5572" w:rsidRDefault="000B5572" w:rsidP="000B5572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KWADRATURY </w:t>
            </w:r>
            <w:proofErr w:type="spellStart"/>
            <w:r>
              <w:rPr>
                <w:rFonts w:eastAsiaTheme="minorEastAsia"/>
                <w:b/>
                <w:sz w:val="11"/>
                <w:szCs w:val="11"/>
              </w:rPr>
              <w:t>NEWTONA-COTESA</w:t>
            </w:r>
            <w:proofErr w:type="spellEnd"/>
          </w:p>
          <w:p w:rsidR="000B5572" w:rsidRDefault="00C15C2E" w:rsidP="0064074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Kwadraturami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N-C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przybliżającymi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>
              <w:rPr>
                <w:rFonts w:eastAsiaTheme="minorEastAsia"/>
                <w:sz w:val="11"/>
                <w:szCs w:val="11"/>
              </w:rPr>
              <w:t xml:space="preserve"> są kwadratury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=I(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(w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interp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.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Lagrange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) funkcji f(x) oparty na równoodległych węzłach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=a+h,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…,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=a+nh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=b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Podstawiając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x=a+t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(h)=b otrzymujemy: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a+th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j=0,i≠j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t-j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i-j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;</m:t>
                      </m:r>
                    </m:e>
                  </m:nary>
                </m:e>
              </m:nary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=a+ih;</m:t>
              </m:r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i=0,1,..n</w:t>
            </w:r>
            <w:r w:rsidR="0064074B">
              <w:rPr>
                <w:rFonts w:eastAsiaTheme="minorEastAsia"/>
                <w:sz w:val="11"/>
                <w:szCs w:val="11"/>
              </w:rPr>
              <w:br/>
            </w:r>
            <w:r w:rsidR="0064074B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w:r w:rsidR="0064074B">
              <w:rPr>
                <w:rFonts w:eastAsiaTheme="minorEastAsia"/>
                <w:b/>
                <w:sz w:val="11"/>
                <w:szCs w:val="11"/>
              </w:rPr>
              <w:t>|</w:t>
            </w:r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)</m:t>
                  </m:r>
                </m:e>
              </m:nary>
            </m:oMath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w:r w:rsidR="0064074B">
              <w:rPr>
                <w:rFonts w:eastAsiaTheme="minorEastAsia"/>
                <w:b/>
                <w:sz w:val="11"/>
                <w:szCs w:val="11"/>
              </w:rPr>
              <w:t>|</w:t>
            </w:r>
            <w:r w:rsidR="0064074B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=h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j=0,j≠i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t-j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i-j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dt</m:t>
                      </m:r>
                    </m:e>
                  </m:nary>
                </m:e>
              </m:nary>
            </m:oMath>
          </w:p>
          <w:p w:rsidR="004E162F" w:rsidRDefault="0064074B" w:rsidP="0064074B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 xml:space="preserve">ZŁOŻONE KWADRATURY </w:t>
            </w:r>
            <w:proofErr w:type="spellStart"/>
            <w:r>
              <w:rPr>
                <w:rFonts w:eastAsiaTheme="minorEastAsia"/>
                <w:b/>
                <w:sz w:val="11"/>
                <w:szCs w:val="11"/>
              </w:rPr>
              <w:t>NEWTONA-COTESA</w:t>
            </w:r>
            <w:proofErr w:type="spellEnd"/>
            <w:r>
              <w:rPr>
                <w:rFonts w:eastAsiaTheme="minorEastAsia"/>
                <w:b/>
                <w:sz w:val="11"/>
                <w:szCs w:val="11"/>
              </w:rPr>
              <w:br/>
            </w:r>
            <w:r w:rsidR="004E162F">
              <w:rPr>
                <w:rFonts w:eastAsiaTheme="minorEastAsia"/>
                <w:sz w:val="11"/>
                <w:szCs w:val="11"/>
              </w:rPr>
              <w:t>w odróżnieniu od kwadratury prostej nie jest kwadraturą interpolacyjną. Zadany przedział [</w:t>
            </w:r>
            <w:proofErr w:type="spellStart"/>
            <w:r w:rsidR="004E162F"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 w:rsidR="004E162F">
              <w:rPr>
                <w:rFonts w:eastAsiaTheme="minorEastAsia"/>
                <w:sz w:val="11"/>
                <w:szCs w:val="11"/>
              </w:rPr>
              <w:t>] dzielimy na podprzedziały, a następnie stosujemy kwadratury proste(interpolacyjne).</w:t>
            </w:r>
          </w:p>
          <w:p w:rsidR="00E9616E" w:rsidRDefault="004E162F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(1)</w:t>
            </w:r>
            <w:r>
              <w:rPr>
                <w:rFonts w:eastAsiaTheme="minorEastAsia"/>
                <w:sz w:val="11"/>
                <w:szCs w:val="11"/>
              </w:rPr>
              <w:t>Dzielimy przedział [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a,b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] na N podprzedziałów z węzłami równoległymi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=a+i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a-b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i=0,1,…,N </w:t>
            </w:r>
            <w:r>
              <w:rPr>
                <w:rFonts w:eastAsiaTheme="minorEastAsia"/>
                <w:b/>
                <w:sz w:val="11"/>
                <w:szCs w:val="11"/>
              </w:rPr>
              <w:t>(2)</w:t>
            </w:r>
            <w:r>
              <w:rPr>
                <w:rFonts w:eastAsiaTheme="minorEastAsia"/>
                <w:sz w:val="11"/>
                <w:szCs w:val="11"/>
              </w:rPr>
              <w:t>W każdym przedziale [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]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wyznaczamy n+1 węzłów postaci: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;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i=0,1,..n </w:t>
            </w:r>
            <w:r>
              <w:rPr>
                <w:rFonts w:eastAsiaTheme="minorEastAsia"/>
                <w:b/>
                <w:sz w:val="11"/>
                <w:szCs w:val="11"/>
              </w:rPr>
              <w:t>(3)</w:t>
            </w:r>
            <w:r>
              <w:rPr>
                <w:rFonts w:eastAsiaTheme="minorEastAsia"/>
                <w:sz w:val="11"/>
                <w:szCs w:val="11"/>
              </w:rPr>
              <w:t xml:space="preserve">W każdym przedziale stosujemy kwadraturę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Newtona-Cotesa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opartą na n+1 węzłach:</w:t>
            </w:r>
            <w:r>
              <w:rPr>
                <w:rFonts w:eastAsiaTheme="minorEastAsia"/>
                <w:sz w:val="11"/>
                <w:szCs w:val="11"/>
              </w:rPr>
              <w:br/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i-1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  <w:sz w:val="11"/>
                  <w:szCs w:val="1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dx=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(f)</m:t>
              </m:r>
            </m:oMath>
            <w:r w:rsidR="00E9616E">
              <w:rPr>
                <w:rFonts w:eastAsiaTheme="minorEastAsia"/>
                <w:sz w:val="11"/>
                <w:szCs w:val="11"/>
              </w:rPr>
              <w:t xml:space="preserve"> Zatem wzór złożonej kwadratury NC to:</w:t>
            </w:r>
            <w:r w:rsidR="00E9616E">
              <w:rPr>
                <w:rFonts w:eastAsiaTheme="minorEastAsia"/>
                <w:sz w:val="11"/>
                <w:szCs w:val="11"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(f)</m:t>
                    </m:r>
                  </m:e>
                </m:nary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  <w:p w:rsidR="00E9616E" w:rsidRDefault="00E9616E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Trapezów</w:t>
            </w:r>
          </w:p>
          <w:p w:rsidR="002E7985" w:rsidRDefault="0098403F" w:rsidP="00E9616E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2E7985" w:rsidRDefault="002E7985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Błędy: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</w:p>
          <w:p w:rsidR="00233D3E" w:rsidRDefault="00233D3E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Simpsona</w:t>
            </w:r>
          </w:p>
          <w:p w:rsidR="00B56754" w:rsidRDefault="0098403F" w:rsidP="00E9616E">
            <w:pPr>
              <w:rPr>
                <w:rFonts w:eastAsiaTheme="minorEastAsia"/>
                <w:sz w:val="11"/>
                <w:szCs w:val="11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6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+4f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k+1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233D3E">
              <w:rPr>
                <w:rFonts w:eastAsiaTheme="minorEastAsia"/>
                <w:sz w:val="11"/>
                <w:szCs w:val="11"/>
              </w:rPr>
              <w:t xml:space="preserve"> Błąd: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180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(ξ)</m:t>
              </m:r>
            </m:oMath>
          </w:p>
          <w:p w:rsidR="00B56754" w:rsidRDefault="00B56754" w:rsidP="00E9616E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Złożony Wzór Prostokątów</w:t>
            </w:r>
          </w:p>
          <w:p w:rsidR="00B56754" w:rsidRDefault="0098403F" w:rsidP="00B56754">
            <w:pPr>
              <w:rPr>
                <w:rFonts w:eastAsiaTheme="minorEastAsia"/>
                <w:sz w:val="11"/>
                <w:szCs w:val="1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11"/>
                    <w:szCs w:val="11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11"/>
                        <w:szCs w:val="11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N-1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11"/>
                        <w:szCs w:val="1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1"/>
                                <w:szCs w:val="11"/>
                              </w:rP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1"/>
                            <w:szCs w:val="1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1"/>
                            <w:szCs w:val="11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1"/>
                                <w:szCs w:val="1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1"/>
                                    <w:szCs w:val="1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1"/>
                                    <w:szCs w:val="11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oMath>
            </m:oMathPara>
          </w:p>
          <w:p w:rsidR="0064074B" w:rsidRPr="004E162F" w:rsidRDefault="004E162F" w:rsidP="00E9616E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br/>
            </w:r>
          </w:p>
        </w:tc>
        <w:tc>
          <w:tcPr>
            <w:tcW w:w="2268" w:type="dxa"/>
          </w:tcPr>
          <w:p w:rsidR="009B7AD4" w:rsidRPr="003400E9" w:rsidRDefault="009B7AD4" w:rsidP="00E9616E">
            <w:pPr>
              <w:rPr>
                <w:b/>
              </w:rPr>
            </w:pPr>
          </w:p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  <w:tr w:rsidR="009B7AD4" w:rsidTr="0035487B">
        <w:trPr>
          <w:trHeight w:val="1077"/>
        </w:trPr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  <w:tc>
          <w:tcPr>
            <w:tcW w:w="2268" w:type="dxa"/>
          </w:tcPr>
          <w:p w:rsidR="009B7AD4" w:rsidRDefault="009B7AD4" w:rsidP="00E9616E"/>
        </w:tc>
      </w:tr>
    </w:tbl>
    <w:p w:rsidR="009B7AD4" w:rsidRDefault="009B7AD4" w:rsidP="009B7AD4"/>
    <w:p w:rsidR="009B7AD4" w:rsidRDefault="009B7AD4" w:rsidP="009B7AD4"/>
    <w:p w:rsidR="009B7AD4" w:rsidRDefault="009B7AD4" w:rsidP="009B7AD4"/>
    <w:p w:rsidR="00E9616E" w:rsidRDefault="00E9616E"/>
    <w:sectPr w:rsidR="00E9616E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0"/>
  <w:proofState w:spelling="clean"/>
  <w:defaultTabStop w:val="708"/>
  <w:hyphenationZone w:val="425"/>
  <w:characterSpacingControl w:val="doNotCompress"/>
  <w:compat/>
  <w:rsids>
    <w:rsidRoot w:val="009B7AD4"/>
    <w:rsid w:val="000B5572"/>
    <w:rsid w:val="0016031B"/>
    <w:rsid w:val="00233D3E"/>
    <w:rsid w:val="0025287C"/>
    <w:rsid w:val="002E7985"/>
    <w:rsid w:val="002F59F0"/>
    <w:rsid w:val="0035487B"/>
    <w:rsid w:val="004E162F"/>
    <w:rsid w:val="00596255"/>
    <w:rsid w:val="0064074B"/>
    <w:rsid w:val="00682991"/>
    <w:rsid w:val="00834F44"/>
    <w:rsid w:val="0098403F"/>
    <w:rsid w:val="009B128D"/>
    <w:rsid w:val="009B7618"/>
    <w:rsid w:val="009B7AD4"/>
    <w:rsid w:val="00A2399D"/>
    <w:rsid w:val="00B56754"/>
    <w:rsid w:val="00C15C2E"/>
    <w:rsid w:val="00DE03B7"/>
    <w:rsid w:val="00DE099D"/>
    <w:rsid w:val="00E9616E"/>
    <w:rsid w:val="00EA1FC8"/>
    <w:rsid w:val="00EE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7A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B7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7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7AD4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DE03B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502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dcterms:created xsi:type="dcterms:W3CDTF">2018-12-15T23:57:00Z</dcterms:created>
  <dcterms:modified xsi:type="dcterms:W3CDTF">2018-12-16T14:33:00Z</dcterms:modified>
</cp:coreProperties>
</file>