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23"/>
        <w:gridCol w:w="3165"/>
      </w:tblGrid>
      <w:tr w:rsidR="00AA0BBC" w:rsidTr="00D86248">
        <w:tc>
          <w:tcPr>
            <w:tcW w:w="6457" w:type="dxa"/>
          </w:tcPr>
          <w:p w:rsidR="00AA0BBC" w:rsidRPr="00AA0BBC" w:rsidRDefault="00AA0BBC" w:rsidP="00AA0BBC">
            <w:pPr>
              <w:rPr>
                <w:rFonts w:asciiTheme="majorHAnsi" w:hAnsiTheme="majorHAnsi"/>
                <w:b/>
                <w:sz w:val="72"/>
                <w:szCs w:val="72"/>
              </w:rPr>
            </w:pPr>
            <w:r>
              <w:rPr>
                <w:rFonts w:asciiTheme="majorHAnsi" w:hAnsiTheme="majorHAnsi"/>
                <w:b/>
                <w:sz w:val="72"/>
                <w:szCs w:val="72"/>
              </w:rPr>
              <w:t>Wojciech Dziuba</w:t>
            </w:r>
          </w:p>
          <w:p w:rsidR="00AA0BBC" w:rsidRDefault="00AA0BBC" w:rsidP="00AA0BBC"/>
        </w:tc>
        <w:tc>
          <w:tcPr>
            <w:tcW w:w="2831" w:type="dxa"/>
          </w:tcPr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Chabrowa 3</w:t>
            </w:r>
          </w:p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Wieliczka, 32-020</w:t>
            </w:r>
          </w:p>
          <w:p w:rsid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+48515105769</w:t>
            </w:r>
          </w:p>
          <w:p w:rsidR="00AA0BBC" w:rsidRP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wojciech.dziuba</w:t>
            </w:r>
            <w:r w:rsidR="00C12CB8">
              <w:rPr>
                <w:rFonts w:cstheme="minorHAnsi"/>
                <w:b/>
              </w:rPr>
              <w:t>123</w:t>
            </w:r>
            <w:r>
              <w:rPr>
                <w:rFonts w:cstheme="minorHAnsi"/>
                <w:b/>
              </w:rPr>
              <w:t>@gmail.com</w:t>
            </w:r>
          </w:p>
        </w:tc>
      </w:tr>
      <w:tr w:rsidR="00AA0BBC" w:rsidTr="00D86248">
        <w:trPr>
          <w:trHeight w:val="11340"/>
        </w:trPr>
        <w:tc>
          <w:tcPr>
            <w:tcW w:w="6457" w:type="dxa"/>
          </w:tcPr>
          <w:p w:rsidR="00BD56D0" w:rsidRDefault="00BD56D0" w:rsidP="00AA0BBC"/>
          <w:p w:rsidR="00BD56D0" w:rsidRDefault="00BD56D0" w:rsidP="00AA0BBC"/>
          <w:p w:rsidR="00AA0BBC" w:rsidRDefault="00AA0BBC" w:rsidP="00AA0BBC"/>
          <w:p w:rsidR="00AA0BBC" w:rsidRPr="00AA0BBC" w:rsidRDefault="00AA6F5E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Doświadczenie</w:t>
            </w:r>
          </w:p>
          <w:p w:rsidR="00AA0BBC" w:rsidRDefault="00AA0BBC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20"/>
                <w:szCs w:val="20"/>
              </w:rPr>
            </w:pPr>
          </w:p>
          <w:p w:rsidR="00AA0BBC" w:rsidRDefault="00AA0BBC" w:rsidP="003512CF">
            <w:pPr>
              <w:rPr>
                <w:rFonts w:asciiTheme="majorHAnsi" w:eastAsia="Arial Unicode MS" w:hAnsiTheme="majorHAnsi" w:cs="Arial"/>
              </w:rPr>
            </w:pPr>
            <w:r w:rsidRPr="00AA0BBC">
              <w:rPr>
                <w:rFonts w:asciiTheme="majorHAnsi" w:eastAsia="Arial Unicode MS" w:hAnsiTheme="majorHAnsi" w:cs="Arial"/>
                <w:b/>
              </w:rPr>
              <w:t>S-Labs S</w:t>
            </w:r>
            <w:r>
              <w:rPr>
                <w:rFonts w:asciiTheme="majorHAnsi" w:eastAsia="Arial Unicode MS" w:hAnsiTheme="majorHAnsi" w:cs="Arial"/>
                <w:b/>
              </w:rPr>
              <w:t>p. z.o.o.</w:t>
            </w:r>
            <w:r>
              <w:rPr>
                <w:rFonts w:asciiTheme="majorHAnsi" w:eastAsia="Arial Unicode MS" w:hAnsiTheme="majorHAnsi" w:cs="Arial"/>
              </w:rPr>
              <w:t xml:space="preserve">, </w:t>
            </w:r>
            <w:r w:rsidR="00AA6F5E">
              <w:rPr>
                <w:rFonts w:asciiTheme="majorHAnsi" w:eastAsia="Arial Unicode MS" w:hAnsiTheme="majorHAnsi" w:cs="Arial"/>
              </w:rPr>
              <w:t>Staż w dziale QA</w:t>
            </w:r>
          </w:p>
          <w:p w:rsidR="00AA0BBC" w:rsidRDefault="00AA6F5E" w:rsidP="00AA0BBC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Kwiecień</w:t>
            </w:r>
            <w:r w:rsidR="00B536F9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2019</w:t>
            </w:r>
            <w:r w:rsidR="00AA0BBC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–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obecnie</w:t>
            </w:r>
          </w:p>
          <w:p w:rsidR="008C488B" w:rsidRDefault="008C488B" w:rsidP="00AA0BBC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B6406C" w:rsidRPr="008C488B" w:rsidRDefault="00AA6F5E" w:rsidP="00B6406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Tworzenie testów dla systemów wbudowanych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br/>
              <w:t>za pomocą Cucumber/Gherkin</w:t>
            </w:r>
          </w:p>
          <w:p w:rsidR="00B6406C" w:rsidRPr="008C488B" w:rsidRDefault="00AA6F5E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Tworzenie testów w języku Python</w:t>
            </w:r>
          </w:p>
          <w:p w:rsidR="00B6406C" w:rsidRPr="008C488B" w:rsidRDefault="00AA6F5E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 xml:space="preserve">Manualne testy aplikacji mobilnych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br/>
              <w:t>i raportowanie błędów</w:t>
            </w:r>
          </w:p>
          <w:p w:rsidR="003512CF" w:rsidRDefault="003512CF" w:rsidP="00AA0BBC">
            <w:pPr>
              <w:rPr>
                <w:rFonts w:asciiTheme="majorHAnsi" w:eastAsia="Arial Unicode MS" w:hAnsiTheme="majorHAnsi" w:cstheme="minorHAnsi"/>
                <w:sz w:val="18"/>
                <w:szCs w:val="18"/>
              </w:rPr>
            </w:pPr>
          </w:p>
          <w:p w:rsidR="008C488B" w:rsidRDefault="008C488B" w:rsidP="008C488B">
            <w:pPr>
              <w:rPr>
                <w:rFonts w:asciiTheme="majorHAnsi" w:eastAsia="Arial Unicode MS" w:hAnsiTheme="majorHAnsi" w:cs="Arial"/>
              </w:rPr>
            </w:pPr>
            <w:r w:rsidRPr="00AA0BBC">
              <w:rPr>
                <w:rFonts w:asciiTheme="majorHAnsi" w:eastAsia="Arial Unicode MS" w:hAnsiTheme="majorHAnsi" w:cs="Arial"/>
                <w:b/>
              </w:rPr>
              <w:t>S-Labs S</w:t>
            </w:r>
            <w:r>
              <w:rPr>
                <w:rFonts w:asciiTheme="majorHAnsi" w:eastAsia="Arial Unicode MS" w:hAnsiTheme="majorHAnsi" w:cs="Arial"/>
                <w:b/>
              </w:rPr>
              <w:t>p. z.o.o.</w:t>
            </w:r>
            <w:r>
              <w:rPr>
                <w:rFonts w:asciiTheme="majorHAnsi" w:eastAsia="Arial Unicode MS" w:hAnsiTheme="majorHAnsi" w:cs="Arial"/>
              </w:rPr>
              <w:t xml:space="preserve">, </w:t>
            </w:r>
            <w:r w:rsidR="00AA6F5E">
              <w:rPr>
                <w:rFonts w:asciiTheme="majorHAnsi" w:eastAsia="Arial Unicode MS" w:hAnsiTheme="majorHAnsi" w:cs="Arial"/>
              </w:rPr>
              <w:t>Praktyka w dziale Prototypes</w:t>
            </w:r>
          </w:p>
          <w:p w:rsidR="008C488B" w:rsidRDefault="0091164D" w:rsidP="008C488B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Wrzesień</w:t>
            </w:r>
            <w:r w:rsid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2018</w:t>
            </w:r>
            <w:r w:rsidR="008C488B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r w:rsid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r w:rsidR="008C488B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–</w:t>
            </w:r>
            <w:r w:rsid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Sierpień</w:t>
            </w:r>
            <w:r w:rsid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2018</w:t>
            </w:r>
          </w:p>
          <w:p w:rsidR="008C488B" w:rsidRDefault="008C488B" w:rsidP="008C488B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8C488B" w:rsidRDefault="00AA6F5E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Programowanie w języku C</w:t>
            </w:r>
          </w:p>
          <w:p w:rsidR="00BD56D0" w:rsidRDefault="00AA6F5E" w:rsidP="00AA0BBC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  <w:t>Programowanie STM32</w:t>
            </w:r>
          </w:p>
          <w:p w:rsidR="00BD56D0" w:rsidRDefault="00BD56D0" w:rsidP="00BD56D0">
            <w:p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</w:p>
          <w:p w:rsidR="00BD56D0" w:rsidRPr="00BD56D0" w:rsidRDefault="00BD56D0" w:rsidP="00BD56D0">
            <w:pPr>
              <w:rPr>
                <w:rFonts w:asciiTheme="majorHAnsi" w:eastAsia="Arial Unicode MS" w:hAnsiTheme="majorHAnsi" w:cs="Arial"/>
                <w:color w:val="7F7F7F" w:themeColor="text1" w:themeTint="80"/>
                <w:sz w:val="20"/>
                <w:szCs w:val="20"/>
              </w:rPr>
            </w:pPr>
          </w:p>
          <w:p w:rsidR="003512CF" w:rsidRDefault="00AA6F5E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Wykształcenie</w:t>
            </w:r>
          </w:p>
          <w:p w:rsidR="003512CF" w:rsidRDefault="003512CF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3512CF" w:rsidRDefault="00AA6F5E" w:rsidP="003512CF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>Akadamia Górniczo-Hutnicza im. Stanisława Staszica w Krakowie</w:t>
            </w:r>
          </w:p>
          <w:p w:rsidR="008C488B" w:rsidRDefault="00AA6F5E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Październik</w:t>
            </w:r>
            <w:r w:rsidR="003512CF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2017 –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obecnie</w:t>
            </w:r>
          </w:p>
          <w:p w:rsidR="008C488B" w:rsidRDefault="008C488B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3512CF" w:rsidRPr="008C488B" w:rsidRDefault="00AA6F5E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Automatyka i Robotyka – studia dzienne</w:t>
            </w:r>
          </w:p>
          <w:p w:rsidR="003512CF" w:rsidRDefault="00AA6F5E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Wydział Elektrotechniki, Automatyki i Inżynierii Biomedycznej</w:t>
            </w:r>
          </w:p>
          <w:p w:rsidR="001D09B5" w:rsidRDefault="001D09B5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1D09B5" w:rsidRDefault="00AA6F5E" w:rsidP="001D09B5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>Liceum ogólnokształcące nr VIII w Krakowie</w:t>
            </w:r>
          </w:p>
          <w:p w:rsidR="001D09B5" w:rsidRDefault="00AA6F5E" w:rsidP="001D09B5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Wrzesień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2013 – 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Maj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 xml:space="preserve"> 2016</w:t>
            </w:r>
            <w:r w:rsidR="001D09B5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</w:p>
          <w:p w:rsidR="001D09B5" w:rsidRDefault="00AA6F5E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Profil matematyczno-fizyczno-informatyczny</w:t>
            </w: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AA6F5E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Projekty</w:t>
            </w:r>
          </w:p>
          <w:p w:rsidR="00E57BDB" w:rsidRDefault="00E57BDB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BD56D0" w:rsidRDefault="00E57BDB" w:rsidP="00611D8C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 xml:space="preserve"> </w:t>
            </w:r>
            <w:r w:rsidR="00AA6F5E">
              <w:rPr>
                <w:rFonts w:asciiTheme="majorHAnsi" w:eastAsia="Arial Unicode MS" w:hAnsiTheme="majorHAnsi" w:cs="Arial"/>
                <w:b/>
              </w:rPr>
              <w:t>Gra „RPG”</w:t>
            </w:r>
          </w:p>
          <w:p w:rsidR="00BD56D0" w:rsidRPr="00BD56D0" w:rsidRDefault="00E57BDB" w:rsidP="00BD56D0">
            <w:pPr>
              <w:rPr>
                <w:rFonts w:asciiTheme="majorHAnsi" w:eastAsia="Arial Unicode MS" w:hAnsiTheme="majorHAnsi" w:cs="Arial"/>
                <w:b/>
                <w:sz w:val="16"/>
                <w:szCs w:val="16"/>
              </w:rPr>
            </w:pPr>
            <w:r w:rsidRP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C#, WPF,  .NET Framework, MVVM</w:t>
            </w:r>
            <w:r w:rsidR="001D4092" w:rsidRPr="00BD56D0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  <w:r w:rsidR="00BD56D0" w:rsidRPr="00BD56D0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https://bitbucket.org/Wojciech_Dziuba_/gra_rpg</w:t>
            </w:r>
          </w:p>
          <w:p w:rsidR="00E57BDB" w:rsidRPr="00BD56D0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57BDB" w:rsidRDefault="00E57BDB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E57BDB" w:rsidRDefault="00AA6F5E" w:rsidP="00611D8C">
            <w:pPr>
              <w:rPr>
                <w:rFonts w:asciiTheme="majorHAnsi" w:eastAsia="Arial Unicode MS" w:hAnsiTheme="majorHAnsi" w:cs="Arial"/>
              </w:rPr>
            </w:pPr>
            <w:r>
              <w:rPr>
                <w:rFonts w:asciiTheme="majorHAnsi" w:eastAsia="Arial Unicode MS" w:hAnsiTheme="majorHAnsi" w:cs="Arial"/>
                <w:b/>
              </w:rPr>
              <w:t>Symulacja Fabryki</w:t>
            </w:r>
          </w:p>
          <w:p w:rsidR="00146068" w:rsidRPr="00E57BDB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C++</w:t>
            </w:r>
            <w:r w:rsidR="001D09B5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br/>
            </w:r>
            <w:r w:rsidR="00146068" w:rsidRPr="00146068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https://bitbucket.org/Wojciech_Dziuba_/symulacja_fabryki</w:t>
            </w:r>
          </w:p>
        </w:tc>
        <w:tc>
          <w:tcPr>
            <w:tcW w:w="2831" w:type="dxa"/>
          </w:tcPr>
          <w:p w:rsidR="003512CF" w:rsidRDefault="003512CF" w:rsidP="00AA0BBC"/>
          <w:p w:rsidR="00BD56D0" w:rsidRDefault="00BD56D0" w:rsidP="00AA0BBC"/>
          <w:p w:rsidR="00D86248" w:rsidRDefault="00D86248" w:rsidP="00AA0BBC"/>
          <w:p w:rsidR="00D86248" w:rsidRDefault="00D86248" w:rsidP="00AA0BBC"/>
          <w:p w:rsidR="00BD56D0" w:rsidRDefault="00BD56D0" w:rsidP="00AA0BBC"/>
          <w:p w:rsidR="003512CF" w:rsidRDefault="0091164D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Znane technologie</w:t>
            </w:r>
          </w:p>
          <w:p w:rsidR="003512CF" w:rsidRDefault="003512CF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260"/>
              <w:gridCol w:w="1549"/>
            </w:tblGrid>
            <w:tr w:rsidR="00187B6B" w:rsidTr="008C488B">
              <w:trPr>
                <w:trHeight w:val="284"/>
              </w:trPr>
              <w:tc>
                <w:tcPr>
                  <w:tcW w:w="1260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1549" w:type="dxa"/>
                </w:tcPr>
                <w:p w:rsidR="00187B6B" w:rsidRPr="00D644FD" w:rsidRDefault="009107E8" w:rsidP="00D644FD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50" style="position:absolute;margin-left:20pt;margin-top:3.2pt;width:6.25pt;height:6.25pt;z-index:251681792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6" style="position:absolute;margin-left:37pt;margin-top:3.2pt;width:6.25pt;height:6.25pt;z-index:251680768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5" style="position:absolute;margin-left:28.5pt;margin-top:3.2pt;width:6.25pt;height:6.25pt;z-index:251679744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8" style="position:absolute;margin-left:11.35pt;margin-top:3.2pt;width:6.25pt;height:6.25pt;z-index:251678720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7" style="position:absolute;margin-left:2pt;margin-top:3.2pt;width:6.25pt;height:6.25pt;z-index:251677696;mso-position-horizontal-relative:text;mso-position-vertical-relative:text" o:regroupid="2" fillcolor="black [3213]"/>
                    </w:pict>
                  </w:r>
                </w:p>
              </w:tc>
            </w:tr>
            <w:tr w:rsidR="00187B6B" w:rsidTr="008C488B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C++</w:t>
                  </w:r>
                </w:p>
              </w:tc>
              <w:tc>
                <w:tcPr>
                  <w:tcW w:w="1549" w:type="dxa"/>
                </w:tcPr>
                <w:p w:rsidR="00187B6B" w:rsidRDefault="009107E8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38" style="position:absolute;margin-left:2pt;margin-top:3.05pt;width:41.25pt;height:6.25pt;z-index:251668480;mso-position-horizontal-relative:text;mso-position-vertical-relative:text" coordorigin="9078,3555" coordsize="825,125">
                        <v:oval id="_x0000_s1039" style="position:absolute;left:9078;top:3555;width:125;height:125" fillcolor="black [3213]"/>
                        <v:oval id="_x0000_s1040" style="position:absolute;left:9265;top:3555;width:125;height:125" fillcolor="black [3213]"/>
                        <v:oval id="_x0000_s1041" style="position:absolute;left:9438;top:3555;width:125;height:125" filled="f" fillcolor="black [3213]"/>
                        <v:oval id="_x0000_s1042" style="position:absolute;left:9608;top:3555;width:125;height:125" filled="f" fillcolor="black [3213]"/>
                        <v:oval id="_x0000_s1043" style="position:absolute;left:9778;top:3555;width:125;height:125" filled="f" fillcolor="black [3213]"/>
                      </v:group>
                    </w:pict>
                  </w:r>
                </w:p>
              </w:tc>
            </w:tr>
            <w:tr w:rsidR="00187B6B" w:rsidTr="008C488B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Python</w:t>
                  </w:r>
                </w:p>
              </w:tc>
              <w:tc>
                <w:tcPr>
                  <w:tcW w:w="1549" w:type="dxa"/>
                </w:tcPr>
                <w:p w:rsidR="00187B6B" w:rsidRDefault="009107E8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44" style="position:absolute;margin-left:2pt;margin-top:3.45pt;width:41.25pt;height:6.25pt;z-index:251669504;mso-position-horizontal-relative:text;mso-position-vertical-relative:text" coordorigin="9078,3555" coordsize="825,125">
                        <v:oval id="_x0000_s1045" style="position:absolute;left:9078;top:3555;width:125;height:125" fillcolor="black [3213]"/>
                        <v:oval id="_x0000_s1046" style="position:absolute;left:9265;top:3555;width:125;height:125" fillcolor="black [3213]"/>
                        <v:oval id="_x0000_s1047" style="position:absolute;left:9438;top:3555;width:125;height:125" filled="f" fillcolor="black [3213]"/>
                        <v:oval id="_x0000_s1048" style="position:absolute;left:9608;top:3555;width:125;height:125" filled="f" fillcolor="black [3213]"/>
                        <v:oval id="_x0000_s1049" style="position:absolute;left:9778;top:3555;width:125;height:125" filled="f" fillcolor="black [3213]"/>
                      </v:group>
                    </w:pict>
                  </w:r>
                </w:p>
              </w:tc>
            </w:tr>
            <w:tr w:rsidR="00B536F9" w:rsidTr="008C488B">
              <w:trPr>
                <w:trHeight w:val="284"/>
              </w:trPr>
              <w:tc>
                <w:tcPr>
                  <w:tcW w:w="1051" w:type="dxa"/>
                </w:tcPr>
                <w:p w:rsidR="00B536F9" w:rsidRPr="00E44404" w:rsidRDefault="00B536F9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SQL</w:t>
                  </w:r>
                </w:p>
              </w:tc>
              <w:tc>
                <w:tcPr>
                  <w:tcW w:w="1549" w:type="dxa"/>
                </w:tcPr>
                <w:p w:rsidR="00B536F9" w:rsidRDefault="009107E8" w:rsidP="00B536F9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58" style="position:absolute;margin-left:2pt;margin-top:3.45pt;width:41.25pt;height:6.25pt;z-index:251689984;mso-position-horizontal-relative:text;mso-position-vertical-relative:text" coordorigin="8953,4442" coordsize="825,125">
                        <v:oval id="_x0000_s1052" style="position:absolute;left:8953;top:4442;width:125;height:125" o:regroupid="3" fillcolor="black [3213]"/>
                        <v:oval id="_x0000_s1054" style="position:absolute;left:9313;top:4442;width:125;height:125" o:regroupid="3" filled="f" fillcolor="black [3213]"/>
                        <v:oval id="_x0000_s1055" style="position:absolute;left:9483;top:4442;width:125;height:125" o:regroupid="3" filled="f" fillcolor="black [3213]"/>
                        <v:oval id="_x0000_s1056" style="position:absolute;left:9653;top:4442;width:125;height:125" o:regroupid="3" filled="f" fillcolor="black [3213]"/>
                        <v:oval id="_x0000_s1057" style="position:absolute;left:9140;top:4442;width:125;height:125" filled="f" fillcolor="black [3213]"/>
                      </v:group>
                    </w:pict>
                  </w:r>
                </w:p>
              </w:tc>
            </w:tr>
            <w:tr w:rsidR="00B6406C" w:rsidTr="008C488B">
              <w:trPr>
                <w:trHeight w:val="284"/>
              </w:trPr>
              <w:tc>
                <w:tcPr>
                  <w:tcW w:w="1051" w:type="dxa"/>
                </w:tcPr>
                <w:p w:rsidR="00B6406C" w:rsidRPr="00E44404" w:rsidRDefault="00B6406C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49" w:type="dxa"/>
                </w:tcPr>
                <w:p w:rsidR="00B6406C" w:rsidRDefault="00B6406C" w:rsidP="00AA0BBC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</w:p>
              </w:tc>
            </w:tr>
            <w:tr w:rsidR="007C49A3" w:rsidTr="008C488B">
              <w:trPr>
                <w:trHeight w:val="284"/>
              </w:trPr>
              <w:tc>
                <w:tcPr>
                  <w:tcW w:w="2809" w:type="dxa"/>
                  <w:gridSpan w:val="2"/>
                </w:tcPr>
                <w:p w:rsidR="00B536F9" w:rsidRPr="00ED1F19" w:rsidRDefault="007C49A3" w:rsidP="00AA0BBC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Cucumber/Gherkin</w:t>
                  </w:r>
                </w:p>
              </w:tc>
            </w:tr>
            <w:tr w:rsidR="00ED1F19" w:rsidTr="008C488B">
              <w:trPr>
                <w:trHeight w:val="284"/>
              </w:trPr>
              <w:tc>
                <w:tcPr>
                  <w:tcW w:w="2809" w:type="dxa"/>
                  <w:gridSpan w:val="2"/>
                </w:tcPr>
                <w:p w:rsidR="00ED1F19" w:rsidRDefault="00ED1F19" w:rsidP="00AA0BBC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XAML</w:t>
                  </w:r>
                </w:p>
              </w:tc>
            </w:tr>
            <w:tr w:rsidR="007C49A3" w:rsidTr="008C488B">
              <w:trPr>
                <w:trHeight w:val="284"/>
              </w:trPr>
              <w:tc>
                <w:tcPr>
                  <w:tcW w:w="1260" w:type="dxa"/>
                </w:tcPr>
                <w:p w:rsidR="007C49A3" w:rsidRDefault="007C49A3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Git</w:t>
                  </w:r>
                </w:p>
              </w:tc>
              <w:tc>
                <w:tcPr>
                  <w:tcW w:w="1549" w:type="dxa"/>
                </w:tcPr>
                <w:p w:rsidR="007C49A3" w:rsidRDefault="007C49A3" w:rsidP="00AA0BBC">
                  <w:pP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</w:pPr>
                </w:p>
              </w:tc>
            </w:tr>
          </w:tbl>
          <w:p w:rsidR="003512CF" w:rsidRDefault="003512CF" w:rsidP="00AA0BBC">
            <w:pPr>
              <w:rPr>
                <w:rFonts w:asciiTheme="majorHAnsi" w:hAnsiTheme="majorHAnsi" w:cs="Arial"/>
                <w:b/>
              </w:rPr>
            </w:pPr>
          </w:p>
          <w:p w:rsidR="001B6A99" w:rsidRDefault="001B6A99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E44404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91164D" w:rsidP="00E44404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J</w:t>
            </w:r>
            <w:r w:rsidR="00AA6F5E"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ęzyki</w:t>
            </w: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 xml:space="preserve"> i umiejętności</w:t>
            </w:r>
          </w:p>
          <w:p w:rsidR="001B6A99" w:rsidRDefault="001B6A99" w:rsidP="00E44404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E44404" w:rsidRPr="001B6A99" w:rsidRDefault="00ED1F1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 w:rsidRPr="001B6A99">
              <w:rPr>
                <w:rFonts w:asciiTheme="majorHAnsi" w:hAnsiTheme="majorHAnsi" w:cs="Arial"/>
                <w:b/>
                <w:sz w:val="20"/>
                <w:szCs w:val="20"/>
              </w:rPr>
              <w:t>Pol</w:t>
            </w:r>
            <w:r w:rsidR="00AA6F5E">
              <w:rPr>
                <w:rFonts w:asciiTheme="majorHAnsi" w:hAnsiTheme="majorHAnsi" w:cs="Arial"/>
                <w:b/>
                <w:sz w:val="20"/>
                <w:szCs w:val="20"/>
              </w:rPr>
              <w:t>ski</w:t>
            </w:r>
          </w:p>
          <w:p w:rsidR="00E44404" w:rsidRPr="001B6A99" w:rsidRDefault="00AA6F5E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18"/>
                <w:szCs w:val="18"/>
              </w:rPr>
              <w:t>Angielski</w:t>
            </w:r>
            <w:r w:rsidR="00E44404" w:rsidRPr="001B6A99">
              <w:rPr>
                <w:rFonts w:asciiTheme="majorHAnsi" w:hAnsiTheme="majorHAnsi" w:cs="Arial"/>
                <w:b/>
                <w:sz w:val="18"/>
                <w:szCs w:val="18"/>
              </w:rPr>
              <w:t xml:space="preserve"> </w:t>
            </w:r>
            <w:r w:rsidR="00E44404" w:rsidRPr="001B6A99">
              <w:rPr>
                <w:rFonts w:asciiTheme="majorHAnsi" w:hAnsiTheme="majorHAnsi" w:cs="Arial"/>
                <w:color w:val="7F7F7F" w:themeColor="text1" w:themeTint="80"/>
                <w:sz w:val="18"/>
                <w:szCs w:val="18"/>
              </w:rPr>
              <w:t>– C1</w:t>
            </w:r>
          </w:p>
          <w:p w:rsidR="00BD56D0" w:rsidRDefault="00BD56D0" w:rsidP="00BD56D0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1B6A99" w:rsidRPr="001B6A99" w:rsidRDefault="001B6A9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Fast learning</w:t>
            </w:r>
          </w:p>
          <w:p w:rsidR="001B6A99" w:rsidRPr="001B6A99" w:rsidRDefault="001B6A9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Problem-solving skills</w:t>
            </w:r>
          </w:p>
          <w:p w:rsidR="001B6A99" w:rsidRPr="001B6A99" w:rsidRDefault="001B6A99" w:rsidP="001B6A99">
            <w:pPr>
              <w:pStyle w:val="Akapitzlist"/>
              <w:numPr>
                <w:ilvl w:val="0"/>
                <w:numId w:val="3"/>
              </w:numPr>
              <w:ind w:left="256" w:hanging="142"/>
              <w:rPr>
                <w:rFonts w:asciiTheme="majorHAnsi" w:hAnsiTheme="majorHAnsi" w:cs="Arial"/>
                <w:sz w:val="18"/>
                <w:szCs w:val="18"/>
              </w:rPr>
            </w:pPr>
            <w:r>
              <w:rPr>
                <w:rFonts w:asciiTheme="majorHAnsi" w:hAnsiTheme="majorHAnsi" w:cs="Arial"/>
                <w:b/>
                <w:sz w:val="20"/>
                <w:szCs w:val="20"/>
              </w:rPr>
              <w:t>Commitment to entrusted</w:t>
            </w:r>
            <w:r>
              <w:rPr>
                <w:rFonts w:asciiTheme="majorHAnsi" w:hAnsiTheme="majorHAnsi" w:cs="Arial"/>
                <w:b/>
                <w:sz w:val="20"/>
                <w:szCs w:val="20"/>
              </w:rPr>
              <w:br/>
              <w:t>tasks</w:t>
            </w:r>
          </w:p>
          <w:p w:rsidR="001B6A99" w:rsidRDefault="001B6A99" w:rsidP="001B6A99">
            <w:pPr>
              <w:spacing w:line="276" w:lineRule="auto"/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</w:p>
          <w:p w:rsidR="001B6A99" w:rsidRPr="00E44404" w:rsidRDefault="001B6A99" w:rsidP="001B6A99">
            <w:pPr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</w:p>
          <w:p w:rsidR="00BD56D0" w:rsidRDefault="00BD56D0" w:rsidP="00BD56D0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BD56D0" w:rsidRPr="003512CF" w:rsidRDefault="00BD56D0" w:rsidP="00AA0BBC">
            <w:pPr>
              <w:rPr>
                <w:rFonts w:asciiTheme="majorHAnsi" w:hAnsiTheme="majorHAnsi" w:cs="Arial"/>
                <w:b/>
              </w:rPr>
            </w:pPr>
          </w:p>
        </w:tc>
      </w:tr>
    </w:tbl>
    <w:p w:rsidR="00B62692" w:rsidRPr="00611D8C" w:rsidRDefault="00BD44B6" w:rsidP="00AA0BBC">
      <w:pPr>
        <w:rPr>
          <w:rFonts w:asciiTheme="majorHAnsi" w:hAnsiTheme="majorHAnsi"/>
          <w:sz w:val="16"/>
          <w:szCs w:val="16"/>
        </w:rPr>
      </w:pPr>
    </w:p>
    <w:sectPr w:rsidR="00B62692" w:rsidRPr="00611D8C" w:rsidSect="00B941A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44B6" w:rsidRDefault="00BD44B6" w:rsidP="003512CF">
      <w:pPr>
        <w:spacing w:after="0" w:line="240" w:lineRule="auto"/>
      </w:pPr>
      <w:r>
        <w:separator/>
      </w:r>
    </w:p>
  </w:endnote>
  <w:endnote w:type="continuationSeparator" w:id="1">
    <w:p w:rsidR="00BD44B6" w:rsidRDefault="00BD44B6" w:rsidP="0035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64D" w:rsidRPr="00611D8C" w:rsidRDefault="0091164D" w:rsidP="0091164D">
    <w:pPr>
      <w:rPr>
        <w:rFonts w:asciiTheme="majorHAnsi" w:hAnsiTheme="majorHAnsi"/>
        <w:sz w:val="16"/>
        <w:szCs w:val="16"/>
      </w:rPr>
    </w:pPr>
    <w:r w:rsidRPr="00611D8C">
      <w:rPr>
        <w:rFonts w:asciiTheme="majorHAnsi" w:hAnsiTheme="majorHAnsi" w:cs="Helvetica"/>
        <w:sz w:val="16"/>
        <w:szCs w:val="16"/>
        <w:shd w:val="clear" w:color="auto" w:fill="FFFFFF"/>
      </w:rPr>
      <w:t>Wyrażam zgodę na przetwarzanie moich dany</w:t>
    </w:r>
    <w:r>
      <w:rPr>
        <w:rFonts w:asciiTheme="majorHAnsi" w:hAnsiTheme="majorHAnsi" w:cs="Helvetica"/>
        <w:sz w:val="16"/>
        <w:szCs w:val="16"/>
        <w:shd w:val="clear" w:color="auto" w:fill="FFFFFF"/>
      </w:rPr>
      <w:t>ch osobowych przez Sapico sp. j.</w:t>
    </w:r>
    <w:r w:rsidRPr="00611D8C">
      <w:rPr>
        <w:rFonts w:asciiTheme="majorHAnsi" w:hAnsiTheme="majorHAnsi" w:cs="Helvetica"/>
        <w:sz w:val="16"/>
        <w:szCs w:val="16"/>
        <w:shd w:val="clear" w:color="auto" w:fill="FFFFFF"/>
      </w:rPr>
      <w:t xml:space="preserve"> w celu prowadzenia rekrutacji na aplikowane przeze mnie stanowisko.</w:t>
    </w:r>
  </w:p>
  <w:p w:rsidR="00611D8C" w:rsidRPr="0091164D" w:rsidRDefault="00611D8C" w:rsidP="0091164D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44B6" w:rsidRDefault="00BD44B6" w:rsidP="003512CF">
      <w:pPr>
        <w:spacing w:after="0" w:line="240" w:lineRule="auto"/>
      </w:pPr>
      <w:r>
        <w:separator/>
      </w:r>
    </w:p>
  </w:footnote>
  <w:footnote w:type="continuationSeparator" w:id="1">
    <w:p w:rsidR="00BD44B6" w:rsidRDefault="00BD44B6" w:rsidP="0035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2193"/>
    <w:multiLevelType w:val="hybridMultilevel"/>
    <w:tmpl w:val="09C2D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05EFF"/>
    <w:multiLevelType w:val="hybridMultilevel"/>
    <w:tmpl w:val="39A83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FE084F"/>
    <w:multiLevelType w:val="hybridMultilevel"/>
    <w:tmpl w:val="01567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0BBC"/>
    <w:rsid w:val="000B473F"/>
    <w:rsid w:val="00146068"/>
    <w:rsid w:val="00187B6B"/>
    <w:rsid w:val="001B6A99"/>
    <w:rsid w:val="001D09B5"/>
    <w:rsid w:val="001D4092"/>
    <w:rsid w:val="002E4824"/>
    <w:rsid w:val="003512CF"/>
    <w:rsid w:val="003C44FF"/>
    <w:rsid w:val="00511F59"/>
    <w:rsid w:val="0056593A"/>
    <w:rsid w:val="00611D8C"/>
    <w:rsid w:val="006F00CA"/>
    <w:rsid w:val="00711368"/>
    <w:rsid w:val="007C49A3"/>
    <w:rsid w:val="008777AB"/>
    <w:rsid w:val="008C488B"/>
    <w:rsid w:val="009107E8"/>
    <w:rsid w:val="0091164D"/>
    <w:rsid w:val="00916C62"/>
    <w:rsid w:val="00987B4F"/>
    <w:rsid w:val="00A46A75"/>
    <w:rsid w:val="00AA0BBC"/>
    <w:rsid w:val="00AA6F5E"/>
    <w:rsid w:val="00B536F9"/>
    <w:rsid w:val="00B6406C"/>
    <w:rsid w:val="00B74754"/>
    <w:rsid w:val="00B941A8"/>
    <w:rsid w:val="00BD44B6"/>
    <w:rsid w:val="00BD56D0"/>
    <w:rsid w:val="00C12CB8"/>
    <w:rsid w:val="00C37E68"/>
    <w:rsid w:val="00CA316C"/>
    <w:rsid w:val="00CF4CB9"/>
    <w:rsid w:val="00D642EF"/>
    <w:rsid w:val="00D644FD"/>
    <w:rsid w:val="00D73405"/>
    <w:rsid w:val="00D86248"/>
    <w:rsid w:val="00E44404"/>
    <w:rsid w:val="00E57BDB"/>
    <w:rsid w:val="00ED1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04]" strokecolor="none"/>
    </o:shapedefaults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A0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512CF"/>
  </w:style>
  <w:style w:type="paragraph" w:styleId="Stopka">
    <w:name w:val="footer"/>
    <w:basedOn w:val="Normalny"/>
    <w:link w:val="Stopka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512CF"/>
  </w:style>
  <w:style w:type="paragraph" w:styleId="Akapitzlist">
    <w:name w:val="List Paragraph"/>
    <w:basedOn w:val="Normalny"/>
    <w:uiPriority w:val="34"/>
    <w:qFormat/>
    <w:rsid w:val="00D644F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09B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D09B5"/>
    <w:rPr>
      <w:color w:val="800080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A6F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A6F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A6F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A6F5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A6F5E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A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A6F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167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6</cp:revision>
  <cp:lastPrinted>2019-03-14T23:22:00Z</cp:lastPrinted>
  <dcterms:created xsi:type="dcterms:W3CDTF">2019-05-20T07:32:00Z</dcterms:created>
  <dcterms:modified xsi:type="dcterms:W3CDTF">2019-05-24T04:56:00Z</dcterms:modified>
</cp:coreProperties>
</file>