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TUTORIAL — REDEFINIÇÃO DE SENHA NO TECHFLOW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Sistema: TechFlow — Sistema Corporativo de Gestão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Funcionalidade: Redefinição de senha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PARA QUE SERVE?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Esqueceu sua senha ou não consegue acessar sua conta? A funcionalidade “Redefinir senha” permite criar uma nova senha de acesso de forma rápida e segura, sem precisar solicitar ajuda diretamente ao suporte.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COMEÇO — ANTES DE INICIAR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Antes de começar, verifique se: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Você possui uma conta cadastrada no TechFlow;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Tem acesso ao seu e-mail corporativo;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Possui acesso à página de login do sistema.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Importante: o link de recuperação será enviado para o e-mail cadastrado na sua conta.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MEIO — PASSO A PASSO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1. Acesse o TechFlow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Abra o navegador e acesse a página de login do sistema.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Na tela inicial, clique em: “Esqueci minha senha”.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2. Informe seu e-mail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Digite o e-mail corporativo cadastrado no sistema.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Depois, clique em: “Enviar link de recuperação”.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3. Acesse seu e-mail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Abra sua caixa de entrada e procure uma mensagem enviada pelo TechFlow.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O e-mail terá um botão chamado: “Redefinir senha”.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Clique no botão para continuar.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Dica: não encontrou o e-mail? Verifique também as pastas Spam ou Lixeira.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4. Crie uma nova senha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Na página aberta pelo link, informe sua nova senha.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Para garantir maior segurança, a senha deve possuir: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No mínimo 8 caracteres;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Pelo menos uma letra maiúscula;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Pelo menos um número;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Pelo menos um caractere especial, como @, # ou !.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Digite a nova senha novamente no campo de confirmação.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Depois, clique em: “Salvar nova senha”.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5. Faça um novo login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Após salvar a senha, volte para a tela de login.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Digite seu e-mail e a nova senha para acessar o sistema.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FIM — RESULTADO ESPERADO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Se o procedimento foi realizado corretamente, o sistema exibirá a mensagem: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“Senha alterada com sucesso.”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Depois disso, o usuário poderá acessar normalmente sua conta utilizando a nova senha.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POSSÍVEL ERRO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“Não recebi o e-mail de recuperação.”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Isso pode acontecer por alguns motivos: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O e-mail pode ter sido direcionado para a pasta Spam ou Lixeira;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O endereço informado pode estar incorreto;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• Pode haver um pequeno atraso no envio da mensagem.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COMO RESOLVER?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Primeiro, verifique as pastas Spam e Lixeira e confirme se o endereço utilizado é o seu e-mail corporativo.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Se o e-mail não chegar após alguns minutos, tente solicitar o link novamente.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Caso o problema continue, entre em contato com o Suporte de TI da empresa.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DICA FINAL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Por segurança, não compartilhe sua senha com outras pessoas e evite utilizar a mesma senha em diferentes sistemas. Sempre que possível, mantenha seus dados de acesso em local seguro.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sz w:val="24"/>
        </w:rPr>
        <w:t>TechFlow — Acesso simples, seguro e sem complicação.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