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pBdr>
          <w:bottom w:val="single" w:color="1B3A5C" w:sz="12" w:space="1"/>
        </w:pBdr>
        <w:spacing w:after="200"/>
      </w:pPr>
    </w:p>
    <w:p>
      <w:pPr>
        <w:spacing w:after="80"/>
        <w:jc w:val="left"/>
      </w:pPr>
      <w:r>
        <w:rPr>
          <w:rFonts w:ascii="Calibri" w:cs="Calibri" w:eastAsia="Calibri" w:hAnsi="Calibri"/>
          <w:b/>
          <w:bCs/>
          <w:color w:val="1B3A5C"/>
          <w:sz w:val="48"/>
          <w:szCs w:val="48"/>
        </w:rPr>
        <w:t xml:space="preserve">SOFTWARE DEVELOPER TRAINING</w:t>
      </w:r>
    </w:p>
    <w:p>
      <w:pPr>
        <w:pBdr>
          <w:bottom w:val="single" w:color="2E75B6" w:sz="4" w:space="1"/>
        </w:pBdr>
        <w:spacing w:after="300"/>
      </w:pPr>
    </w:p>
    <w:p>
      <w:pPr>
        <w:spacing w:after="600"/>
        <w:jc w:val="left"/>
      </w:pPr>
      <w:r>
        <w:rPr>
          <w:rFonts w:ascii="Calibri" w:cs="Calibri" w:eastAsia="Calibri" w:hAnsi="Calibri"/>
          <w:color w:val="2E75B6"/>
          <w:sz w:val="36"/>
          <w:szCs w:val="36"/>
        </w:rPr>
        <w:t xml:space="preserve">Curso 1: Introducción al Software y su Historia</w:t>
      </w: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60"/>
      </w:pPr>
      <w:r>
        <w:rPr>
          <w:rFonts w:ascii="Calibri" w:cs="Calibri" w:eastAsia="Calibri" w:hAnsi="Calibri"/>
          <w:b/>
          <w:bCs/>
          <w:color w:val="1B3A5C"/>
          <w:sz w:val="20"/>
          <w:szCs w:val="20"/>
        </w:rPr>
        <w:t xml:space="preserve">Tipo: </w:t>
      </w:r>
      <w:r>
        <w:rPr>
          <w:rFonts w:ascii="Calibri" w:cs="Calibri" w:eastAsia="Calibri" w:hAnsi="Calibri"/>
          <w:color w:val="4A4A4A"/>
          <w:sz w:val="20"/>
          <w:szCs w:val="20"/>
        </w:rPr>
        <w:t xml:space="preserve">Fundamento teórico (modificación del curso existente)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B3A5C"/>
          <w:sz w:val="20"/>
          <w:szCs w:val="20"/>
        </w:rPr>
        <w:t xml:space="preserve">Fase: </w:t>
      </w:r>
      <w:r>
        <w:rPr>
          <w:rFonts w:ascii="Calibri" w:cs="Calibri" w:eastAsia="Calibri" w:hAnsi="Calibri"/>
          <w:color w:val="4A4A4A"/>
          <w:sz w:val="20"/>
          <w:szCs w:val="20"/>
        </w:rPr>
        <w:t xml:space="preserve">1 — Fundamentos teóricos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B3A5C"/>
          <w:sz w:val="20"/>
          <w:szCs w:val="20"/>
        </w:rPr>
        <w:t xml:space="preserve">Modulos: </w:t>
      </w:r>
      <w:r>
        <w:rPr>
          <w:rFonts w:ascii="Calibri" w:cs="Calibri" w:eastAsia="Calibri" w:hAnsi="Calibri"/>
          <w:color w:val="4A4A4A"/>
          <w:sz w:val="20"/>
          <w:szCs w:val="20"/>
        </w:rPr>
        <w:t xml:space="preserve">6</w:t>
      </w:r>
    </w:p>
    <w:p>
      <w:pPr>
        <w:spacing w:after="100"/>
      </w:pPr>
    </w:p>
    <w:p>
      <w:pPr>
        <w:spacing w:after="60"/>
      </w:pPr>
      <w:r>
        <w:rPr>
          <w:rFonts w:ascii="Calibri" w:cs="Calibri" w:eastAsia="Calibri" w:hAnsi="Calibri"/>
          <w:b/>
          <w:bCs/>
          <w:color w:val="1B3A5C"/>
          <w:sz w:val="20"/>
          <w:szCs w:val="20"/>
        </w:rPr>
        <w:t xml:space="preserve">Objetivo general</w:t>
      </w:r>
    </w:p>
    <w:p>
      <w:pPr>
        <w:spacing w:after="120" w:line="276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Comprender qué es el software, cómo ha evolucionado a lo largo de la historia, los diferentes tipos que existen, los ecosistemas tecnológicos donde opera, los roles profesionales involucrados en su desarrollo, y dar el primer paso práctico escribiendo código. Al finalizar, el estudiante tendrá una visión panorámica completa del mundo del desarrollo de software.</w:t>
      </w:r>
    </w:p>
    <w:p>
      <w:pPr>
        <w:pBdr>
          <w:bottom w:val="single" w:color="1B3A5C" w:sz="12" w:space="1"/>
        </w:pBdr>
        <w:spacing w:before="200"/>
      </w:pP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E75B6" w:sz="18"/>
              <w:bottom w:val="none" w:color="FFFFFF" w:sz="0"/>
              <w:right w:val="none" w:color="FFFFFF" w:sz="0"/>
            </w:tcBorders>
            <w:shd w:fill="EDF4FA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22"/>
                <w:szCs w:val="22"/>
              </w:rPr>
              <w:t xml:space="preserve">Nota importante</w:t>
            </w:r>
          </w:p>
          <w:p>
            <w:pPr>
              <w:spacing w:after="0" w:line="276"/>
            </w:pPr>
            <w:r>
              <w:rPr>
                <w:rFonts w:ascii="Calibri" w:cs="Calibri" w:eastAsia="Calibri" w:hAnsi="Calibri"/>
                <w:i/>
                <w:iCs/>
                <w:color w:val="4A4A4A"/>
                <w:sz w:val="21"/>
                <w:szCs w:val="21"/>
              </w:rPr>
              <w:t xml:space="preserve">El contenido presentado en este curso es introductorio y orientativo. Su propósito es proporcionar una base conceptual y práctica sobre cada tema, pero no pretende ser exhaustivo. Se espera que el estudiante complemente este material con su propia investigación, consulte fuentes adicionales (documentación oficial, artículos, tutoriales) y profundice en los temas según su ritmo y curiosidad. La capacidad de investigar y aprender de forma autónoma es una habilidad fundamental en el desarrollo de software.</w:t>
            </w:r>
          </w:p>
        </w:tc>
      </w:tr>
    </w:tbl>
    <w:p>
      <w:pPr>
        <w:spacing w:after="200"/>
      </w:pPr>
    </w:p>
    <w:p>
      <w:pPr>
        <w:pStyle w:val="Heading1"/>
        <w:pageBreakBefore/>
        <w:spacing w:after="100"/>
      </w:pPr>
      <w:r>
        <w:rPr>
          <w:rFonts w:ascii="Calibri" w:cs="Calibri" w:eastAsia="Calibri" w:hAnsi="Calibri"/>
          <w:b/>
          <w:bCs/>
          <w:color w:val="1B3A5C"/>
          <w:sz w:val="32"/>
          <w:szCs w:val="32"/>
        </w:rPr>
        <w:t xml:space="preserve">Módulo 1: ¿Qué es el software? Hardware vs Software</w:t>
      </w:r>
    </w:p>
    <w:p>
      <w:pPr>
        <w:pBdr>
          <w:bottom w:val="single" w:color="2E75B6" w:sz="6" w:space="1"/>
        </w:pBdr>
        <w:spacing w:after="200"/>
      </w:pPr>
    </w:p>
    <w:p>
      <w:pPr>
        <w:pStyle w:val="Heading2"/>
        <w:spacing w:after="160" w:before="20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Contenido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Definición de software:</w:t>
      </w:r>
      <w:r>
        <w:t xml:space="preserve"> conjunto de instrucciones, datos y programas que le indican al hardware qué hacer. Software como capa lógica sobre la capa física.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Definición de hardware:</w:t>
      </w:r>
      <w:r>
        <w:t xml:space="preserve"> componentes físicos de un sistema de cómputo.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b/>
          <w:bCs/>
        </w:rPr>
        <w:t xml:space="preserve">Procesamiento:</w:t>
      </w:r>
      <w:r>
        <w:t xml:space="preserve"> CPU (núcleos, hilos, velocidad de reloj), GPU (procesamiento paralelo, uso en gráficos e IA).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b/>
          <w:bCs/>
        </w:rPr>
        <w:t xml:space="preserve">Memoria:</w:t>
      </w:r>
      <w:r>
        <w:t xml:space="preserve"> RAM (volátil, velocidad), ROM (firmware).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b/>
          <w:bCs/>
        </w:rPr>
        <w:t xml:space="preserve">Almacenamiento:</w:t>
      </w:r>
      <w:r>
        <w:t xml:space="preserve"> HDD vs SSD, almacenamiento en la nube.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b/>
          <w:bCs/>
        </w:rPr>
        <w:t xml:space="preserve">Periféricos de entrada:</w:t>
      </w:r>
      <w:r>
        <w:t xml:space="preserve"> teclado, mouse, micrófono, cámara, scanner.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b/>
          <w:bCs/>
        </w:rPr>
        <w:t xml:space="preserve">Periféricos de salida:</w:t>
      </w:r>
      <w:r>
        <w:t xml:space="preserve"> monitor, impresora, parlantes.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b/>
          <w:bCs/>
        </w:rPr>
        <w:t xml:space="preserve">Periféricos de entrada/salida:</w:t>
      </w:r>
      <w:r>
        <w:t xml:space="preserve"> pantallas táctiles, dispositivos de red.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b/>
          <w:bCs/>
        </w:rPr>
        <w:t xml:space="preserve">Placa madre:</w:t>
      </w:r>
      <w:r>
        <w:t xml:space="preserve"> componente que conecta todo.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Relación simbiótica:</w:t>
      </w:r>
      <w:r>
        <w:t xml:space="preserve"> el hardware sin software es un objeto inerte; el software sin hardware no puede ejecutarse. Uno no funciona sin el otro.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Capas de interacción entre hardware y software: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b/>
          <w:bCs/>
        </w:rPr>
        <w:t xml:space="preserve">Firmware:</w:t>
      </w:r>
      <w:r>
        <w:t xml:space="preserve"> software embebido en el hardware (BIOS/UEFI).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b/>
          <w:bCs/>
        </w:rPr>
        <w:t xml:space="preserve">Drivers:</w:t>
      </w:r>
      <w:r>
        <w:t xml:space="preserve"> software que permite al SO comunicarse con el hardware.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b/>
          <w:bCs/>
        </w:rPr>
        <w:t xml:space="preserve">Sistema operativo:</w:t>
      </w:r>
      <w:r>
        <w:t xml:space="preserve"> capa intermediaria entre el usuario/aplicaciones y el hardware.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b/>
          <w:bCs/>
        </w:rPr>
        <w:t xml:space="preserve">Aplicaciones:</w:t>
      </w:r>
      <w:r>
        <w:t xml:space="preserve"> software que el usuario final utiliza.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Ejemplos cotidianos: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t xml:space="preserve">WhatsApp (software) ejecutándose en un smartphone (hardware).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t xml:space="preserve">Microsoft Word (software) ejecutándose en un laptop (hardware).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t xml:space="preserve">El sistema de navegación GPS de un auto (software embebido en hardware automotriz).</w:t>
      </w: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Actividad del modulo</w:t>
      </w:r>
    </w:p>
    <w:p>
      <w:pPr>
        <w:pBdr>
          <w:bottom w:val="single" w:color="DDDDDD" w:sz="2" w:space="1"/>
        </w:pBdr>
        <w:spacing w:after="120"/>
      </w:pP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Elaborar un </w:t>
      </w:r>
      <w:r>
        <w:rPr>
          <w:b/>
          <w:bCs/>
        </w:rPr>
        <w:t xml:space="preserve">mapa conceptual</w:t>
      </w:r>
      <w:r>
        <w:t xml:space="preserve"> que represente la relación entre hardware y software, incluyendo: las capas de interacción (firmware, drivers, SO, aplicaciones), al menos 5 componentes de hardware con su función, y al menos 3 ejemplos cotidianos de la relación hardware-software.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Responder por escrito: "¿Qué pasaría si tuvieras hardware sin software? ¿Y software sin hardware?" (mínimo un párrafo por pregunta).</w:t>
      </w:r>
    </w:p>
    <w:p>
      <w:pPr>
        <w:pStyle w:val="Heading1"/>
        <w:pageBreakBefore/>
        <w:spacing w:after="100"/>
      </w:pPr>
      <w:r>
        <w:rPr>
          <w:rFonts w:ascii="Calibri" w:cs="Calibri" w:eastAsia="Calibri" w:hAnsi="Calibri"/>
          <w:b/>
          <w:bCs/>
          <w:color w:val="1B3A5C"/>
          <w:sz w:val="32"/>
          <w:szCs w:val="32"/>
        </w:rPr>
        <w:t xml:space="preserve">Módulo 2: Historia del software — de los pioneros a la era moderna</w:t>
      </w:r>
    </w:p>
    <w:p>
      <w:pPr>
        <w:pBdr>
          <w:bottom w:val="single" w:color="2E75B6" w:sz="6" w:space="1"/>
        </w:pBdr>
        <w:spacing w:after="200"/>
      </w:pPr>
    </w:p>
    <w:p>
      <w:pPr>
        <w:pStyle w:val="Heading2"/>
        <w:spacing w:after="160" w:before="20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Contenido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Los pioneros (siglo XIX - 1940s):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b/>
          <w:bCs/>
        </w:rPr>
        <w:t xml:space="preserve">Ada Lovelace (1843):</w:t>
      </w:r>
      <w:r>
        <w:t xml:space="preserve"> primera programadora de la historia. Su trabajo con la Máquina Analítica de Charles Babbage. El primer algoritmo diseñado para ser ejecutado por una máquina.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b/>
          <w:bCs/>
        </w:rPr>
        <w:t xml:space="preserve">Alan Turing (1936):</w:t>
      </w:r>
      <w:r>
        <w:t xml:space="preserve"> la Máquina de Turing, concepto de computación universal. Su papel en la Segunda Guerra Mundial descifrando Enigma.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b/>
          <w:bCs/>
        </w:rPr>
        <w:t xml:space="preserve">ENIAC (1945):</w:t>
      </w:r>
      <w:r>
        <w:t xml:space="preserve"> primer computador electrónico de propósito general. Programado mediante cables y switches.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La era de los lenguajes (1950s - 1960s):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b/>
          <w:bCs/>
        </w:rPr>
        <w:t xml:space="preserve">Grace Hopper:</w:t>
      </w:r>
      <w:r>
        <w:t xml:space="preserve"> creadora del primer compilador (A-0). Pionera de COBOL.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b/>
          <w:bCs/>
        </w:rPr>
        <w:t xml:space="preserve">FORTRAN (1957):</w:t>
      </w:r>
      <w:r>
        <w:t xml:space="preserve"> primer lenguaje de alto nivel, orientado a cálculos científicos.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b/>
          <w:bCs/>
        </w:rPr>
        <w:t xml:space="preserve">COBOL (1959):</w:t>
      </w:r>
      <w:r>
        <w:t xml:space="preserve"> orientado a negocios y administración.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b/>
          <w:bCs/>
        </w:rPr>
        <w:t xml:space="preserve">LISP (1958):</w:t>
      </w:r>
      <w:r>
        <w:t xml:space="preserve"> orientado a inteligencia artificial.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t xml:space="preserve">Concepto de compilador e intérprete: traducir código humano a código máquina.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La revolución de los sistemas operativos (1970s - 1980s):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b/>
          <w:bCs/>
        </w:rPr>
        <w:t xml:space="preserve">UNIX (1969):</w:t>
      </w:r>
      <w:r>
        <w:t xml:space="preserve"> sistema operativo que sentó las bases de Linux y macOS.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b/>
          <w:bCs/>
        </w:rPr>
        <w:t xml:space="preserve">Lenguaje C (1972):</w:t>
      </w:r>
      <w:r>
        <w:t xml:space="preserve"> creado por Dennis Ritchie, usado para reescribir UNIX. Base de muchos lenguajes modernos.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b/>
          <w:bCs/>
        </w:rPr>
        <w:t xml:space="preserve">MS-DOS (1981) y Windows (1985):</w:t>
      </w:r>
      <w:r>
        <w:t xml:space="preserve"> la computadora personal llega al consumidor.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b/>
          <w:bCs/>
        </w:rPr>
        <w:t xml:space="preserve">Apple Macintosh (1984):</w:t>
      </w:r>
      <w:r>
        <w:t xml:space="preserve"> interfaz gráfica de usuario (GUI) para las masas.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t xml:space="preserve">Software empresarial: inicio de SAP, Oracle, bases de datos relacionales.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La era de internet (1990s - 2000s):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b/>
          <w:bCs/>
        </w:rPr>
        <w:t xml:space="preserve">World Wide Web (1991):</w:t>
      </w:r>
      <w:r>
        <w:t xml:space="preserve"> Tim Berners-Lee. HTML, HTTP, el navegador.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b/>
          <w:bCs/>
        </w:rPr>
        <w:t xml:space="preserve">Java (1995):</w:t>
      </w:r>
      <w:r>
        <w:t xml:space="preserve"> "Write once, run anywhere". Applets, software empresarial.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b/>
          <w:bCs/>
        </w:rPr>
        <w:t xml:space="preserve">JavaScript (1995):</w:t>
      </w:r>
      <w:r>
        <w:t xml:space="preserve"> interactividad en el navegador. De lenguaje "de juguete" a pilar de la web.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b/>
          <w:bCs/>
        </w:rPr>
        <w:t xml:space="preserve">PHP, MySQL:</w:t>
      </w:r>
      <w:r>
        <w:t xml:space="preserve"> el stack de la web dinámica (WordPress, Facebook en sus inicios).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b/>
          <w:bCs/>
        </w:rPr>
        <w:t xml:space="preserve">Open Source:</w:t>
      </w:r>
      <w:r>
        <w:t xml:space="preserve"> Linux, Apache, movimiento de software libre (Richard Stallman, Linus Torvalds).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b/>
          <w:bCs/>
        </w:rPr>
        <w:t xml:space="preserve">La burbuja .com:</w:t>
      </w:r>
      <w:r>
        <w:t xml:space="preserve"> auge y caída, las empresas que sobrevivieron (Amazon, Google, eBay).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La era moderna (2010s - actualidad):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b/>
          <w:bCs/>
        </w:rPr>
        <w:t xml:space="preserve">Cloud computing:</w:t>
      </w:r>
      <w:r>
        <w:t xml:space="preserve"> AWS, Azure, GCP. Software como servicio (SaaS).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b/>
          <w:bCs/>
        </w:rPr>
        <w:t xml:space="preserve">Mobile revolution:</w:t>
      </w:r>
      <w:r>
        <w:t xml:space="preserve"> iOS, Android, app stores. El smartphone como computadora principal.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b/>
          <w:bCs/>
        </w:rPr>
        <w:t xml:space="preserve">Open source masivo:</w:t>
      </w:r>
      <w:r>
        <w:t xml:space="preserve"> GitHub, npm, NuGet. Comunidades de desarrollo.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b/>
          <w:bCs/>
        </w:rPr>
        <w:t xml:space="preserve">Inteligencia artificial:</w:t>
      </w:r>
      <w:r>
        <w:t xml:space="preserve"> machine learning, ChatGPT, Claude, copilots. IA generativa.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b/>
          <w:bCs/>
        </w:rPr>
        <w:t xml:space="preserve">DevOps y agilidad:</w:t>
      </w:r>
      <w:r>
        <w:t xml:space="preserve"> CI/CD, contenedores (Docker), Kubernetes. Metodologías ágiles.</w:t>
      </w: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Actividad del modulo</w:t>
      </w:r>
    </w:p>
    <w:p>
      <w:pPr>
        <w:pBdr>
          <w:bottom w:val="single" w:color="DDDDDD" w:sz="2" w:space="1"/>
        </w:pBdr>
        <w:spacing w:after="120"/>
      </w:pPr>
    </w:p>
    <w:p>
      <w:pPr>
        <w:pStyle w:val="ListParagraph"/>
        <w:numPr>
          <w:ilvl w:val="0"/>
          <w:numId w:val="4"/>
        </w:numPr>
        <w:spacing w:after="60" w:line="276"/>
      </w:pPr>
      <w:r>
        <w:t xml:space="preserve">Elaborar una </w:t>
      </w:r>
      <w:r>
        <w:rPr>
          <w:b/>
          <w:bCs/>
        </w:rPr>
        <w:t xml:space="preserve">línea de tiempo ilustrada</w:t>
      </w:r>
      <w:r>
        <w:t xml:space="preserve"> con al menos 15 hitos clave de la historia del software, desde Ada Lovelace hasta la era de la IA. Cada hito debe incluir: año, protagonista o tecnología, y una breve descripción de su impacto.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t xml:space="preserve">Escribir un </w:t>
      </w:r>
      <w:r>
        <w:rPr>
          <w:b/>
          <w:bCs/>
        </w:rPr>
        <w:t xml:space="preserve">ensayo corto (1-2 páginas)</w:t>
      </w:r>
      <w:r>
        <w:t xml:space="preserve"> respondiendo: "¿Por qué Ada Lovelace y Alan Turing son considerados los padres de la computación moderna?"</w:t>
      </w:r>
    </w:p>
    <w:p>
      <w:pPr>
        <w:pStyle w:val="Heading1"/>
        <w:pageBreakBefore/>
        <w:spacing w:after="100"/>
      </w:pPr>
      <w:r>
        <w:rPr>
          <w:rFonts w:ascii="Calibri" w:cs="Calibri" w:eastAsia="Calibri" w:hAnsi="Calibri"/>
          <w:b/>
          <w:bCs/>
          <w:color w:val="1B3A5C"/>
          <w:sz w:val="32"/>
          <w:szCs w:val="32"/>
        </w:rPr>
        <w:t xml:space="preserve">Módulo 3: Tipos de software</w:t>
      </w:r>
    </w:p>
    <w:p>
      <w:pPr>
        <w:pBdr>
          <w:bottom w:val="single" w:color="2E75B6" w:sz="6" w:space="1"/>
        </w:pBdr>
        <w:spacing w:after="200"/>
      </w:pPr>
    </w:p>
    <w:p>
      <w:pPr>
        <w:pStyle w:val="Heading2"/>
        <w:spacing w:after="160" w:before="20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Contenido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Software de sistema: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t xml:space="preserve">Sistemas operativos: Windows, Linux (distribuciones: Ubuntu, Fedora, Arch), macOS, iOS, Android.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t xml:space="preserve">Drivers: software que traduce entre el SO y el hardware.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t xml:space="preserve">Firmware: BIOS/UEFI, firmware de routers, firmware de impresoras.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t xml:space="preserve">Utilidades del sistema: antivirus, desfragmentadores, gestores de archivos.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Software de aplicación (desktop):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t xml:space="preserve">Productividad: Microsoft Office, LibreOffice, Google Workspace.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t xml:space="preserve">Diseño: Adobe Photoshop, Figma, AutoCAD.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t xml:space="preserve">Multimedia: VLC, Spotify, OBS Studio.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t xml:space="preserve">Videojuegos: desde juegos indie hasta AAA. Motores: Unity, Unreal Engine.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Software embebido: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t xml:space="preserve">Definición: software que vive dentro de un dispositivo y controla su funcionamiento.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t xml:space="preserve">Ejemplos: microondas, lavadoras inteligentes, smartwatches, sistemas automotrices, dispositivos médicos.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t xml:space="preserve">IoT (Internet of Things): dispositivos conectados que recopilan y envían datos.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Software móvil: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t xml:space="preserve">Apps nativas: desarrolladas para un SO específico (Swift para iOS, Kotlin para Android).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t xml:space="preserve">Apps híbridas: un solo código para múltiples plataformas (React Native, Flutter, MAUI).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t xml:space="preserve">Progressive Web Apps (PWA): apps web que se comportan como nativas.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t xml:space="preserve">App Stores: ecosistema de distribución.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Software web: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t xml:space="preserve">SPA (Single Page Application): React, Angular, Vue. La página no recarga.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t xml:space="preserve">MPA (Multi Page Application): cada acción carga una página nueva.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t xml:space="preserve">PWA (Progressive Web App): funciona offline, se instala como app.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t xml:space="preserve">Ejemplos: Gmail, redes sociales, e-commerce, plataformas de streaming.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t xml:space="preserve">Diferencia entre frontend (lo que ve el usuario) y backend (lo que procesa el servidor).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Software empresarial: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t xml:space="preserve">ERP (Enterprise Resource Planning): SAP, Oracle ERP, Microsoft Dynamics. Gestión integral de la empresa.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t xml:space="preserve">CRM (Customer Relationship Management): Salesforce, HubSpot. Gestión de relaciones con clientes.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t xml:space="preserve">BI (Business Intelligence): Power BI, Tableau. Análisis de datos y reportes.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t xml:space="preserve">Banca digital, sistemas hospitalarios, software logístico.</w:t>
      </w: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Actividad del modulo</w:t>
      </w:r>
    </w:p>
    <w:p>
      <w:pPr>
        <w:pBdr>
          <w:bottom w:val="single" w:color="DDDDDD" w:sz="2" w:space="1"/>
        </w:pBdr>
        <w:spacing w:after="120"/>
      </w:pPr>
    </w:p>
    <w:p>
      <w:pPr>
        <w:pStyle w:val="ListParagraph"/>
        <w:numPr>
          <w:ilvl w:val="0"/>
          <w:numId w:val="5"/>
        </w:numPr>
        <w:spacing w:after="60" w:line="276"/>
      </w:pPr>
      <w:r>
        <w:t xml:space="preserve">Elaborar un </w:t>
      </w:r>
      <w:r>
        <w:rPr>
          <w:b/>
          <w:bCs/>
        </w:rPr>
        <w:t xml:space="preserve">cuadro comparativo</w:t>
      </w:r>
      <w:r>
        <w:t xml:space="preserve"> de los 6 tipos de software con las siguientes columnas: tipo, definición, ejemplos concretos (al menos 3 por tipo), características principales, plataforma donde se ejecuta, y usuario típico.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t xml:space="preserve">Identificar y listar al menos 10 piezas de software que uses en tu vida diaria, clasificándolas por tipo.</w:t>
      </w:r>
    </w:p>
    <w:p>
      <w:pPr>
        <w:pStyle w:val="Heading1"/>
        <w:pageBreakBefore/>
        <w:spacing w:after="100"/>
      </w:pPr>
      <w:r>
        <w:rPr>
          <w:rFonts w:ascii="Calibri" w:cs="Calibri" w:eastAsia="Calibri" w:hAnsi="Calibri"/>
          <w:b/>
          <w:bCs/>
          <w:color w:val="1B3A5C"/>
          <w:sz w:val="32"/>
          <w:szCs w:val="32"/>
        </w:rPr>
        <w:t xml:space="preserve">Módulo 4: El ecosistema tecnológico</w:t>
      </w:r>
    </w:p>
    <w:p>
      <w:pPr>
        <w:pBdr>
          <w:bottom w:val="single" w:color="2E75B6" w:sz="6" w:space="1"/>
        </w:pBdr>
        <w:spacing w:after="200"/>
      </w:pPr>
    </w:p>
    <w:p>
      <w:pPr>
        <w:pStyle w:val="Heading2"/>
        <w:spacing w:after="160" w:before="20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Contenido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IT (Information Technology):</w:t>
      </w:r>
      <w:r>
        <w:t xml:space="preserve"> infraestructura tecnológica, redes, servidores, soporte técnico, administración de sistemas. La base sobre la que todo se construye.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Fintech (Financial Technology):</w:t>
      </w:r>
      <w:r>
        <w:t xml:space="preserve"> pagos digitales (PayPal, Stripe), billeteras (Nequi, Mercado Pago), criptomonedas y blockchain, neobancos (Nubank, N26), plataformas de inversión. Cómo la tecnología está transformando los servicios financieros.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Healthtech (Health Technology):</w:t>
      </w:r>
      <w:r>
        <w:t xml:space="preserve"> historia clínica electrónica, telemedicina, wearables de salud (smartwatches que miden ritmo cardíaco), software de diagnóstico asistido por IA, gestión hospitalaria.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Edtech (Education Technology):</w:t>
      </w:r>
      <w:r>
        <w:t xml:space="preserve"> plataformas de e-learning (Coursera, Platzi, Udemy), LMS (Learning Management Systems), realidad virtual/aumentada en educación, gamificación del aprendizaje.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IoT (Internet of Things):</w:t>
      </w:r>
      <w:r>
        <w:t xml:space="preserve"> sensores, dispositivos conectados, smart homes, smart cities, agricultura de precisión, logística inteligente. Cómo los objetos se conectan a internet y generan datos.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GovTech (Government Technology):</w:t>
      </w:r>
      <w:r>
        <w:t xml:space="preserve"> gobierno electrónico, trámites digitales, identidad digital, datos abiertos, smart cities. Cómo la tecnología mejora servicios públicos.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AgriTech (Agriculture Technology):</w:t>
      </w:r>
      <w:r>
        <w:t xml:space="preserve"> drones para monitoreo de cultivos, sensores de suelo, software de gestión agrícola, agricultura de precisión.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PropTech (Property Technology):</w:t>
      </w:r>
      <w:r>
        <w:t xml:space="preserve"> plataformas de compra/venta/alquiler de inmuebles, tours virtuales, gestión de propiedades.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LegalTech (Legal Technology):</w:t>
      </w:r>
      <w:r>
        <w:t xml:space="preserve"> automatización de contratos, análisis de documentos legales con IA, plataformas de resolución de disputas online.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Cómo cada ecosistema transforma la vida diaria:</w:t>
      </w:r>
      <w:r>
        <w:t xml:space="preserve"> impacto social, económico y cultural de la tecnología en cada sector.</w:t>
      </w: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Actividad del modulo</w:t>
      </w:r>
    </w:p>
    <w:p>
      <w:pPr>
        <w:pBdr>
          <w:bottom w:val="single" w:color="DDDDDD" w:sz="2" w:space="1"/>
        </w:pBdr>
        <w:spacing w:after="120"/>
      </w:pPr>
    </w:p>
    <w:p>
      <w:pPr>
        <w:pStyle w:val="ListParagraph"/>
        <w:numPr>
          <w:ilvl w:val="0"/>
          <w:numId w:val="6"/>
        </w:numPr>
        <w:spacing w:after="60" w:line="276"/>
      </w:pPr>
      <w:r>
        <w:t xml:space="preserve">Elegir </w:t>
      </w:r>
      <w:r>
        <w:rPr>
          <w:b/>
          <w:bCs/>
        </w:rPr>
        <w:t xml:space="preserve">un ecosistema tecnológico</w:t>
      </w:r>
      <w:r>
        <w:t xml:space="preserve"> de los presentados y elaborar un </w:t>
      </w:r>
      <w:r>
        <w:rPr>
          <w:b/>
          <w:bCs/>
        </w:rPr>
        <w:t xml:space="preserve">informe investigativo</w:t>
      </w:r>
      <w:r>
        <w:t xml:space="preserve"> (2-3 páginas) que incluya: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t xml:space="preserve">Definición del ecosistema y qué problema resuelve.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t xml:space="preserve">Al menos 5 empresas reales del sector con una breve descripción de cada una.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t xml:space="preserve">Impacto en la sociedad (beneficios concretos).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t xml:space="preserve">Retos y oportunidades del sector.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t xml:space="preserve">Una reflexión personal sobre cómo este ecosistema te afecta o podría afectarte.</w:t>
      </w:r>
    </w:p>
    <w:p>
      <w:pPr>
        <w:pStyle w:val="ListParagraph"/>
        <w:numPr>
          <w:ilvl w:val="0"/>
          <w:numId w:val="6"/>
        </w:numPr>
        <w:spacing w:after="60" w:line="276"/>
      </w:pPr>
      <w:r>
        <w:t xml:space="preserve">Elaborar un </w:t>
      </w:r>
      <w:r>
        <w:rPr>
          <w:b/>
          <w:bCs/>
        </w:rPr>
        <w:t xml:space="preserve">diagrama</w:t>
      </w:r>
      <w:r>
        <w:t xml:space="preserve"> que muestre cómo se conectan al menos 3 ecosistemas entre sí (por ejemplo: Fintech + Healthtech = seguros de salud digitales).</w:t>
      </w:r>
    </w:p>
    <w:p>
      <w:pPr>
        <w:pStyle w:val="Heading1"/>
        <w:pageBreakBefore/>
        <w:spacing w:after="100"/>
      </w:pPr>
      <w:r>
        <w:rPr>
          <w:rFonts w:ascii="Calibri" w:cs="Calibri" w:eastAsia="Calibri" w:hAnsi="Calibri"/>
          <w:b/>
          <w:bCs/>
          <w:color w:val="1B3A5C"/>
          <w:sz w:val="32"/>
          <w:szCs w:val="32"/>
        </w:rPr>
        <w:t xml:space="preserve">Módulo 5: Herramientas y roles del desarrollador de software</w:t>
      </w:r>
    </w:p>
    <w:p>
      <w:pPr>
        <w:pBdr>
          <w:bottom w:val="single" w:color="2E75B6" w:sz="6" w:space="1"/>
        </w:pBdr>
        <w:spacing w:after="200"/>
      </w:pPr>
    </w:p>
    <w:p>
      <w:pPr>
        <w:pStyle w:val="Heading2"/>
        <w:spacing w:after="160" w:before="20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Contenido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Herramientas esenciales del desarrollador: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b/>
          <w:bCs/>
        </w:rPr>
        <w:t xml:space="preserve">IDEs:</w:t>
      </w:r>
      <w:r>
        <w:t xml:space="preserve"> Visual Studio 2026, IntelliJ IDEA, Eclipse, Xcode. Qué ofrecen (autocompletado, debugging, refactoring).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b/>
          <w:bCs/>
        </w:rPr>
        <w:t xml:space="preserve">Editores de código:</w:t>
      </w:r>
      <w:r>
        <w:t xml:space="preserve"> VS Code, Sublime Text, Vim. Más livianos pero potentes con extensiones.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b/>
          <w:bCs/>
        </w:rPr>
        <w:t xml:space="preserve">Terminal:</w:t>
      </w:r>
      <w:r>
        <w:t xml:space="preserve"> herramienta imprescindible (ya vista en Curso 0).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b/>
          <w:bCs/>
        </w:rPr>
        <w:t xml:space="preserve">Navegadores y Dev Tools:</w:t>
      </w:r>
      <w:r>
        <w:t xml:space="preserve"> Chrome DevTools, Firefox Developer Tools. Inspección de elementos, consola, red, performance.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b/>
          <w:bCs/>
        </w:rPr>
        <w:t xml:space="preserve">Gestores de paquetes:</w:t>
      </w:r>
      <w:r>
        <w:t xml:space="preserve"> npm (Node.js), NuGet (.NET), pip (Python). Qué son las dependencias.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b/>
          <w:bCs/>
        </w:rPr>
        <w:t xml:space="preserve">Herramientas de diseño/prototipado:</w:t>
      </w:r>
      <w:r>
        <w:t xml:space="preserve"> Figma, Adobe XD. Cómo los diseños se convierten en código.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b/>
          <w:bCs/>
        </w:rPr>
        <w:t xml:space="preserve">Herramientas de comunicación:</w:t>
      </w:r>
      <w:r>
        <w:t xml:space="preserve"> Slack, Microsoft Teams, Discord. Comunicación en equipos de desarrollo.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b/>
          <w:bCs/>
        </w:rPr>
        <w:t xml:space="preserve">Gestores de proyectos:</w:t>
      </w:r>
      <w:r>
        <w:t xml:space="preserve"> Jira, Azure DevOps, Trello, Linear. Seguimiento de tareas y sprints.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Roles en el desarrollo de software: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b/>
          <w:bCs/>
        </w:rPr>
        <w:t xml:space="preserve">Frontend Developer:</w:t>
      </w:r>
      <w:r>
        <w:t xml:space="preserve"> construye lo que el usuario ve e interactúa. HTML, CSS, JavaScript, React, Angular.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b/>
          <w:bCs/>
        </w:rPr>
        <w:t xml:space="preserve">Backend Developer:</w:t>
      </w:r>
      <w:r>
        <w:t xml:space="preserve"> construye la lógica del servidor, APIs, bases de datos. C#, Java, Node.js, Python.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b/>
          <w:bCs/>
        </w:rPr>
        <w:t xml:space="preserve">Fullstack Developer:</w:t>
      </w:r>
      <w:r>
        <w:t xml:space="preserve"> domina ambos mundos (frontend + backend).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b/>
          <w:bCs/>
        </w:rPr>
        <w:t xml:space="preserve">Mobile Developer:</w:t>
      </w:r>
      <w:r>
        <w:t xml:space="preserve"> desarrollo de aplicaciones móviles. Swift, Kotlin, React Native, Flutter.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b/>
          <w:bCs/>
        </w:rPr>
        <w:t xml:space="preserve">DevOps Engineer:</w:t>
      </w:r>
      <w:r>
        <w:t xml:space="preserve"> automatización, CI/CD, infraestructura, contenedores, monitoreo.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b/>
          <w:bCs/>
        </w:rPr>
        <w:t xml:space="preserve">QA Engineer (Quality Assurance):</w:t>
      </w:r>
      <w:r>
        <w:t xml:space="preserve"> testing manual y automatizado, calidad del software.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b/>
          <w:bCs/>
        </w:rPr>
        <w:t xml:space="preserve">DBA (Database Administrator):</w:t>
      </w:r>
      <w:r>
        <w:t xml:space="preserve"> diseño, administración y optimización de bases de datos.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b/>
          <w:bCs/>
        </w:rPr>
        <w:t xml:space="preserve">Tech Lead / Arquitecto de Software:</w:t>
      </w:r>
      <w:r>
        <w:t xml:space="preserve"> decisiones técnicas, diseño de sistemas, guía del equipo.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b/>
          <w:bCs/>
        </w:rPr>
        <w:t xml:space="preserve">Scrum Master / Project Manager:</w:t>
      </w:r>
      <w:r>
        <w:t xml:space="preserve"> gestión del equipo y del proceso de desarrollo.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b/>
          <w:bCs/>
        </w:rPr>
        <w:t xml:space="preserve">UX/UI Designer:</w:t>
      </w:r>
      <w:r>
        <w:t xml:space="preserve"> experiencia de usuario, diseño de interfaces, investigación de usuarios.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Cómo se organiza un equipo de desarrollo: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t xml:space="preserve">Equipos pequeños vs grandes.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t xml:space="preserve">Metodologías: cascada vs ágil (breve introducción, se profundiza en Curso 15).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t xml:space="preserve">El ciclo de vida de un proyecto: idea → diseño → desarrollo → testing → deployment → mantenimiento.</w:t>
      </w: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Actividad del modulo</w:t>
      </w:r>
    </w:p>
    <w:p>
      <w:pPr>
        <w:pBdr>
          <w:bottom w:val="single" w:color="DDDDDD" w:sz="2" w:space="1"/>
        </w:pBdr>
        <w:spacing w:after="120"/>
      </w:pPr>
    </w:p>
    <w:p>
      <w:pPr>
        <w:pStyle w:val="ListParagraph"/>
        <w:numPr>
          <w:ilvl w:val="0"/>
          <w:numId w:val="7"/>
        </w:numPr>
        <w:spacing w:after="60" w:line="276"/>
      </w:pPr>
      <w:r>
        <w:t xml:space="preserve">Elaborar una </w:t>
      </w:r>
      <w:r>
        <w:rPr>
          <w:b/>
          <w:bCs/>
        </w:rPr>
        <w:t xml:space="preserve">matriz de roles</w:t>
      </w:r>
      <w:r>
        <w:t xml:space="preserve"> con las siguientes columnas: rol, responsabilidades principales, herramientas que usa, lenguajes/tecnologías asociadas, y con qué otros roles interactúa más.</w:t>
      </w:r>
    </w:p>
    <w:p>
      <w:pPr>
        <w:pStyle w:val="ListParagraph"/>
        <w:numPr>
          <w:ilvl w:val="0"/>
          <w:numId w:val="7"/>
        </w:numPr>
        <w:spacing w:after="60" w:line="276"/>
      </w:pPr>
      <w:r>
        <w:t xml:space="preserve">Investigar en LinkedIn o en portales de empleo (Computrabajo, Indeed, LinkedIn Jobs) al menos 3 ofertas laborales de diferentes roles de desarrollo de software. Para cada una, anotar: título del puesto, empresa, requisitos técnicos, y salario (si está disponible). Reflexionar sobre cuál le llama más la atención y por qué.</w:t>
      </w:r>
    </w:p>
    <w:p>
      <w:pPr>
        <w:pStyle w:val="Heading1"/>
        <w:pageBreakBefore/>
        <w:spacing w:after="100"/>
      </w:pPr>
      <w:r>
        <w:rPr>
          <w:rFonts w:ascii="Calibri" w:cs="Calibri" w:eastAsia="Calibri" w:hAnsi="Calibri"/>
          <w:b/>
          <w:bCs/>
          <w:color w:val="1B3A5C"/>
          <w:sz w:val="32"/>
          <w:szCs w:val="32"/>
        </w:rPr>
        <w:t xml:space="preserve">Módulo 6: Tu primer "Hola Mundo"</w:t>
      </w:r>
    </w:p>
    <w:p>
      <w:pPr>
        <w:pBdr>
          <w:bottom w:val="single" w:color="2E75B6" w:sz="6" w:space="1"/>
        </w:pBdr>
        <w:spacing w:after="200"/>
      </w:pPr>
    </w:p>
    <w:p>
      <w:pPr>
        <w:pStyle w:val="Heading2"/>
        <w:spacing w:after="160" w:before="20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Contenido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¿Qué es un "Hola Mundo"?</w:t>
      </w:r>
      <w:r>
        <w:t xml:space="preserve"> Tradición en programación: el primer programa que se escribe en cualquier lenguaje. Por qué existe esta tradición.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Crear un proyecto de consola en C# con .NET 10: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t xml:space="preserve">Abrir Visual Studio 2026.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t xml:space="preserve">Crear nuevo proyecto → Aplicación de consola (C#).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t xml:space="preserve">Seleccionar .NET 10.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t xml:space="preserve">Entender la estructura del proyecto generado: archivos, carpetas, archivo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.csproj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Entender el código línea por línea: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4A4A4A"/>
                <w:sz w:val="20"/>
                <w:szCs w:val="20"/>
              </w:rPr>
              <w:t xml:space="preserve">  // Programa mínimo en C# (.NET 10 - top-level statements)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4A4A4A"/>
                <w:sz w:val="20"/>
                <w:szCs w:val="20"/>
              </w:rPr>
              <w:t xml:space="preserve">  Console.WriteLine("¡Hola Mundo!");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1"/>
          <w:numId w:val="2"/>
        </w:numPr>
        <w:spacing w:after="60" w:line="276"/>
      </w:pPr>
      <w:r>
        <w:t xml:space="preserve">¿Qué es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Console</w:t>
      </w:r>
      <w:r>
        <w:t xml:space="preserve">? Una clase del sistema.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t xml:space="preserve">¿Qué es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WriteLine</w:t>
      </w:r>
      <w:r>
        <w:t xml:space="preserve">? Un método que escribe texto en la consola.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t xml:space="preserve">¿Qué son las comillas? Delimitan una cadena de texto (string).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t xml:space="preserve">¿Qué es el punto y coma? Indica fin de instrucción.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Ejecutar el programa:</w:t>
      </w:r>
      <w:r>
        <w:t xml:space="preserve"> botón de play en VS 2026, o desde terminal con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dotnet run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Experimentar:</w:t>
      </w:r>
      <w:r>
        <w:t xml:space="preserve"> cambiar el mensaje, agregar múltiples líneas, usar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Console.ReadLine()</w:t>
      </w:r>
      <w:r>
        <w:t xml:space="preserve"> para leer entrada del usuario.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Crear el mismo proyecto desde la terminal: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4A4A4A"/>
                <w:sz w:val="20"/>
                <w:szCs w:val="20"/>
              </w:rPr>
              <w:t xml:space="preserve">  dotnet new console -n HolaMundo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4A4A4A"/>
                <w:sz w:val="20"/>
                <w:szCs w:val="20"/>
              </w:rPr>
              <w:t xml:space="preserve">  cd HolaMundo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4A4A4A"/>
                <w:sz w:val="20"/>
                <w:szCs w:val="20"/>
              </w:rPr>
              <w:t xml:space="preserve">  dotnet run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Abrir el proyecto en VS Code:</w:t>
      </w:r>
      <w:r>
        <w:t xml:space="preserve"> ver las diferencias de experiencia entre ambos IDEs.</w:t>
      </w: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Actividad del modulo</w:t>
      </w:r>
    </w:p>
    <w:p>
      <w:pPr>
        <w:pBdr>
          <w:bottom w:val="single" w:color="DDDDDD" w:sz="2" w:space="1"/>
        </w:pBdr>
        <w:spacing w:after="120"/>
      </w:pPr>
    </w:p>
    <w:p>
      <w:pPr>
        <w:pStyle w:val="ListParagraph"/>
        <w:numPr>
          <w:ilvl w:val="0"/>
          <w:numId w:val="8"/>
        </w:numPr>
        <w:spacing w:after="60" w:line="276"/>
      </w:pPr>
      <w:r>
        <w:t xml:space="preserve">Crear el programa "Hola Mundo" tanto en Visual Studio 2026 como desde la terminal/VS Code.</w:t>
      </w:r>
    </w:p>
    <w:p>
      <w:pPr>
        <w:pStyle w:val="ListParagraph"/>
        <w:numPr>
          <w:ilvl w:val="0"/>
          <w:numId w:val="8"/>
        </w:numPr>
        <w:spacing w:after="60" w:line="276"/>
      </w:pPr>
      <w:r>
        <w:t xml:space="preserve">Modificar el programa para que: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t xml:space="preserve">Pregunte el nombre del usuario (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Console.ReadLine()</w:t>
      </w:r>
      <w:r>
        <w:t xml:space="preserve">).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t xml:space="preserve">Salude al usuario por su nombre (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Console.WriteLine($"¡Hola {nombre}!")</w:t>
      </w:r>
      <w:r>
        <w:t xml:space="preserve">).</w:t>
      </w:r>
    </w:p>
    <w:p>
      <w:pPr>
        <w:pStyle w:val="ListParagraph"/>
        <w:numPr>
          <w:ilvl w:val="0"/>
          <w:numId w:val="8"/>
        </w:numPr>
        <w:spacing w:after="60" w:line="276"/>
      </w:pPr>
      <w:r>
        <w:t xml:space="preserve">Escribir una </w:t>
      </w:r>
      <w:r>
        <w:rPr>
          <w:b/>
          <w:bCs/>
        </w:rPr>
        <w:t xml:space="preserve">breve reflexión</w:t>
      </w:r>
      <w:r>
        <w:t xml:space="preserve"> (1 párrafo) sobre cómo se sintió antes, durante y después de escribir su primer código.</w:t>
      </w:r>
    </w:p>
    <w:p>
      <w:pPr>
        <w:pStyle w:val="ListParagraph"/>
        <w:numPr>
          <w:ilvl w:val="0"/>
          <w:numId w:val="8"/>
        </w:numPr>
        <w:spacing w:after="60" w:line="276"/>
      </w:pPr>
      <w:r>
        <w:t xml:space="preserve">Subir todo al repo en la rama correspondiente, hacer commit y PR.</w:t>
      </w:r>
    </w:p>
    <w:p>
      <w:pPr>
        <w:pStyle w:val="Heading1"/>
        <w:pageBreakBefore/>
        <w:spacing w:after="100"/>
      </w:pPr>
      <w:r>
        <w:rPr>
          <w:rFonts w:ascii="Calibri" w:cs="Calibri" w:eastAsia="Calibri" w:hAnsi="Calibri"/>
          <w:b/>
          <w:bCs/>
          <w:color w:val="1B3A5C"/>
          <w:sz w:val="32"/>
          <w:szCs w:val="32"/>
        </w:rPr>
        <w:t xml:space="preserve">Actividad final del Curso 1</w:t>
      </w:r>
    </w:p>
    <w:p>
      <w:pPr>
        <w:pBdr>
          <w:bottom w:val="single" w:color="2E75B6" w:sz="12" w:space="1"/>
        </w:pBdr>
        <w:spacing w:after="200"/>
      </w:pPr>
    </w:p>
    <w:p>
      <w:pPr>
        <w:spacing w:after="120" w:line="276"/>
      </w:pPr>
      <w:r>
        <w:rPr>
          <w:b/>
          <w:bCs/>
        </w:rPr>
        <w:t xml:space="preserve">"Panorama del mundo del software"</w:t>
      </w:r>
    </w:p>
    <w:p>
      <w:pPr>
        <w:spacing w:after="120" w:line="276"/>
      </w:pPr>
      <w:r>
        <w:t xml:space="preserve">Desde la rama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curso-1/actividad-final</w:t>
      </w:r>
      <w:r>
        <w:t xml:space="preserve">:</w:t>
      </w:r>
    </w:p>
    <w:p>
      <w:pPr>
        <w:spacing w:after="120" w:line="276"/>
      </w:pPr>
      <w:r>
        <w:t xml:space="preserve">Elaborar un </w:t>
      </w:r>
      <w:r>
        <w:rPr>
          <w:b/>
          <w:bCs/>
        </w:rPr>
        <w:t xml:space="preserve">ensayo investigativo</w:t>
      </w:r>
      <w:r>
        <w:t xml:space="preserve"> (3-4 páginas) que integre los conocimientos adquiridos en todos los módulos. El ensayo debe incluir:</w:t>
      </w:r>
    </w:p>
    <w:p>
      <w:pPr>
        <w:pStyle w:val="ListParagraph"/>
        <w:numPr>
          <w:ilvl w:val="0"/>
          <w:numId w:val="9"/>
        </w:numPr>
        <w:spacing w:after="60" w:line="276"/>
      </w:pPr>
      <w:r>
        <w:rPr>
          <w:b/>
          <w:bCs/>
        </w:rPr>
        <w:t xml:space="preserve">Introducción:</w:t>
      </w:r>
      <w:r>
        <w:t xml:space="preserve"> breve recorrido por la historia del software, destacando al menos 3 hitos que considere más relevantes y justificando por qué.</w:t>
      </w:r>
    </w:p>
    <w:p>
      <w:pPr>
        <w:pStyle w:val="ListParagraph"/>
        <w:numPr>
          <w:ilvl w:val="0"/>
          <w:numId w:val="9"/>
        </w:numPr>
        <w:spacing w:after="60" w:line="276"/>
      </w:pPr>
      <w:r>
        <w:rPr>
          <w:b/>
          <w:bCs/>
        </w:rPr>
        <w:t xml:space="preserve">Desarrollo: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t xml:space="preserve">Elegir un </w:t>
      </w:r>
      <w:r>
        <w:rPr>
          <w:b/>
          <w:bCs/>
        </w:rPr>
        <w:t xml:space="preserve">tipo de software</w:t>
      </w:r>
      <w:r>
        <w:t xml:space="preserve"> (ej: web, móvil, embebido) y describir sus características, ventajas y ejemplos.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t xml:space="preserve">Identificar un </w:t>
      </w:r>
      <w:r>
        <w:rPr>
          <w:b/>
          <w:bCs/>
        </w:rPr>
        <w:t xml:space="preserve">ecosistema tecnológico</w:t>
      </w:r>
      <w:r>
        <w:t xml:space="preserve"> donde ese tipo de software opera (ej: Fintech, Healthtech) y describir su impacto.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t xml:space="preserve">Describir qué </w:t>
      </w:r>
      <w:r>
        <w:rPr>
          <w:b/>
          <w:bCs/>
        </w:rPr>
        <w:t xml:space="preserve">rol de desarrollador</w:t>
      </w:r>
      <w:r>
        <w:t xml:space="preserve"> se necesitaría para construir ese software y qué herramientas usaría.</w:t>
      </w:r>
    </w:p>
    <w:p>
      <w:pPr>
        <w:pStyle w:val="ListParagraph"/>
        <w:numPr>
          <w:ilvl w:val="0"/>
          <w:numId w:val="9"/>
        </w:numPr>
        <w:spacing w:after="60" w:line="276"/>
      </w:pPr>
      <w:r>
        <w:rPr>
          <w:b/>
          <w:bCs/>
        </w:rPr>
        <w:t xml:space="preserve">Conclusión:</w:t>
      </w:r>
      <w:r>
        <w:t xml:space="preserve"> reflexión personal sobre qué área del desarrollo de software le genera más curiosidad y por qué.</w:t>
      </w:r>
    </w:p>
    <w:p>
      <w:pPr>
        <w:pStyle w:val="ListParagraph"/>
        <w:numPr>
          <w:ilvl w:val="0"/>
          <w:numId w:val="9"/>
        </w:numPr>
        <w:spacing w:after="60" w:line="276"/>
      </w:pPr>
      <w:r>
        <w:rPr>
          <w:b/>
          <w:bCs/>
        </w:rPr>
        <w:t xml:space="preserve">Requisitos formales: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t xml:space="preserve">Estructura clara: introducción, desarrollo, conclusión.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t xml:space="preserve">Al menos 3 fuentes de información citadas.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t xml:space="preserve">Entrega en formato Markdown (.md) dentro del repositorio.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t xml:space="preserve">Commit con mensajes siguiendo convención y PR hacia develop.</w:t>
      </w:r>
    </w:p>
    <w:p>
      <w:pPr>
        <w:spacing w:after="120" w:line="276"/>
      </w:pPr>
      <w:r>
        <w:rPr>
          <w:b/>
          <w:bCs/>
        </w:rPr>
        <w:t xml:space="preserve">Criterios de evaluación: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Profundidad y precisión del contenido.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Integración de los temas vistos en los 6 módulos.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Estructura y redacción del ensayo.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Correcto uso de Markdown y Git (rama, commits, PR).</w:t>
      </w:r>
    </w:p>
    <w:sectPr>
      <w:headerReference w:type="default" r:id="rId7"/>
      <w:footerReference w:type="default" r:id="rId8"/>
      <w:type w:val="nextPage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AAAAAA"/>
        <w:sz w:val="18"/>
        <w:szCs w:val="18"/>
      </w:rPr>
      <w:t xml:space="preserve">Pagina </w:t>
    </w:r>
    <w:r>
      <w:rPr>
        <w:rFonts w:ascii="Calibri" w:cs="Calibri" w:eastAsia="Calibri" w:hAnsi="Calibri"/>
        <w:color w:val="AAAAA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2" w:space="4"/>
      </w:pBdr>
      <w:tabs>
        <w:tab w:val="right" w:pos="9026"/>
      </w:tabs>
      <w:spacing w:after="0"/>
    </w:pPr>
    <w:r>
      <w:rPr>
        <w:rFonts w:ascii="Calibri" w:cs="Calibri" w:eastAsia="Calibri" w:hAnsi="Calibri"/>
        <w:color w:val="999999"/>
        <w:sz w:val="18"/>
        <w:szCs w:val="18"/>
      </w:rPr>
      <w:t xml:space="preserve">Software Developer Training</w:t>
    </w:r>
    <w:r>
      <w:rPr>
        <w:rFonts w:ascii="Calibri" w:cs="Calibri" w:eastAsia="Calibri" w:hAnsi="Calibri"/>
        <w:color w:val="999999"/>
        <w:sz w:val="18"/>
        <w:szCs w:val="18"/>
      </w:rPr>
      <w:t xml:space="preserve">	Curso 1: Introducción al Software y su Historia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  <w:rPr>
        <w:rFonts w:ascii="Calibri" w:cs="Calibri" w:eastAsia="Calibri" w:hAnsi="Calibri"/>
        <w:sz w:val="22"/>
        <w:szCs w:val="22"/>
      </w:rPr>
    </w:lvl>
    <w:lvl w:ilvl="1" w15:tentative="1">
      <w:start w:val="1"/>
      <w:numFmt w:val="bullet"/>
      <w:lvlText w:val="–"/>
      <w:lvlJc w:val="left"/>
      <w:pPr>
        <w:ind w:left="1080" w:hanging="360"/>
      </w:pPr>
      <w:rPr>
        <w:rFonts w:ascii="Calibri" w:cs="Calibri" w:eastAsia="Calibri" w:hAnsi="Calibri"/>
        <w:sz w:val="22"/>
        <w:szCs w:val="22"/>
      </w:rPr>
    </w:lvl>
    <w:lvl w:ilvl="2" w15:tentative="1">
      <w:start w:val="1"/>
      <w:numFmt w:val="bullet"/>
      <w:lvlText w:val="•"/>
      <w:lvlJc w:val="left"/>
      <w:pPr>
        <w:ind w:left="1620" w:hanging="360"/>
      </w:pPr>
      <w:rPr>
        <w:rFonts w:ascii="Calibri" w:cs="Calibri" w:eastAsia="Calibri" w:hAnsi="Calibri"/>
        <w:sz w:val="20"/>
        <w:szCs w:val="20"/>
      </w:rPr>
    </w:lvl>
    <w:lvl w:ilvl="3" w15:tentative="1">
      <w:start w:val="1"/>
      <w:numFmt w:val="bullet"/>
      <w:lvlText w:val="–"/>
      <w:lvlJc w:val="left"/>
      <w:pPr>
        <w:ind w:left="2160" w:hanging="360"/>
      </w:pPr>
      <w:rPr>
        <w:rFonts w:ascii="Calibri" w:cs="Calibri" w:eastAsia="Calibri" w:hAnsi="Calibri"/>
        <w:sz w:val="20"/>
        <w:szCs w:val="20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rFonts w:ascii="Calibri" w:cs="Calibri" w:eastAsia="Calibri" w:hAnsi="Calibri"/>
        <w:sz w:val="22"/>
        <w:szCs w:val="22"/>
      </w:rPr>
    </w:lvl>
    <w:lvl w:ilvl="1" w15:tentative="1">
      <w:start w:val="1"/>
      <w:numFmt w:val="lowerLetter"/>
      <w:lvlText w:val="%2."/>
      <w:lvlJc w:val="left"/>
      <w:pPr>
        <w:ind w:left="1080" w:hanging="360"/>
      </w:pPr>
      <w:rPr>
        <w:rFonts w:ascii="Calibri" w:cs="Calibri" w:eastAsia="Calibri" w:hAnsi="Calibri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rFonts w:ascii="Calibri" w:cs="Calibri" w:eastAsia="Calibri" w:hAnsi="Calibri"/>
        <w:sz w:val="22"/>
        <w:szCs w:val="22"/>
      </w:rPr>
    </w:lvl>
    <w:lvl w:ilvl="1" w15:tentative="1">
      <w:start w:val="1"/>
      <w:numFmt w:val="lowerLetter"/>
      <w:lvlText w:val="%2."/>
      <w:lvlJc w:val="left"/>
      <w:pPr>
        <w:ind w:left="1080" w:hanging="360"/>
      </w:pPr>
      <w:rPr>
        <w:rFonts w:ascii="Calibri" w:cs="Calibri" w:eastAsia="Calibri" w:hAnsi="Calibri"/>
        <w:sz w:val="22"/>
        <w:szCs w:val="22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rFonts w:ascii="Calibri" w:cs="Calibri" w:eastAsia="Calibri" w:hAnsi="Calibri"/>
        <w:sz w:val="22"/>
        <w:szCs w:val="22"/>
      </w:rPr>
    </w:lvl>
    <w:lvl w:ilvl="1" w15:tentative="1">
      <w:start w:val="1"/>
      <w:numFmt w:val="lowerLetter"/>
      <w:lvlText w:val="%2."/>
      <w:lvlJc w:val="left"/>
      <w:pPr>
        <w:ind w:left="1080" w:hanging="360"/>
      </w:pPr>
      <w:rPr>
        <w:rFonts w:ascii="Calibri" w:cs="Calibri" w:eastAsia="Calibri" w:hAnsi="Calibri"/>
        <w:sz w:val="22"/>
        <w:szCs w:val="22"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rFonts w:ascii="Calibri" w:cs="Calibri" w:eastAsia="Calibri" w:hAnsi="Calibri"/>
        <w:sz w:val="22"/>
        <w:szCs w:val="22"/>
      </w:rPr>
    </w:lvl>
    <w:lvl w:ilvl="1" w15:tentative="1">
      <w:start w:val="1"/>
      <w:numFmt w:val="lowerLetter"/>
      <w:lvlText w:val="%2."/>
      <w:lvlJc w:val="left"/>
      <w:pPr>
        <w:ind w:left="1080" w:hanging="360"/>
      </w:pPr>
      <w:rPr>
        <w:rFonts w:ascii="Calibri" w:cs="Calibri" w:eastAsia="Calibri" w:hAnsi="Calibri"/>
        <w:sz w:val="22"/>
        <w:szCs w:val="22"/>
      </w:r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rFonts w:ascii="Calibri" w:cs="Calibri" w:eastAsia="Calibri" w:hAnsi="Calibri"/>
        <w:sz w:val="22"/>
        <w:szCs w:val="22"/>
      </w:rPr>
    </w:lvl>
    <w:lvl w:ilvl="1" w15:tentative="1">
      <w:start w:val="1"/>
      <w:numFmt w:val="lowerLetter"/>
      <w:lvlText w:val="%2."/>
      <w:lvlJc w:val="left"/>
      <w:pPr>
        <w:ind w:left="1080" w:hanging="360"/>
      </w:pPr>
      <w:rPr>
        <w:rFonts w:ascii="Calibri" w:cs="Calibri" w:eastAsia="Calibri" w:hAnsi="Calibri"/>
        <w:sz w:val="22"/>
        <w:szCs w:val="22"/>
      </w:r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rFonts w:ascii="Calibri" w:cs="Calibri" w:eastAsia="Calibri" w:hAnsi="Calibri"/>
        <w:sz w:val="22"/>
        <w:szCs w:val="22"/>
      </w:rPr>
    </w:lvl>
    <w:lvl w:ilvl="1" w15:tentative="1">
      <w:start w:val="1"/>
      <w:numFmt w:val="lowerLetter"/>
      <w:lvlText w:val="%2."/>
      <w:lvlJc w:val="left"/>
      <w:pPr>
        <w:ind w:left="1080" w:hanging="360"/>
      </w:pPr>
      <w:rPr>
        <w:rFonts w:ascii="Calibri" w:cs="Calibri" w:eastAsia="Calibri" w:hAnsi="Calibri"/>
        <w:sz w:val="22"/>
        <w:szCs w:val="22"/>
      </w:r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rFonts w:ascii="Calibri" w:cs="Calibri" w:eastAsia="Calibri" w:hAnsi="Calibri"/>
        <w:sz w:val="22"/>
        <w:szCs w:val="22"/>
      </w:rPr>
    </w:lvl>
    <w:lvl w:ilvl="1" w15:tentative="1">
      <w:start w:val="1"/>
      <w:numFmt w:val="lowerLetter"/>
      <w:lvlText w:val="%2."/>
      <w:lvlJc w:val="left"/>
      <w:pPr>
        <w:ind w:left="1080" w:hanging="360"/>
      </w:pPr>
      <w:rPr>
        <w:rFonts w:ascii="Calibri" w:cs="Calibri" w:eastAsia="Calibri" w:hAnsi="Calibri"/>
        <w:sz w:val="22"/>
        <w:szCs w:val="22"/>
      </w:r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rFonts w:ascii="Calibri" w:cs="Calibri" w:eastAsia="Calibri" w:hAnsi="Calibri"/>
        <w:sz w:val="22"/>
        <w:szCs w:val="22"/>
      </w:rPr>
    </w:lvl>
    <w:lvl w:ilvl="1" w15:tentative="1">
      <w:start w:val="1"/>
      <w:numFmt w:val="lowerLetter"/>
      <w:lvlText w:val="%2."/>
      <w:lvlJc w:val="left"/>
      <w:pPr>
        <w:ind w:left="1080" w:hanging="360"/>
      </w:pPr>
      <w:rPr>
        <w:rFonts w:ascii="Calibri" w:cs="Calibri" w:eastAsia="Calibri" w:hAnsi="Calibri"/>
        <w:sz w:val="22"/>
        <w:szCs w:val="22"/>
      </w:r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rFonts w:ascii="Calibri" w:cs="Calibri" w:eastAsia="Calibri" w:hAnsi="Calibri"/>
        <w:sz w:val="22"/>
        <w:szCs w:val="22"/>
      </w:rPr>
    </w:lvl>
    <w:lvl w:ilvl="1" w15:tentative="1">
      <w:start w:val="1"/>
      <w:numFmt w:val="lowerLetter"/>
      <w:lvlText w:val="%2."/>
      <w:lvlJc w:val="left"/>
      <w:pPr>
        <w:ind w:left="1080" w:hanging="360"/>
      </w:pPr>
      <w:rPr>
        <w:rFonts w:ascii="Calibri" w:cs="Calibri" w:eastAsia="Calibri" w:hAnsi="Calibri"/>
        <w:sz w:val="22"/>
        <w:szCs w:val="22"/>
      </w:r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rFonts w:ascii="Calibri" w:cs="Calibri" w:eastAsia="Calibri" w:hAnsi="Calibri"/>
        <w:sz w:val="22"/>
        <w:szCs w:val="22"/>
      </w:rPr>
    </w:lvl>
    <w:lvl w:ilvl="1" w15:tentative="1">
      <w:start w:val="1"/>
      <w:numFmt w:val="lowerLetter"/>
      <w:lvlText w:val="%2."/>
      <w:lvlJc w:val="left"/>
      <w:pPr>
        <w:ind w:left="1080" w:hanging="360"/>
      </w:pPr>
      <w:rPr>
        <w:rFonts w:ascii="Calibri" w:cs="Calibri" w:eastAsia="Calibri" w:hAnsi="Calibri"/>
        <w:sz w:val="22"/>
        <w:szCs w:val="22"/>
      </w:r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rFonts w:ascii="Calibri" w:cs="Calibri" w:eastAsia="Calibri" w:hAnsi="Calibri"/>
        <w:sz w:val="22"/>
        <w:szCs w:val="22"/>
      </w:rPr>
    </w:lvl>
    <w:lvl w:ilvl="1" w15:tentative="1">
      <w:start w:val="1"/>
      <w:numFmt w:val="lowerLetter"/>
      <w:lvlText w:val="%2."/>
      <w:lvlJc w:val="left"/>
      <w:pPr>
        <w:ind w:left="1080" w:hanging="360"/>
      </w:pPr>
      <w:rPr>
        <w:rFonts w:ascii="Calibri" w:cs="Calibri" w:eastAsia="Calibri" w:hAnsi="Calibri"/>
        <w:sz w:val="22"/>
        <w:szCs w:val="22"/>
      </w:r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rFonts w:ascii="Calibri" w:cs="Calibri" w:eastAsia="Calibri" w:hAnsi="Calibri"/>
        <w:sz w:val="22"/>
        <w:szCs w:val="22"/>
      </w:rPr>
    </w:lvl>
    <w:lvl w:ilvl="1" w15:tentative="1">
      <w:start w:val="1"/>
      <w:numFmt w:val="lowerLetter"/>
      <w:lvlText w:val="%2."/>
      <w:lvlJc w:val="left"/>
      <w:pPr>
        <w:ind w:left="1080" w:hanging="360"/>
      </w:pPr>
      <w:rPr>
        <w:rFonts w:ascii="Calibri" w:cs="Calibri" w:eastAsia="Calibri" w:hAnsi="Calibri"/>
        <w:sz w:val="22"/>
        <w:szCs w:val="22"/>
      </w:r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rFonts w:ascii="Calibri" w:cs="Calibri" w:eastAsia="Calibri" w:hAnsi="Calibri"/>
        <w:sz w:val="22"/>
        <w:szCs w:val="22"/>
      </w:rPr>
    </w:lvl>
    <w:lvl w:ilvl="1" w15:tentative="1">
      <w:start w:val="1"/>
      <w:numFmt w:val="lowerLetter"/>
      <w:lvlText w:val="%2."/>
      <w:lvlJc w:val="left"/>
      <w:pPr>
        <w:ind w:left="1080" w:hanging="360"/>
      </w:pPr>
      <w:rPr>
        <w:rFonts w:ascii="Calibri" w:cs="Calibri" w:eastAsia="Calibri" w:hAnsi="Calibri"/>
        <w:sz w:val="22"/>
        <w:szCs w:val="22"/>
      </w:r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rFonts w:ascii="Calibri" w:cs="Calibri" w:eastAsia="Calibri" w:hAnsi="Calibri"/>
        <w:sz w:val="22"/>
        <w:szCs w:val="22"/>
      </w:rPr>
    </w:lvl>
    <w:lvl w:ilvl="1" w15:tentative="1">
      <w:start w:val="1"/>
      <w:numFmt w:val="lowerLetter"/>
      <w:lvlText w:val="%2."/>
      <w:lvlJc w:val="left"/>
      <w:pPr>
        <w:ind w:left="1080" w:hanging="360"/>
      </w:pPr>
      <w:rPr>
        <w:rFonts w:ascii="Calibri" w:cs="Calibri" w:eastAsia="Calibri" w:hAnsi="Calibri"/>
        <w:sz w:val="22"/>
        <w:szCs w:val="22"/>
      </w:r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rFonts w:ascii="Calibri" w:cs="Calibri" w:eastAsia="Calibri" w:hAnsi="Calibri"/>
        <w:sz w:val="22"/>
        <w:szCs w:val="22"/>
      </w:rPr>
    </w:lvl>
    <w:lvl w:ilvl="1" w15:tentative="1">
      <w:start w:val="1"/>
      <w:numFmt w:val="lowerLetter"/>
      <w:lvlText w:val="%2."/>
      <w:lvlJc w:val="left"/>
      <w:pPr>
        <w:ind w:left="1080" w:hanging="360"/>
      </w:pPr>
      <w:rPr>
        <w:rFonts w:ascii="Calibri" w:cs="Calibri" w:eastAsia="Calibri" w:hAnsi="Calibri"/>
        <w:sz w:val="22"/>
        <w:szCs w:val="22"/>
      </w:r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rFonts w:ascii="Calibri" w:cs="Calibri" w:eastAsia="Calibri" w:hAnsi="Calibri"/>
        <w:sz w:val="22"/>
        <w:szCs w:val="22"/>
      </w:rPr>
    </w:lvl>
    <w:lvl w:ilvl="1" w15:tentative="1">
      <w:start w:val="1"/>
      <w:numFmt w:val="lowerLetter"/>
      <w:lvlText w:val="%2."/>
      <w:lvlJc w:val="left"/>
      <w:pPr>
        <w:ind w:left="1080" w:hanging="360"/>
      </w:pPr>
      <w:rPr>
        <w:rFonts w:ascii="Calibri" w:cs="Calibri" w:eastAsia="Calibri" w:hAnsi="Calibri"/>
        <w:sz w:val="22"/>
        <w:szCs w:val="22"/>
      </w:r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rFonts w:ascii="Calibri" w:cs="Calibri" w:eastAsia="Calibri" w:hAnsi="Calibri"/>
        <w:sz w:val="22"/>
        <w:szCs w:val="22"/>
      </w:rPr>
    </w:lvl>
    <w:lvl w:ilvl="1" w15:tentative="1">
      <w:start w:val="1"/>
      <w:numFmt w:val="lowerLetter"/>
      <w:lvlText w:val="%2."/>
      <w:lvlJc w:val="left"/>
      <w:pPr>
        <w:ind w:left="1080" w:hanging="360"/>
      </w:pPr>
      <w:rPr>
        <w:rFonts w:ascii="Calibri" w:cs="Calibri" w:eastAsia="Calibri" w:hAnsi="Calibri"/>
        <w:sz w:val="22"/>
        <w:szCs w:val="22"/>
      </w:r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rFonts w:ascii="Calibri" w:cs="Calibri" w:eastAsia="Calibri" w:hAnsi="Calibri"/>
        <w:sz w:val="22"/>
        <w:szCs w:val="22"/>
      </w:rPr>
    </w:lvl>
    <w:lvl w:ilvl="1" w15:tentative="1">
      <w:start w:val="1"/>
      <w:numFmt w:val="lowerLetter"/>
      <w:lvlText w:val="%2."/>
      <w:lvlJc w:val="left"/>
      <w:pPr>
        <w:ind w:left="1080" w:hanging="360"/>
      </w:pPr>
      <w:rPr>
        <w:rFonts w:ascii="Calibri" w:cs="Calibri" w:eastAsia="Calibri" w:hAnsi="Calibri"/>
        <w:sz w:val="22"/>
        <w:szCs w:val="22"/>
      </w:r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rFonts w:ascii="Calibri" w:cs="Calibri" w:eastAsia="Calibri" w:hAnsi="Calibri"/>
        <w:sz w:val="22"/>
        <w:szCs w:val="22"/>
      </w:rPr>
    </w:lvl>
    <w:lvl w:ilvl="1" w15:tentative="1">
      <w:start w:val="1"/>
      <w:numFmt w:val="lowerLetter"/>
      <w:lvlText w:val="%2."/>
      <w:lvlJc w:val="left"/>
      <w:pPr>
        <w:ind w:left="1080" w:hanging="360"/>
      </w:pPr>
      <w:rPr>
        <w:rFonts w:ascii="Calibri" w:cs="Calibri" w:eastAsia="Calibri" w:hAnsi="Calibri"/>
        <w:sz w:val="22"/>
        <w:szCs w:val="22"/>
      </w:r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rFonts w:ascii="Calibri" w:cs="Calibri" w:eastAsia="Calibri" w:hAnsi="Calibri"/>
        <w:sz w:val="22"/>
        <w:szCs w:val="22"/>
      </w:rPr>
    </w:lvl>
    <w:lvl w:ilvl="1" w15:tentative="1">
      <w:start w:val="1"/>
      <w:numFmt w:val="lowerLetter"/>
      <w:lvlText w:val="%2."/>
      <w:lvlJc w:val="left"/>
      <w:pPr>
        <w:ind w:left="1080" w:hanging="360"/>
      </w:pPr>
      <w:rPr>
        <w:rFonts w:ascii="Calibri" w:cs="Calibri" w:eastAsia="Calibri" w:hAnsi="Calibri"/>
        <w:sz w:val="22"/>
        <w:szCs w:val="22"/>
      </w:r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rFonts w:ascii="Calibri" w:cs="Calibri" w:eastAsia="Calibri" w:hAnsi="Calibri"/>
        <w:sz w:val="22"/>
        <w:szCs w:val="22"/>
      </w:rPr>
    </w:lvl>
    <w:lvl w:ilvl="1" w15:tentative="1">
      <w:start w:val="1"/>
      <w:numFmt w:val="lowerLetter"/>
      <w:lvlText w:val="%2."/>
      <w:lvlJc w:val="left"/>
      <w:pPr>
        <w:ind w:left="1080" w:hanging="360"/>
      </w:pPr>
      <w:rPr>
        <w:rFonts w:ascii="Calibri" w:cs="Calibri" w:eastAsia="Calibri" w:hAnsi="Calibri"/>
        <w:sz w:val="22"/>
        <w:szCs w:val="22"/>
      </w:r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rFonts w:ascii="Calibri" w:cs="Calibri" w:eastAsia="Calibri" w:hAnsi="Calibri"/>
        <w:sz w:val="22"/>
        <w:szCs w:val="22"/>
      </w:rPr>
    </w:lvl>
    <w:lvl w:ilvl="1" w15:tentative="1">
      <w:start w:val="1"/>
      <w:numFmt w:val="lowerLetter"/>
      <w:lvlText w:val="%2."/>
      <w:lvlJc w:val="left"/>
      <w:pPr>
        <w:ind w:left="1080" w:hanging="360"/>
      </w:pPr>
      <w:rPr>
        <w:rFonts w:ascii="Calibri" w:cs="Calibri" w:eastAsia="Calibri" w:hAnsi="Calibri"/>
        <w:sz w:val="22"/>
        <w:szCs w:val="22"/>
      </w:r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rFonts w:ascii="Calibri" w:cs="Calibri" w:eastAsia="Calibri" w:hAnsi="Calibri"/>
        <w:sz w:val="22"/>
        <w:szCs w:val="22"/>
      </w:rPr>
    </w:lvl>
    <w:lvl w:ilvl="1" w15:tentative="1">
      <w:start w:val="1"/>
      <w:numFmt w:val="lowerLetter"/>
      <w:lvlText w:val="%2."/>
      <w:lvlJc w:val="left"/>
      <w:pPr>
        <w:ind w:left="1080" w:hanging="360"/>
      </w:pPr>
      <w:rPr>
        <w:rFonts w:ascii="Calibri" w:cs="Calibri" w:eastAsia="Calibri" w:hAnsi="Calibri"/>
        <w:sz w:val="22"/>
        <w:szCs w:val="22"/>
      </w:r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rFonts w:ascii="Calibri" w:cs="Calibri" w:eastAsia="Calibri" w:hAnsi="Calibri"/>
        <w:sz w:val="22"/>
        <w:szCs w:val="22"/>
      </w:rPr>
    </w:lvl>
    <w:lvl w:ilvl="1" w15:tentative="1">
      <w:start w:val="1"/>
      <w:numFmt w:val="lowerLetter"/>
      <w:lvlText w:val="%2."/>
      <w:lvlJc w:val="left"/>
      <w:pPr>
        <w:ind w:left="1080" w:hanging="360"/>
      </w:pPr>
      <w:rPr>
        <w:rFonts w:ascii="Calibri" w:cs="Calibri" w:eastAsia="Calibri" w:hAnsi="Calibri"/>
        <w:sz w:val="22"/>
        <w:szCs w:val="22"/>
      </w:r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rFonts w:ascii="Calibri" w:cs="Calibri" w:eastAsia="Calibri" w:hAnsi="Calibri"/>
        <w:sz w:val="22"/>
        <w:szCs w:val="22"/>
      </w:rPr>
    </w:lvl>
    <w:lvl w:ilvl="1" w15:tentative="1">
      <w:start w:val="1"/>
      <w:numFmt w:val="lowerLetter"/>
      <w:lvlText w:val="%2."/>
      <w:lvlJc w:val="left"/>
      <w:pPr>
        <w:ind w:left="1080" w:hanging="360"/>
      </w:pPr>
      <w:rPr>
        <w:rFonts w:ascii="Calibri" w:cs="Calibri" w:eastAsia="Calibri" w:hAnsi="Calibri"/>
        <w:sz w:val="22"/>
        <w:szCs w:val="22"/>
      </w:r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rFonts w:ascii="Calibri" w:cs="Calibri" w:eastAsia="Calibri" w:hAnsi="Calibri"/>
        <w:sz w:val="22"/>
        <w:szCs w:val="22"/>
      </w:rPr>
    </w:lvl>
    <w:lvl w:ilvl="1" w15:tentative="1">
      <w:start w:val="1"/>
      <w:numFmt w:val="lowerLetter"/>
      <w:lvlText w:val="%2."/>
      <w:lvlJc w:val="left"/>
      <w:pPr>
        <w:ind w:left="1080" w:hanging="360"/>
      </w:pPr>
      <w:rPr>
        <w:rFonts w:ascii="Calibri" w:cs="Calibri" w:eastAsia="Calibri" w:hAnsi="Calibri"/>
        <w:sz w:val="22"/>
        <w:szCs w:val="22"/>
      </w:r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rFonts w:ascii="Calibri" w:cs="Calibri" w:eastAsia="Calibri" w:hAnsi="Calibri"/>
        <w:sz w:val="22"/>
        <w:szCs w:val="22"/>
      </w:rPr>
    </w:lvl>
    <w:lvl w:ilvl="1" w15:tentative="1">
      <w:start w:val="1"/>
      <w:numFmt w:val="lowerLetter"/>
      <w:lvlText w:val="%2."/>
      <w:lvlJc w:val="left"/>
      <w:pPr>
        <w:ind w:left="1080" w:hanging="360"/>
      </w:pPr>
      <w:rPr>
        <w:rFonts w:ascii="Calibri" w:cs="Calibri" w:eastAsia="Calibri" w:hAnsi="Calibri"/>
        <w:sz w:val="22"/>
        <w:szCs w:val="22"/>
      </w:r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rFonts w:ascii="Calibri" w:cs="Calibri" w:eastAsia="Calibri" w:hAnsi="Calibri"/>
        <w:sz w:val="22"/>
        <w:szCs w:val="22"/>
      </w:rPr>
    </w:lvl>
    <w:lvl w:ilvl="1" w15:tentative="1">
      <w:start w:val="1"/>
      <w:numFmt w:val="lowerLetter"/>
      <w:lvlText w:val="%2."/>
      <w:lvlJc w:val="left"/>
      <w:pPr>
        <w:ind w:left="1080" w:hanging="360"/>
      </w:pPr>
      <w:rPr>
        <w:rFonts w:ascii="Calibri" w:cs="Calibri" w:eastAsia="Calibri" w:hAnsi="Calibri"/>
        <w:sz w:val="22"/>
        <w:szCs w:val="22"/>
      </w:r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rFonts w:ascii="Calibri" w:cs="Calibri" w:eastAsia="Calibri" w:hAnsi="Calibri"/>
        <w:sz w:val="22"/>
        <w:szCs w:val="22"/>
      </w:rPr>
    </w:lvl>
    <w:lvl w:ilvl="1" w15:tentative="1">
      <w:start w:val="1"/>
      <w:numFmt w:val="lowerLetter"/>
      <w:lvlText w:val="%2."/>
      <w:lvlJc w:val="left"/>
      <w:pPr>
        <w:ind w:left="1080" w:hanging="360"/>
      </w:pPr>
      <w:rPr>
        <w:rFonts w:ascii="Calibri" w:cs="Calibri" w:eastAsia="Calibri" w:hAnsi="Calibri"/>
        <w:sz w:val="22"/>
        <w:szCs w:val="22"/>
      </w:r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rFonts w:ascii="Calibri" w:cs="Calibri" w:eastAsia="Calibri" w:hAnsi="Calibri"/>
        <w:sz w:val="22"/>
        <w:szCs w:val="22"/>
      </w:rPr>
    </w:lvl>
    <w:lvl w:ilvl="1" w15:tentative="1">
      <w:start w:val="1"/>
      <w:numFmt w:val="lowerLetter"/>
      <w:lvlText w:val="%2."/>
      <w:lvlJc w:val="left"/>
      <w:pPr>
        <w:ind w:left="1080" w:hanging="360"/>
      </w:pPr>
      <w:rPr>
        <w:rFonts w:ascii="Calibri" w:cs="Calibri" w:eastAsia="Calibri" w:hAnsi="Calibri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6"/>
    <w:lvlOverride w:ilvl="0">
      <w:startOverride w:val="1"/>
    </w:lvlOverride>
  </w:num>
  <w:num w:numId="5">
    <w:abstractNumId w:val="8"/>
    <w:lvlOverride w:ilvl="0">
      <w:startOverride w:val="1"/>
    </w:lvlOverride>
  </w:num>
  <w:num w:numId="6">
    <w:abstractNumId w:val="10"/>
    <w:lvlOverride w:ilvl="0">
      <w:startOverride w:val="1"/>
    </w:lvlOverride>
  </w:num>
  <w:num w:numId="7">
    <w:abstractNumId w:val="12"/>
    <w:lvlOverride w:ilvl="0">
      <w:startOverride w:val="1"/>
    </w:lvlOverride>
  </w:num>
  <w:num w:numId="8">
    <w:abstractNumId w:val="14"/>
    <w:lvlOverride w:ilvl="0">
      <w:startOverride w:val="1"/>
    </w:lvlOverride>
  </w:num>
  <w:num w:numId="9">
    <w:abstractNumId w:val="1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4A4A4A"/>
        <w:sz w:val="22"/>
        <w:szCs w:val="22"/>
      </w:rPr>
    </w:rPrDefault>
    <w:pPrDefault>
      <w:pPr>
        <w:spacing w:after="12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Calibri" w:cs="Calibri" w:eastAsia="Calibri" w:hAnsi="Calibr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Calibri" w:cs="Calibri" w:eastAsia="Calibri" w:hAnsi="Calibri"/>
      <w:b/>
      <w:bCs/>
      <w:color w:val="1B3A5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2026-06-07T00:06:25.308Z</dcterms:created>
  <dcterms:modified xsi:type="dcterms:W3CDTF">2026-06-07T00:06:25.308Z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