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7F1" w:rsidRDefault="001457F1" w:rsidP="001457F1">
      <w:pPr>
        <w:rPr>
          <w:b/>
        </w:rPr>
      </w:pPr>
      <w:r>
        <w:t>1)</w:t>
      </w:r>
      <w:r w:rsidRPr="001457F1">
        <w:rPr>
          <w:b/>
        </w:rPr>
        <w:t xml:space="preserve"> </w:t>
      </w:r>
      <w:r>
        <w:rPr>
          <w:b/>
        </w:rPr>
        <w:t xml:space="preserve">Czym różni się CPI od </w:t>
      </w:r>
      <w:proofErr w:type="spellStart"/>
      <w:r>
        <w:rPr>
          <w:b/>
        </w:rPr>
        <w:t>deflatora</w:t>
      </w:r>
      <w:proofErr w:type="spellEnd"/>
      <w:r>
        <w:rPr>
          <w:b/>
        </w:rPr>
        <w:t xml:space="preserve"> PKB?</w:t>
      </w:r>
      <w:r>
        <w:rPr>
          <w:b/>
        </w:rPr>
        <w:t xml:space="preserve"> (5pkt)</w:t>
      </w:r>
    </w:p>
    <w:p w:rsidR="001457F1" w:rsidRDefault="001457F1" w:rsidP="001457F1">
      <w:r>
        <w:rPr>
          <w:b/>
        </w:rPr>
        <w:t xml:space="preserve">- </w:t>
      </w:r>
      <w:proofErr w:type="spellStart"/>
      <w:r>
        <w:t>Deflator</w:t>
      </w:r>
      <w:proofErr w:type="spellEnd"/>
      <w:r>
        <w:t xml:space="preserve"> PKB informuje o cenach wszystkich dóbr i usług wytwarzanych w kraju, podczas gdy wskaźnik cen konsumenta o cenach dóbr i usług kupowanych przez konsumentów</w:t>
      </w:r>
      <w:r>
        <w:rPr>
          <w:b/>
        </w:rPr>
        <w:br/>
      </w:r>
      <w:r>
        <w:t>- Druga różnica dotyczy tego, w jaki sposób różne ceny są ważone, w celu uzyskania jednej liczby, która informuje o ogólnym poziomie cen. Wskaźnik cen konsumenta powstaje w wyniku porównania bieżącej ceny danego koszyka dóbr i usług z jego ceną w roku bazowym.</w:t>
      </w:r>
    </w:p>
    <w:p w:rsidR="001457F1" w:rsidRDefault="001457F1" w:rsidP="001457F1">
      <w:pPr>
        <w:rPr>
          <w:b/>
        </w:rPr>
      </w:pPr>
      <w:r>
        <w:t xml:space="preserve">2) </w:t>
      </w:r>
      <w:r w:rsidRPr="001457F1">
        <w:rPr>
          <w:b/>
        </w:rPr>
        <w:t xml:space="preserve">Co to jest koszt alternatywny </w:t>
      </w:r>
      <w:r>
        <w:rPr>
          <w:b/>
        </w:rPr>
        <w:t>(4pkt)</w:t>
      </w:r>
    </w:p>
    <w:p w:rsidR="001457F1" w:rsidRPr="001457F1" w:rsidRDefault="001457F1" w:rsidP="001457F1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1"/>
          <w:szCs w:val="21"/>
          <w:lang w:eastAsia="pl-PL"/>
        </w:rPr>
      </w:pPr>
      <w:r w:rsidRPr="001457F1">
        <w:rPr>
          <w:rFonts w:eastAsia="Times New Roman" w:cs="Arial"/>
          <w:color w:val="252525"/>
          <w:sz w:val="21"/>
          <w:szCs w:val="21"/>
          <w:lang w:eastAsia="pl-PL"/>
        </w:rPr>
        <w:t>W </w:t>
      </w:r>
      <w:hyperlink r:id="rId6" w:tooltip="Ekonomia" w:history="1">
        <w:r w:rsidRPr="001457F1">
          <w:rPr>
            <w:rFonts w:eastAsia="Times New Roman" w:cs="Arial"/>
            <w:color w:val="0B0080"/>
            <w:sz w:val="21"/>
            <w:szCs w:val="21"/>
            <w:lang w:eastAsia="pl-PL"/>
          </w:rPr>
          <w:t>ekonomii</w:t>
        </w:r>
      </w:hyperlink>
      <w:r w:rsidRPr="001457F1">
        <w:rPr>
          <w:rFonts w:eastAsia="Times New Roman" w:cs="Arial"/>
          <w:color w:val="252525"/>
          <w:sz w:val="21"/>
          <w:szCs w:val="21"/>
          <w:lang w:eastAsia="pl-PL"/>
        </w:rPr>
        <w:t> </w:t>
      </w:r>
      <w:r w:rsidRPr="001457F1">
        <w:rPr>
          <w:rFonts w:eastAsia="Times New Roman" w:cs="Arial"/>
          <w:b/>
          <w:bCs/>
          <w:color w:val="252525"/>
          <w:sz w:val="21"/>
          <w:szCs w:val="21"/>
          <w:lang w:eastAsia="pl-PL"/>
        </w:rPr>
        <w:t>koszt alternatywny</w:t>
      </w:r>
      <w:r w:rsidRPr="001457F1">
        <w:rPr>
          <w:rFonts w:eastAsia="Times New Roman" w:cs="Arial"/>
          <w:color w:val="252525"/>
          <w:sz w:val="21"/>
          <w:szCs w:val="21"/>
          <w:lang w:eastAsia="pl-PL"/>
        </w:rPr>
        <w:t> danego dobra to ilość innego dobra, z której trzeba zrezygnować, aby możliwe stało się wytworzenie dodatkowej jednostki tego pierwszego.</w:t>
      </w:r>
    </w:p>
    <w:p w:rsidR="001457F1" w:rsidRPr="001457F1" w:rsidRDefault="001457F1" w:rsidP="001457F1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1"/>
          <w:szCs w:val="21"/>
          <w:lang w:eastAsia="pl-PL"/>
        </w:rPr>
      </w:pPr>
      <w:r w:rsidRPr="001457F1">
        <w:rPr>
          <w:rFonts w:eastAsia="Times New Roman" w:cs="Arial"/>
          <w:color w:val="252525"/>
          <w:sz w:val="21"/>
          <w:szCs w:val="21"/>
          <w:lang w:eastAsia="pl-PL"/>
        </w:rPr>
        <w:t>Koszt alternatywny w wielu podręcznikach z zakresu ekonomii jest również definiowany jako koszt potencjalnie utraconych możliwości (lub jako koszt utraconych korzyści).</w:t>
      </w:r>
    </w:p>
    <w:p w:rsidR="001457F1" w:rsidRPr="001457F1" w:rsidRDefault="001457F1" w:rsidP="001457F1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1"/>
          <w:szCs w:val="21"/>
          <w:lang w:eastAsia="pl-PL"/>
        </w:rPr>
      </w:pPr>
      <w:r w:rsidRPr="001457F1">
        <w:rPr>
          <w:rFonts w:eastAsia="Times New Roman" w:cs="Arial"/>
          <w:color w:val="252525"/>
          <w:sz w:val="21"/>
          <w:szCs w:val="21"/>
          <w:lang w:eastAsia="pl-PL"/>
        </w:rPr>
        <w:t>Można to tłumaczyć w następujący sposób: Załóżmy, że otwieramy przedsiębiorstwo. Naszym głównym celem jest osiąganie jak najwyższych zysków, ale może się zdarzyć sytuacja, w której nasze przedsiębiorstwo nie zarobi nic – właśnie wtedy tracimy potencjalne dochody, jakie moglibyśmy zarobić, gdybyśmy zatrudnili się u innego przedsiębiorcy i to właśnie jest koszt alternatywny.</w:t>
      </w:r>
    </w:p>
    <w:p w:rsidR="001457F1" w:rsidRPr="001457F1" w:rsidRDefault="001457F1" w:rsidP="001457F1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1"/>
          <w:szCs w:val="21"/>
          <w:lang w:eastAsia="pl-PL"/>
        </w:rPr>
      </w:pPr>
      <w:r w:rsidRPr="001457F1">
        <w:rPr>
          <w:rFonts w:eastAsia="Times New Roman" w:cs="Arial"/>
          <w:color w:val="252525"/>
          <w:sz w:val="21"/>
          <w:szCs w:val="21"/>
          <w:lang w:eastAsia="pl-PL"/>
        </w:rPr>
        <w:t>Inaczej mówiąc, koszt alternatywny jest to </w:t>
      </w:r>
      <w:r w:rsidRPr="001457F1">
        <w:rPr>
          <w:rFonts w:eastAsia="Times New Roman" w:cs="Arial"/>
          <w:b/>
          <w:bCs/>
          <w:color w:val="252525"/>
          <w:sz w:val="21"/>
          <w:szCs w:val="21"/>
          <w:lang w:eastAsia="pl-PL"/>
        </w:rPr>
        <w:t>wartość najlepszej z możliwych korzyści, utraconej w wyniku dokonanego wyboru</w:t>
      </w:r>
      <w:r w:rsidRPr="001457F1">
        <w:rPr>
          <w:rFonts w:eastAsia="Times New Roman" w:cs="Arial"/>
          <w:color w:val="252525"/>
          <w:sz w:val="21"/>
          <w:szCs w:val="21"/>
          <w:lang w:eastAsia="pl-PL"/>
        </w:rPr>
        <w:t>. Zatem koszt alternatywny:</w:t>
      </w:r>
    </w:p>
    <w:p w:rsidR="001457F1" w:rsidRPr="001457F1" w:rsidRDefault="001457F1" w:rsidP="001457F1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="Arial"/>
          <w:color w:val="252525"/>
          <w:sz w:val="21"/>
          <w:szCs w:val="21"/>
          <w:lang w:eastAsia="pl-PL"/>
        </w:rPr>
      </w:pPr>
      <w:r w:rsidRPr="001457F1">
        <w:rPr>
          <w:rFonts w:eastAsia="Times New Roman" w:cs="Arial"/>
          <w:color w:val="252525"/>
          <w:sz w:val="21"/>
          <w:szCs w:val="21"/>
          <w:lang w:eastAsia="pl-PL"/>
        </w:rPr>
        <w:t>jest zawsze ponoszony przez osobę podejmującą decyzję,</w:t>
      </w:r>
    </w:p>
    <w:p w:rsidR="001457F1" w:rsidRPr="001457F1" w:rsidRDefault="001457F1" w:rsidP="001457F1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="Arial"/>
          <w:color w:val="252525"/>
          <w:sz w:val="21"/>
          <w:szCs w:val="21"/>
          <w:lang w:eastAsia="pl-PL"/>
        </w:rPr>
      </w:pPr>
      <w:r w:rsidRPr="001457F1">
        <w:rPr>
          <w:rFonts w:eastAsia="Times New Roman" w:cs="Arial"/>
          <w:color w:val="252525"/>
          <w:sz w:val="21"/>
          <w:szCs w:val="21"/>
          <w:lang w:eastAsia="pl-PL"/>
        </w:rPr>
        <w:t>jest określony w chwili dokonywania wyboru,</w:t>
      </w:r>
    </w:p>
    <w:p w:rsidR="001457F1" w:rsidRPr="001457F1" w:rsidRDefault="001457F1" w:rsidP="001457F1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="Arial"/>
          <w:color w:val="252525"/>
          <w:sz w:val="21"/>
          <w:szCs w:val="21"/>
          <w:lang w:eastAsia="pl-PL"/>
        </w:rPr>
      </w:pPr>
      <w:r w:rsidRPr="001457F1">
        <w:rPr>
          <w:rFonts w:eastAsia="Times New Roman" w:cs="Arial"/>
          <w:color w:val="252525"/>
          <w:sz w:val="21"/>
          <w:szCs w:val="21"/>
          <w:lang w:eastAsia="pl-PL"/>
        </w:rPr>
        <w:t>ma charakter subiektywny.</w:t>
      </w:r>
    </w:p>
    <w:p w:rsidR="001457F1" w:rsidRPr="001457F1" w:rsidRDefault="001457F1" w:rsidP="001457F1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1"/>
          <w:szCs w:val="21"/>
          <w:lang w:eastAsia="pl-PL"/>
        </w:rPr>
      </w:pPr>
      <w:r w:rsidRPr="001457F1">
        <w:rPr>
          <w:rFonts w:eastAsia="Times New Roman" w:cs="Arial"/>
          <w:b/>
          <w:bCs/>
          <w:color w:val="252525"/>
          <w:sz w:val="21"/>
          <w:szCs w:val="21"/>
          <w:lang w:eastAsia="pl-PL"/>
        </w:rPr>
        <w:t>Przykład</w:t>
      </w:r>
    </w:p>
    <w:p w:rsidR="001457F1" w:rsidRDefault="001457F1" w:rsidP="001457F1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1"/>
          <w:szCs w:val="21"/>
          <w:lang w:eastAsia="pl-PL"/>
        </w:rPr>
      </w:pPr>
      <w:r w:rsidRPr="001457F1">
        <w:rPr>
          <w:rFonts w:eastAsia="Times New Roman" w:cs="Arial"/>
          <w:color w:val="252525"/>
          <w:sz w:val="21"/>
          <w:szCs w:val="21"/>
          <w:lang w:eastAsia="pl-PL"/>
        </w:rPr>
        <w:t>Kosztem alternatywnym Twojej edukacji jest to, czego nie zarobisz wtedy, gdy się uczysz.</w:t>
      </w:r>
    </w:p>
    <w:p w:rsidR="001457F1" w:rsidRDefault="001457F1" w:rsidP="001457F1">
      <w:pPr>
        <w:rPr>
          <w:rFonts w:eastAsia="Times New Roman" w:cs="Arial"/>
          <w:b/>
          <w:color w:val="252525"/>
          <w:sz w:val="21"/>
          <w:szCs w:val="21"/>
          <w:lang w:eastAsia="pl-PL"/>
        </w:rPr>
      </w:pPr>
      <w:r>
        <w:rPr>
          <w:rFonts w:eastAsia="Times New Roman" w:cs="Arial"/>
          <w:color w:val="252525"/>
          <w:sz w:val="21"/>
          <w:szCs w:val="21"/>
          <w:lang w:eastAsia="pl-PL"/>
        </w:rPr>
        <w:t xml:space="preserve">3) </w:t>
      </w:r>
      <w:r>
        <w:rPr>
          <w:rFonts w:eastAsia="Times New Roman" w:cs="Arial"/>
          <w:b/>
          <w:color w:val="252525"/>
          <w:sz w:val="21"/>
          <w:szCs w:val="21"/>
          <w:lang w:eastAsia="pl-PL"/>
        </w:rPr>
        <w:t>Wady PKB (3pkt)</w:t>
      </w:r>
    </w:p>
    <w:p w:rsidR="001457F1" w:rsidRDefault="001457F1" w:rsidP="001457F1">
      <w:r>
        <w:t>- nie bierze pod uwagę liczby ludności</w:t>
      </w:r>
      <w:r>
        <w:br/>
        <w:t>- nie wyodrębnia poszczególnych grup społecznych</w:t>
      </w:r>
      <w:r>
        <w:br/>
        <w:t>- nie informuje o jakości życia</w:t>
      </w:r>
      <w:r>
        <w:br/>
        <w:t>- nie uwzględnia zanieczyszczenia środowiska</w:t>
      </w:r>
      <w:r>
        <w:br/>
        <w:t>- nie uwzględnia pracy w gospodarstwie domowym</w:t>
      </w:r>
      <w:r>
        <w:br/>
        <w:t>- nie ujmuje szarej strefy</w:t>
      </w:r>
      <w:r>
        <w:br/>
        <w:t>- nie ujmuje czasu wolnego</w:t>
      </w:r>
    </w:p>
    <w:p w:rsidR="001457F1" w:rsidRDefault="001457F1" w:rsidP="001457F1"/>
    <w:p w:rsidR="001457F1" w:rsidRDefault="001457F1" w:rsidP="001457F1"/>
    <w:p w:rsidR="001457F1" w:rsidRDefault="001457F1" w:rsidP="001457F1"/>
    <w:p w:rsidR="001457F1" w:rsidRDefault="001457F1" w:rsidP="001457F1"/>
    <w:p w:rsidR="001457F1" w:rsidRDefault="001457F1" w:rsidP="001457F1">
      <w:pPr>
        <w:rPr>
          <w:rStyle w:val="apple-converted-space"/>
          <w:rFonts w:ascii="Helvetica" w:hAnsi="Helvetica"/>
          <w:color w:val="141823"/>
          <w:sz w:val="21"/>
          <w:szCs w:val="21"/>
          <w:shd w:val="clear" w:color="auto" w:fill="FFFFFF"/>
        </w:rPr>
      </w:pPr>
      <w:r>
        <w:lastRenderedPageBreak/>
        <w:t>4)</w:t>
      </w:r>
      <w:r w:rsidRPr="001457F1"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r w:rsidRPr="001457F1">
        <w:rPr>
          <w:rFonts w:ascii="Helvetica" w:hAnsi="Helvetica"/>
          <w:b/>
          <w:color w:val="141823"/>
          <w:sz w:val="21"/>
          <w:szCs w:val="21"/>
          <w:shd w:val="clear" w:color="auto" w:fill="FFFFFF"/>
        </w:rPr>
        <w:t>M</w:t>
      </w:r>
      <w:r w:rsidRPr="001457F1">
        <w:rPr>
          <w:rFonts w:ascii="Helvetica" w:hAnsi="Helvetica"/>
          <w:b/>
          <w:color w:val="141823"/>
          <w:sz w:val="21"/>
          <w:szCs w:val="21"/>
          <w:shd w:val="clear" w:color="auto" w:fill="FFFFFF"/>
        </w:rPr>
        <w:t xml:space="preserve">odel polityki </w:t>
      </w:r>
      <w:proofErr w:type="spellStart"/>
      <w:r w:rsidRPr="001457F1">
        <w:rPr>
          <w:rFonts w:ascii="Helvetica" w:hAnsi="Helvetica"/>
          <w:b/>
          <w:color w:val="141823"/>
          <w:sz w:val="21"/>
          <w:szCs w:val="21"/>
          <w:shd w:val="clear" w:color="auto" w:fill="FFFFFF"/>
        </w:rPr>
        <w:t>pieniadza</w:t>
      </w:r>
      <w:proofErr w:type="spellEnd"/>
      <w:r w:rsidRPr="001457F1">
        <w:rPr>
          <w:rFonts w:ascii="Helvetica" w:hAnsi="Helvetica"/>
          <w:b/>
          <w:color w:val="141823"/>
          <w:sz w:val="21"/>
          <w:szCs w:val="21"/>
          <w:shd w:val="clear" w:color="auto" w:fill="FFFFFF"/>
        </w:rPr>
        <w:t xml:space="preserve">. </w:t>
      </w:r>
      <w:proofErr w:type="spellStart"/>
      <w:r w:rsidRPr="001457F1">
        <w:rPr>
          <w:rFonts w:ascii="Helvetica" w:hAnsi="Helvetica"/>
          <w:b/>
          <w:color w:val="141823"/>
          <w:sz w:val="21"/>
          <w:szCs w:val="21"/>
          <w:shd w:val="clear" w:color="auto" w:fill="FFFFFF"/>
        </w:rPr>
        <w:t>Zaznaczyc</w:t>
      </w:r>
      <w:proofErr w:type="spellEnd"/>
      <w:r w:rsidRPr="001457F1">
        <w:rPr>
          <w:rFonts w:ascii="Helvetica" w:hAnsi="Helvetica"/>
          <w:b/>
          <w:color w:val="141823"/>
          <w:sz w:val="21"/>
          <w:szCs w:val="21"/>
          <w:shd w:val="clear" w:color="auto" w:fill="FFFFFF"/>
        </w:rPr>
        <w:t xml:space="preserve"> co </w:t>
      </w:r>
      <w:proofErr w:type="spellStart"/>
      <w:r w:rsidRPr="001457F1">
        <w:rPr>
          <w:rFonts w:ascii="Helvetica" w:hAnsi="Helvetica"/>
          <w:b/>
          <w:color w:val="141823"/>
          <w:sz w:val="21"/>
          <w:szCs w:val="21"/>
          <w:shd w:val="clear" w:color="auto" w:fill="FFFFFF"/>
        </w:rPr>
        <w:t>sie</w:t>
      </w:r>
      <w:proofErr w:type="spellEnd"/>
      <w:r w:rsidRPr="001457F1">
        <w:rPr>
          <w:rFonts w:ascii="Helvetica" w:hAnsi="Helvetica"/>
          <w:b/>
          <w:color w:val="141823"/>
          <w:sz w:val="21"/>
          <w:szCs w:val="21"/>
          <w:shd w:val="clear" w:color="auto" w:fill="FFFFFF"/>
        </w:rPr>
        <w:t xml:space="preserve"> stanie jak </w:t>
      </w:r>
      <w:r w:rsidR="008A03A3">
        <w:rPr>
          <w:rFonts w:ascii="Helvetica" w:hAnsi="Helvetica"/>
          <w:b/>
          <w:color w:val="141823"/>
          <w:sz w:val="21"/>
          <w:szCs w:val="21"/>
          <w:shd w:val="clear" w:color="auto" w:fill="FFFFFF"/>
        </w:rPr>
        <w:t>Bank Centralny</w:t>
      </w:r>
      <w:r w:rsidRPr="001457F1">
        <w:rPr>
          <w:rFonts w:ascii="Helvetica" w:hAnsi="Helvetica"/>
          <w:b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Pr="001457F1">
        <w:rPr>
          <w:rFonts w:ascii="Helvetica" w:hAnsi="Helvetica"/>
          <w:b/>
          <w:color w:val="141823"/>
          <w:sz w:val="21"/>
          <w:szCs w:val="21"/>
          <w:shd w:val="clear" w:color="auto" w:fill="FFFFFF"/>
        </w:rPr>
        <w:t>zwiekszy</w:t>
      </w:r>
      <w:proofErr w:type="spellEnd"/>
      <w:r w:rsidRPr="001457F1">
        <w:rPr>
          <w:rFonts w:ascii="Helvetica" w:hAnsi="Helvetica"/>
          <w:b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Pr="001457F1">
        <w:rPr>
          <w:rFonts w:ascii="Helvetica" w:hAnsi="Helvetica"/>
          <w:b/>
          <w:color w:val="141823"/>
          <w:sz w:val="21"/>
          <w:szCs w:val="21"/>
          <w:shd w:val="clear" w:color="auto" w:fill="FFFFFF"/>
        </w:rPr>
        <w:t>podaz</w:t>
      </w:r>
      <w:proofErr w:type="spellEnd"/>
      <w:r w:rsidR="008A03A3">
        <w:rPr>
          <w:rFonts w:ascii="Helvetica" w:hAnsi="Helvetica"/>
          <w:b/>
          <w:color w:val="141823"/>
          <w:sz w:val="21"/>
          <w:szCs w:val="21"/>
          <w:shd w:val="clear" w:color="auto" w:fill="FFFFFF"/>
        </w:rPr>
        <w:t xml:space="preserve"> pieniądza</w:t>
      </w:r>
      <w:r w:rsidRPr="001457F1">
        <w:rPr>
          <w:rFonts w:ascii="Helvetica" w:hAnsi="Helvetica"/>
          <w:b/>
          <w:color w:val="141823"/>
          <w:sz w:val="21"/>
          <w:szCs w:val="21"/>
          <w:shd w:val="clear" w:color="auto" w:fill="FFFFFF"/>
        </w:rPr>
        <w:t xml:space="preserve">, przy pomocy jakich </w:t>
      </w:r>
      <w:proofErr w:type="spellStart"/>
      <w:r w:rsidRPr="001457F1">
        <w:rPr>
          <w:rFonts w:ascii="Helvetica" w:hAnsi="Helvetica"/>
          <w:b/>
          <w:color w:val="141823"/>
          <w:sz w:val="21"/>
          <w:szCs w:val="21"/>
          <w:shd w:val="clear" w:color="auto" w:fill="FFFFFF"/>
        </w:rPr>
        <w:t>narzedzi</w:t>
      </w:r>
      <w:proofErr w:type="spellEnd"/>
      <w:r w:rsidRPr="001457F1">
        <w:rPr>
          <w:rFonts w:ascii="Helvetica" w:hAnsi="Helvetica"/>
          <w:b/>
          <w:color w:val="141823"/>
          <w:sz w:val="21"/>
          <w:szCs w:val="21"/>
          <w:shd w:val="clear" w:color="auto" w:fill="FFFFFF"/>
        </w:rPr>
        <w:t xml:space="preserve"> to zrobi</w:t>
      </w:r>
      <w:r w:rsidRPr="001457F1">
        <w:rPr>
          <w:rStyle w:val="apple-converted-space"/>
          <w:rFonts w:ascii="Helvetica" w:hAnsi="Helvetica"/>
          <w:b/>
          <w:color w:val="141823"/>
          <w:sz w:val="21"/>
          <w:szCs w:val="21"/>
          <w:shd w:val="clear" w:color="auto" w:fill="FFFFFF"/>
        </w:rPr>
        <w:t> </w:t>
      </w:r>
      <w:r w:rsidRPr="001457F1">
        <w:rPr>
          <w:rStyle w:val="apple-converted-space"/>
          <w:rFonts w:ascii="Helvetica" w:hAnsi="Helvetica"/>
          <w:b/>
          <w:color w:val="141823"/>
          <w:sz w:val="21"/>
          <w:szCs w:val="21"/>
          <w:shd w:val="clear" w:color="auto" w:fill="FFFFFF"/>
        </w:rPr>
        <w:t>( 7 albo 8 pkt)</w:t>
      </w:r>
    </w:p>
    <w:p w:rsidR="001457F1" w:rsidRPr="001457F1" w:rsidRDefault="001457F1" w:rsidP="001457F1">
      <w:pPr>
        <w:rPr>
          <w:rStyle w:val="apple-converted-space"/>
          <w:rFonts w:ascii="Helvetica" w:hAnsi="Helvetica"/>
          <w:b/>
          <w:color w:val="14182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/>
          <w:color w:val="141823"/>
          <w:sz w:val="21"/>
          <w:szCs w:val="21"/>
          <w:shd w:val="clear" w:color="auto" w:fill="FFFFFF"/>
        </w:rPr>
        <w:t xml:space="preserve">5) </w:t>
      </w:r>
      <w:r w:rsidRPr="001457F1">
        <w:rPr>
          <w:rStyle w:val="apple-converted-space"/>
          <w:rFonts w:ascii="Helvetica" w:hAnsi="Helvetica"/>
          <w:b/>
          <w:color w:val="141823"/>
          <w:sz w:val="21"/>
          <w:szCs w:val="21"/>
          <w:shd w:val="clear" w:color="auto" w:fill="FFFFFF"/>
        </w:rPr>
        <w:t>Mierniki mniej więcej takie coś było: + pytanie nominalny czy realny lepszy, dlaczego (5pkt)</w:t>
      </w:r>
    </w:p>
    <w:p w:rsidR="001457F1" w:rsidRDefault="001457F1" w:rsidP="001457F1"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1" name="Obraz 1" descr="C:\Users\fred\Pictures\DSC_04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d\Pictures\DSC_042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7F1" w:rsidRPr="008A03A3" w:rsidRDefault="001457F1" w:rsidP="001457F1">
      <w:pPr>
        <w:rPr>
          <w:b/>
        </w:rPr>
      </w:pPr>
      <w:r w:rsidRPr="001457F1">
        <w:rPr>
          <w:b/>
          <w:lang w:val="en-US"/>
        </w:rPr>
        <w:t xml:space="preserve">6) model AS-AD. </w:t>
      </w:r>
      <w:r w:rsidRPr="008A03A3">
        <w:rPr>
          <w:b/>
        </w:rPr>
        <w:t>W kraju B spadł expor</w:t>
      </w:r>
      <w:r w:rsidR="008A03A3" w:rsidRPr="008A03A3">
        <w:rPr>
          <w:b/>
        </w:rPr>
        <w:t>t ( całość za 15pkt)</w:t>
      </w:r>
    </w:p>
    <w:p w:rsidR="008A03A3" w:rsidRDefault="008A03A3" w:rsidP="001457F1">
      <w:pPr>
        <w:rPr>
          <w:b/>
          <w:lang w:val="en-US"/>
        </w:rPr>
      </w:pPr>
      <w:r w:rsidRPr="008A03A3">
        <w:rPr>
          <w:b/>
        </w:rPr>
        <w:tab/>
      </w:r>
      <w:r>
        <w:rPr>
          <w:b/>
          <w:lang w:val="en-US"/>
        </w:rPr>
        <w:t xml:space="preserve">a) </w:t>
      </w:r>
      <w:proofErr w:type="spellStart"/>
      <w:r>
        <w:rPr>
          <w:b/>
          <w:lang w:val="en-US"/>
        </w:rPr>
        <w:t>wykres</w:t>
      </w:r>
      <w:proofErr w:type="spellEnd"/>
    </w:p>
    <w:p w:rsidR="008A03A3" w:rsidRDefault="008A03A3" w:rsidP="001457F1">
      <w:pPr>
        <w:rPr>
          <w:b/>
        </w:rPr>
      </w:pPr>
      <w:r>
        <w:rPr>
          <w:b/>
          <w:lang w:val="en-US"/>
        </w:rPr>
        <w:tab/>
      </w:r>
      <w:r w:rsidRPr="008A03A3">
        <w:rPr>
          <w:b/>
        </w:rPr>
        <w:t>b) zaznacz na wykresie I opisz</w:t>
      </w:r>
      <w:r>
        <w:rPr>
          <w:b/>
        </w:rPr>
        <w:t xml:space="preserve"> dostosowanie kosztów (?) Jakie są skutki</w:t>
      </w:r>
    </w:p>
    <w:p w:rsidR="008A03A3" w:rsidRDefault="008A03A3" w:rsidP="001457F1">
      <w:pPr>
        <w:rPr>
          <w:b/>
        </w:rPr>
      </w:pPr>
      <w:r>
        <w:rPr>
          <w:b/>
        </w:rPr>
        <w:tab/>
        <w:t xml:space="preserve">c) przedstaw na wykresie i opisz </w:t>
      </w:r>
      <w:proofErr w:type="spellStart"/>
      <w:r>
        <w:rPr>
          <w:b/>
        </w:rPr>
        <w:t>rekacje</w:t>
      </w:r>
      <w:proofErr w:type="spellEnd"/>
      <w:r>
        <w:rPr>
          <w:b/>
        </w:rPr>
        <w:t xml:space="preserve"> polityki. Jakie są skutki</w:t>
      </w:r>
    </w:p>
    <w:p w:rsidR="008A03A3" w:rsidRDefault="008A03A3" w:rsidP="001457F1">
      <w:pPr>
        <w:rPr>
          <w:b/>
        </w:rPr>
      </w:pPr>
      <w:r>
        <w:rPr>
          <w:b/>
        </w:rPr>
        <w:tab/>
        <w:t>d) które, b czy c uważasz za lepsze, Dlaczego ?</w:t>
      </w:r>
    </w:p>
    <w:p w:rsidR="008A03A3" w:rsidRDefault="008A03A3" w:rsidP="001457F1">
      <w:pPr>
        <w:rPr>
          <w:b/>
        </w:rPr>
      </w:pPr>
      <w:r>
        <w:rPr>
          <w:b/>
        </w:rPr>
        <w:t>7) Premier chce obniżyć PKB (10 pkt)</w:t>
      </w:r>
    </w:p>
    <w:p w:rsidR="008A03A3" w:rsidRDefault="008A03A3" w:rsidP="001457F1">
      <w:pPr>
        <w:rPr>
          <w:b/>
        </w:rPr>
      </w:pPr>
      <w:r>
        <w:rPr>
          <w:b/>
        </w:rPr>
        <w:t xml:space="preserve">a) jaką </w:t>
      </w:r>
      <w:proofErr w:type="spellStart"/>
      <w:r>
        <w:rPr>
          <w:b/>
        </w:rPr>
        <w:t>polityke</w:t>
      </w:r>
      <w:proofErr w:type="spellEnd"/>
      <w:r>
        <w:rPr>
          <w:b/>
        </w:rPr>
        <w:t xml:space="preserve"> musi zastosować i jakie będą tego skutki w krótkim czasie ?</w:t>
      </w:r>
    </w:p>
    <w:p w:rsidR="008A03A3" w:rsidRPr="008A03A3" w:rsidRDefault="008A03A3" w:rsidP="001457F1">
      <w:pPr>
        <w:rPr>
          <w:b/>
        </w:rPr>
      </w:pPr>
      <w:r>
        <w:rPr>
          <w:b/>
        </w:rPr>
        <w:t>b) W jaki sposób Bank Centralny może przeciwstawić się premierowi. Jakie będą skutki tego dla gospodarki ?</w:t>
      </w:r>
    </w:p>
    <w:p w:rsidR="001457F1" w:rsidRPr="001457F1" w:rsidRDefault="008A03A3" w:rsidP="001457F1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1"/>
          <w:szCs w:val="21"/>
          <w:lang w:eastAsia="pl-PL"/>
        </w:rPr>
      </w:pPr>
      <w:r>
        <w:rPr>
          <w:rFonts w:eastAsia="Times New Roman" w:cs="Arial"/>
          <w:color w:val="252525"/>
          <w:sz w:val="21"/>
          <w:szCs w:val="21"/>
          <w:lang w:eastAsia="pl-PL"/>
        </w:rPr>
        <w:t>Do zadań 4,6,7 wykresy</w:t>
      </w:r>
    </w:p>
    <w:p w:rsidR="00F63C20" w:rsidRPr="008A03A3" w:rsidRDefault="00F63C20">
      <w:bookmarkStart w:id="0" w:name="_GoBack"/>
      <w:bookmarkEnd w:id="0"/>
    </w:p>
    <w:sectPr w:rsidR="00F63C20" w:rsidRPr="008A0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C150F"/>
    <w:multiLevelType w:val="multilevel"/>
    <w:tmpl w:val="4962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874"/>
    <w:rsid w:val="001457F1"/>
    <w:rsid w:val="001B7874"/>
    <w:rsid w:val="008A03A3"/>
    <w:rsid w:val="00F6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457F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4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1457F1"/>
  </w:style>
  <w:style w:type="character" w:styleId="Hipercze">
    <w:name w:val="Hyperlink"/>
    <w:basedOn w:val="Domylnaczcionkaakapitu"/>
    <w:uiPriority w:val="99"/>
    <w:semiHidden/>
    <w:unhideWhenUsed/>
    <w:rsid w:val="001457F1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4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57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457F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4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1457F1"/>
  </w:style>
  <w:style w:type="character" w:styleId="Hipercze">
    <w:name w:val="Hyperlink"/>
    <w:basedOn w:val="Domylnaczcionkaakapitu"/>
    <w:uiPriority w:val="99"/>
    <w:semiHidden/>
    <w:unhideWhenUsed/>
    <w:rsid w:val="001457F1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4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57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2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.wikipedia.org/wiki/Ekonomi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2</cp:revision>
  <dcterms:created xsi:type="dcterms:W3CDTF">2014-06-14T07:44:00Z</dcterms:created>
  <dcterms:modified xsi:type="dcterms:W3CDTF">2014-06-14T07:44:00Z</dcterms:modified>
</cp:coreProperties>
</file>