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0724" w14:textId="0EA01B55" w:rsidR="00573524" w:rsidRDefault="00573524">
      <w:pPr>
        <w:jc w:val="center"/>
        <w:rPr>
          <w:rStyle w:val="Wyrnienieintensywne"/>
        </w:rPr>
      </w:pPr>
      <w:r w:rsidRPr="00573524">
        <w:rPr>
          <w:rStyle w:val="Wyrnienieintensywne"/>
        </w:rPr>
        <w:t>Dr Marian Bursztyn</w:t>
      </w:r>
    </w:p>
    <w:p w14:paraId="2F454400" w14:textId="082F0C20" w:rsidR="00573524" w:rsidRPr="00573524" w:rsidRDefault="00573524">
      <w:pPr>
        <w:jc w:val="center"/>
        <w:rPr>
          <w:rStyle w:val="Wyrnienieintensywne"/>
        </w:rPr>
      </w:pPr>
      <w:r>
        <w:t xml:space="preserve">Etykieta w relacjach </w:t>
      </w:r>
      <w:proofErr w:type="spellStart"/>
      <w:r>
        <w:t>zawodowych-wybrane</w:t>
      </w:r>
      <w:proofErr w:type="spellEnd"/>
      <w:r>
        <w:t xml:space="preserve"> aspekty psychospołeczne</w:t>
      </w:r>
    </w:p>
    <w:p w14:paraId="47CF102E" w14:textId="77777777" w:rsidR="00DC0EDB" w:rsidRDefault="00DC0EDB">
      <w:pPr>
        <w:jc w:val="center"/>
        <w:rPr>
          <w:b/>
          <w:color w:val="00FF00"/>
          <w:sz w:val="26"/>
          <w:szCs w:val="26"/>
          <w:u w:val="single"/>
        </w:rPr>
      </w:pPr>
    </w:p>
    <w:p w14:paraId="6DAC7E23" w14:textId="77777777" w:rsidR="00DC0EDB" w:rsidRDefault="00DC681A">
      <w:pPr>
        <w:jc w:val="center"/>
        <w:rPr>
          <w:b/>
          <w:color w:val="00FF00"/>
          <w:sz w:val="26"/>
          <w:szCs w:val="26"/>
          <w:u w:val="single"/>
        </w:rPr>
      </w:pPr>
      <w:r>
        <w:rPr>
          <w:b/>
          <w:noProof/>
          <w:color w:val="00FF00"/>
          <w:sz w:val="26"/>
          <w:szCs w:val="26"/>
          <w:u w:val="single"/>
        </w:rPr>
        <w:drawing>
          <wp:inline distT="114300" distB="114300" distL="114300" distR="114300" wp14:anchorId="4333272B" wp14:editId="1C727749">
            <wp:extent cx="5731200" cy="1943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00538" w14:textId="77777777" w:rsidR="00DC0EDB" w:rsidRDefault="00DC681A">
      <w:pPr>
        <w:rPr>
          <w:b/>
          <w:sz w:val="26"/>
          <w:szCs w:val="26"/>
        </w:rPr>
      </w:pPr>
      <w:r>
        <w:rPr>
          <w:b/>
          <w:sz w:val="26"/>
          <w:szCs w:val="26"/>
        </w:rPr>
        <w:t>W biurze dopuszczalne są eleganckie klapki lub sandały z odkrytymi palcami lub piętami:</w:t>
      </w:r>
    </w:p>
    <w:p w14:paraId="1D84FC9A" w14:textId="77777777" w:rsidR="00DC0EDB" w:rsidRDefault="00DC681A">
      <w:pPr>
        <w:rPr>
          <w:b/>
          <w:color w:val="009900"/>
          <w:sz w:val="26"/>
          <w:szCs w:val="26"/>
        </w:rPr>
      </w:pPr>
      <w:r>
        <w:rPr>
          <w:b/>
          <w:color w:val="009900"/>
          <w:sz w:val="26"/>
          <w:szCs w:val="26"/>
        </w:rPr>
        <w:t>Nie powinno się nosić takiego obuwia do pracy</w:t>
      </w:r>
    </w:p>
    <w:p w14:paraId="11DB6FD2" w14:textId="77777777" w:rsidR="00DC0EDB" w:rsidRDefault="00DC0EDB">
      <w:pPr>
        <w:rPr>
          <w:b/>
          <w:sz w:val="26"/>
          <w:szCs w:val="26"/>
        </w:rPr>
      </w:pPr>
    </w:p>
    <w:p w14:paraId="2A5D96E5" w14:textId="77777777" w:rsidR="00DC0EDB" w:rsidRDefault="00DC681A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E56FD1D" wp14:editId="1A393A52">
            <wp:extent cx="5731200" cy="2476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28D3B" w14:textId="77777777" w:rsidR="00DC0EDB" w:rsidRDefault="00DC681A">
      <w:pPr>
        <w:rPr>
          <w:b/>
          <w:sz w:val="26"/>
          <w:szCs w:val="26"/>
        </w:rPr>
      </w:pPr>
      <w:r>
        <w:rPr>
          <w:b/>
          <w:sz w:val="26"/>
          <w:szCs w:val="26"/>
        </w:rPr>
        <w:t>Podczas powitania w relacjach służbowych:</w:t>
      </w:r>
    </w:p>
    <w:p w14:paraId="3CA0F98F" w14:textId="77777777" w:rsidR="00DC0EDB" w:rsidRDefault="00DC681A">
      <w:pPr>
        <w:numPr>
          <w:ilvl w:val="0"/>
          <w:numId w:val="1"/>
        </w:numPr>
        <w:shd w:val="clear" w:color="auto" w:fill="F3F3F3"/>
        <w:spacing w:after="560" w:line="408" w:lineRule="auto"/>
        <w:ind w:left="1080"/>
        <w:rPr>
          <w:b/>
        </w:rPr>
      </w:pPr>
      <w:r>
        <w:rPr>
          <w:b/>
          <w:color w:val="009900"/>
          <w:sz w:val="21"/>
          <w:szCs w:val="21"/>
        </w:rPr>
        <w:t>wszystkich obowiązuje ta sama zasada i powinni wstawać, niezależnie od płci</w:t>
      </w:r>
    </w:p>
    <w:p w14:paraId="0692B6B9" w14:textId="77777777" w:rsidR="00DC0EDB" w:rsidRDefault="00DC0EDB">
      <w:pPr>
        <w:rPr>
          <w:b/>
          <w:sz w:val="26"/>
          <w:szCs w:val="26"/>
        </w:rPr>
      </w:pPr>
    </w:p>
    <w:p w14:paraId="45788D88" w14:textId="77777777" w:rsidR="00DC0EDB" w:rsidRDefault="00DC681A">
      <w:pPr>
        <w:rPr>
          <w:b/>
          <w:sz w:val="26"/>
          <w:szCs w:val="26"/>
        </w:rPr>
      </w:pPr>
      <w:r>
        <w:rPr>
          <w:b/>
          <w:sz w:val="26"/>
          <w:szCs w:val="26"/>
        </w:rPr>
        <w:t>potwierdzenie</w:t>
      </w:r>
      <w:r>
        <w:rPr>
          <w:b/>
          <w:noProof/>
          <w:sz w:val="26"/>
          <w:szCs w:val="26"/>
        </w:rPr>
        <w:drawing>
          <wp:inline distT="114300" distB="114300" distL="114300" distR="114300" wp14:anchorId="207F2E23" wp14:editId="4A19C018">
            <wp:extent cx="573120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br/>
        <w:t>Podczas powitania w relacjach służbowych wstajemy:</w:t>
      </w:r>
    </w:p>
    <w:p w14:paraId="3CDA6855" w14:textId="77777777" w:rsidR="00DC0EDB" w:rsidRDefault="00DC681A">
      <w:pPr>
        <w:rPr>
          <w:b/>
          <w:color w:val="009900"/>
          <w:sz w:val="26"/>
          <w:szCs w:val="26"/>
        </w:rPr>
      </w:pPr>
      <w:r>
        <w:rPr>
          <w:b/>
          <w:color w:val="009900"/>
          <w:sz w:val="26"/>
          <w:szCs w:val="26"/>
        </w:rPr>
        <w:lastRenderedPageBreak/>
        <w:t xml:space="preserve">wszystkich obowiązuje ta sama zasada i powinni wstawać, niezależnie od </w:t>
      </w:r>
      <w:r>
        <w:rPr>
          <w:b/>
          <w:color w:val="009900"/>
          <w:sz w:val="26"/>
          <w:szCs w:val="26"/>
        </w:rPr>
        <w:t>płci</w:t>
      </w:r>
    </w:p>
    <w:p w14:paraId="21E15B20" w14:textId="77777777" w:rsidR="00DC0EDB" w:rsidRDefault="00DC0EDB">
      <w:pPr>
        <w:rPr>
          <w:b/>
          <w:sz w:val="26"/>
          <w:szCs w:val="26"/>
        </w:rPr>
      </w:pPr>
    </w:p>
    <w:p w14:paraId="5D7190B9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0" w:name="_rqpd6al84uvw" w:colFirst="0" w:colLast="0"/>
      <w:bookmarkEnd w:id="0"/>
      <w:r>
        <w:rPr>
          <w:b/>
          <w:color w:val="B23641"/>
        </w:rPr>
        <w:t>Na pierwsze spotkanie z kontrahentem:</w:t>
      </w:r>
    </w:p>
    <w:p w14:paraId="68C9E897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Należy dużo gestykulować, aby podkreślić wagę wypowiedzi</w:t>
      </w:r>
    </w:p>
    <w:p w14:paraId="24ECCB77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Starannie należy dobrać strój</w:t>
      </w:r>
    </w:p>
    <w:p w14:paraId="2B464935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Dopuszczalne jest piętnastominutowe spóźnienie</w:t>
      </w:r>
    </w:p>
    <w:p w14:paraId="427339D7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597EC0CD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6EB74E30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" w:name="_5igoe5vfl39" w:colFirst="0" w:colLast="0"/>
      <w:bookmarkEnd w:id="1"/>
      <w:r>
        <w:rPr>
          <w:b/>
          <w:color w:val="B23641"/>
        </w:rPr>
        <w:t>Rozmowę telefoniczną kończy:</w:t>
      </w:r>
    </w:p>
    <w:p w14:paraId="093F7FDA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Ten kto ją rozpoczął</w:t>
      </w:r>
    </w:p>
    <w:p w14:paraId="64187DC6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Ten komu się bardziej śpieszy</w:t>
      </w:r>
    </w:p>
    <w:p w14:paraId="1A9DFBE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Osoba starsza</w:t>
      </w:r>
    </w:p>
    <w:p w14:paraId="39D4D69B" w14:textId="77777777" w:rsidR="00DC0EDB" w:rsidRDefault="00DC681A">
      <w:pPr>
        <w:spacing w:before="160" w:after="160"/>
        <w:rPr>
          <w:b/>
          <w:sz w:val="26"/>
          <w:szCs w:val="26"/>
        </w:rPr>
      </w:pPr>
      <w:r>
        <w:rPr>
          <w:rFonts w:ascii="Georgia" w:eastAsia="Georgia" w:hAnsi="Georgia" w:cs="Georgia"/>
          <w:b/>
          <w:color w:val="555555"/>
          <w:sz w:val="20"/>
          <w:szCs w:val="20"/>
        </w:rPr>
        <w:t>Ten do kogo dzwonił</w:t>
      </w:r>
    </w:p>
    <w:p w14:paraId="3539D96B" w14:textId="77777777" w:rsidR="00DC0EDB" w:rsidRDefault="00DC0EDB">
      <w:pPr>
        <w:rPr>
          <w:b/>
          <w:sz w:val="26"/>
          <w:szCs w:val="26"/>
        </w:rPr>
      </w:pPr>
    </w:p>
    <w:p w14:paraId="0756A0F0" w14:textId="77777777" w:rsidR="00DC0EDB" w:rsidRDefault="00DC0EDB">
      <w:pPr>
        <w:rPr>
          <w:b/>
          <w:sz w:val="26"/>
          <w:szCs w:val="26"/>
        </w:rPr>
      </w:pPr>
    </w:p>
    <w:p w14:paraId="2168BA1B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" w:name="_qlzm3wpxvpqs" w:colFirst="0" w:colLast="0"/>
      <w:bookmarkEnd w:id="2"/>
      <w:r>
        <w:rPr>
          <w:b/>
          <w:color w:val="B23641"/>
        </w:rPr>
        <w:t>Gdy mężczyzna i kobieta stoją pod parasolem powinni stać w sposób następujący:</w:t>
      </w:r>
    </w:p>
    <w:p w14:paraId="49B86A03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Kobieta za mężczyzną</w:t>
      </w:r>
    </w:p>
    <w:p w14:paraId="42C7C484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Mężczyzna za kobietą</w:t>
      </w:r>
    </w:p>
    <w:p w14:paraId="04CAC41D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Przodem do siebie</w:t>
      </w:r>
    </w:p>
    <w:p w14:paraId="71D23CF0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Bokiem do siebie</w:t>
      </w:r>
    </w:p>
    <w:p w14:paraId="2978AA11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Nie ma to znaczenia</w:t>
      </w:r>
    </w:p>
    <w:p w14:paraId="152110CA" w14:textId="77777777" w:rsidR="00DC0EDB" w:rsidRDefault="00DC0EDB">
      <w:pPr>
        <w:rPr>
          <w:b/>
          <w:sz w:val="26"/>
          <w:szCs w:val="26"/>
        </w:rPr>
      </w:pPr>
    </w:p>
    <w:p w14:paraId="308DDB38" w14:textId="77777777" w:rsidR="00DC0EDB" w:rsidRDefault="00DC681A">
      <w:pPr>
        <w:rPr>
          <w:b/>
          <w:color w:val="555555"/>
          <w:sz w:val="20"/>
          <w:szCs w:val="20"/>
        </w:rPr>
      </w:pPr>
      <w:r>
        <w:rPr>
          <w:b/>
          <w:sz w:val="26"/>
          <w:szCs w:val="26"/>
        </w:rPr>
        <w:br/>
      </w:r>
      <w:r>
        <w:rPr>
          <w:b/>
          <w:color w:val="B23641"/>
        </w:rPr>
        <w:t>Zgodnie z et</w:t>
      </w:r>
      <w:r>
        <w:rPr>
          <w:b/>
          <w:color w:val="B23641"/>
        </w:rPr>
        <w:t>ykietą służbową, jaką kolejność zastosujesz, przedstawiając sobie 2 osoby:</w:t>
      </w:r>
    </w:p>
    <w:p w14:paraId="4D1FB1E9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Osobę o wyższej randze, przedstawiamy osobie o randze niższej</w:t>
      </w:r>
    </w:p>
    <w:p w14:paraId="53F904D2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Osobie wyższej rangą, przedstawiamy osobę o randze niższej</w:t>
      </w:r>
    </w:p>
    <w:p w14:paraId="133AC994" w14:textId="77777777" w:rsidR="00DC0EDB" w:rsidRDefault="00DC0EDB">
      <w:pPr>
        <w:rPr>
          <w:b/>
          <w:sz w:val="26"/>
          <w:szCs w:val="26"/>
        </w:rPr>
      </w:pPr>
    </w:p>
    <w:p w14:paraId="5153EBB6" w14:textId="77777777" w:rsidR="00DC0EDB" w:rsidRDefault="00DC0EDB">
      <w:pPr>
        <w:rPr>
          <w:b/>
          <w:sz w:val="26"/>
          <w:szCs w:val="26"/>
        </w:rPr>
      </w:pPr>
    </w:p>
    <w:p w14:paraId="1B8680C2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3" w:name="_5w9qjxuu8gcu" w:colFirst="0" w:colLast="0"/>
      <w:bookmarkEnd w:id="3"/>
      <w:r>
        <w:rPr>
          <w:b/>
          <w:color w:val="B23641"/>
        </w:rPr>
        <w:t>Pijąc kawę na stojąco do ust podnosimy filiżankę:</w:t>
      </w:r>
    </w:p>
    <w:p w14:paraId="12064B93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lastRenderedPageBreak/>
        <w:t xml:space="preserve">Razem z </w:t>
      </w:r>
      <w:r>
        <w:rPr>
          <w:b/>
          <w:color w:val="009900"/>
          <w:sz w:val="20"/>
          <w:szCs w:val="20"/>
        </w:rPr>
        <w:t>talerzykiem</w:t>
      </w:r>
    </w:p>
    <w:p w14:paraId="168E099E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Zależy od sytuacji</w:t>
      </w:r>
    </w:p>
    <w:p w14:paraId="6213A340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Bez talerzyka</w:t>
      </w:r>
    </w:p>
    <w:p w14:paraId="266AB893" w14:textId="77777777" w:rsidR="00DC0EDB" w:rsidRDefault="00DC0EDB">
      <w:pPr>
        <w:rPr>
          <w:b/>
          <w:sz w:val="26"/>
          <w:szCs w:val="26"/>
        </w:rPr>
      </w:pPr>
    </w:p>
    <w:p w14:paraId="6737AF93" w14:textId="77777777" w:rsidR="00DC0EDB" w:rsidRDefault="00DC0EDB">
      <w:pPr>
        <w:rPr>
          <w:b/>
          <w:sz w:val="26"/>
          <w:szCs w:val="26"/>
        </w:rPr>
      </w:pPr>
    </w:p>
    <w:p w14:paraId="5E5781E0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4" w:name="_7mf8t73jkqsn" w:colFirst="0" w:colLast="0"/>
      <w:bookmarkEnd w:id="4"/>
      <w:r>
        <w:rPr>
          <w:b/>
          <w:color w:val="B23641"/>
        </w:rPr>
        <w:t xml:space="preserve">Czy przełożonemu wypada zaproponować pracownikom, którzy są dużo starsi od niego, zwracanie się do siebie po imieniu? </w:t>
      </w:r>
    </w:p>
    <w:p w14:paraId="5E1E68A8" w14:textId="77777777" w:rsidR="00DC0EDB" w:rsidRDefault="00DC0EDB"/>
    <w:p w14:paraId="4FA1DFA7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To zależy od sytuacji</w:t>
      </w:r>
    </w:p>
    <w:p w14:paraId="100DF5B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 xml:space="preserve">Nie, inicjatywa w tej kwestii leży po stronie osoby starszej </w:t>
      </w:r>
    </w:p>
    <w:p w14:paraId="0298447A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Tak, gdyż zajmuje wyższe stanowisko - raczej to</w:t>
      </w:r>
    </w:p>
    <w:p w14:paraId="2687AB61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3DC65E6A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5" w:name="_g4ejplc2vpc1" w:colFirst="0" w:colLast="0"/>
      <w:bookmarkEnd w:id="5"/>
      <w:r>
        <w:rPr>
          <w:b/>
          <w:color w:val="B23641"/>
        </w:rPr>
        <w:t>Co należy uwzględnić, dobierając odpowiedni strój do pracy?</w:t>
      </w:r>
    </w:p>
    <w:p w14:paraId="7E20DF7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Częstotliwość kontaktów z klientami</w:t>
      </w:r>
    </w:p>
    <w:p w14:paraId="4E2B06EB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Specyfikę danego zawodu - to na pewno</w:t>
      </w:r>
    </w:p>
    <w:p w14:paraId="63B541E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Obie odpowiedzi są prawidłowe</w:t>
      </w:r>
    </w:p>
    <w:p w14:paraId="3BAE47A2" w14:textId="77777777" w:rsidR="00DC0EDB" w:rsidRDefault="00DC0EDB">
      <w:pPr>
        <w:rPr>
          <w:b/>
          <w:sz w:val="26"/>
          <w:szCs w:val="26"/>
        </w:rPr>
      </w:pPr>
    </w:p>
    <w:p w14:paraId="27FEF057" w14:textId="77777777" w:rsidR="00DC0EDB" w:rsidRDefault="00DC0EDB">
      <w:pPr>
        <w:rPr>
          <w:b/>
          <w:sz w:val="26"/>
          <w:szCs w:val="26"/>
        </w:rPr>
      </w:pPr>
    </w:p>
    <w:p w14:paraId="7A56EEF4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6" w:name="_3wen9qi52oaa" w:colFirst="0" w:colLast="0"/>
      <w:bookmarkEnd w:id="6"/>
      <w:r>
        <w:rPr>
          <w:b/>
          <w:color w:val="B23641"/>
        </w:rPr>
        <w:t>Jesteś abstynentem lub kierowcą. Podczas toastu podnosisz do góry:</w:t>
      </w:r>
    </w:p>
    <w:p w14:paraId="7419ED11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Kieliszek wina</w:t>
      </w:r>
    </w:p>
    <w:p w14:paraId="21A88AB5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Niczego nie podnosisz</w:t>
      </w:r>
    </w:p>
    <w:p w14:paraId="59DDFA06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Kieliszek z wodą</w:t>
      </w:r>
    </w:p>
    <w:p w14:paraId="33CDA1D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Szklankę z sokiem</w:t>
      </w:r>
    </w:p>
    <w:p w14:paraId="72C62033" w14:textId="77777777" w:rsidR="00DC0EDB" w:rsidRDefault="00DC0EDB">
      <w:pPr>
        <w:rPr>
          <w:b/>
          <w:sz w:val="26"/>
          <w:szCs w:val="26"/>
        </w:rPr>
      </w:pPr>
    </w:p>
    <w:p w14:paraId="35CE2ABB" w14:textId="77777777" w:rsidR="00DC0EDB" w:rsidRDefault="00DC0EDB">
      <w:pPr>
        <w:rPr>
          <w:b/>
          <w:sz w:val="26"/>
          <w:szCs w:val="26"/>
        </w:rPr>
      </w:pPr>
    </w:p>
    <w:p w14:paraId="414A187B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7" w:name="_r2qk9z55nmcx" w:colFirst="0" w:colLast="0"/>
      <w:bookmarkEnd w:id="7"/>
      <w:r>
        <w:rPr>
          <w:b/>
          <w:color w:val="B23641"/>
        </w:rPr>
        <w:t>Kobieta, gdy siada do stołu małą torebkę:</w:t>
      </w:r>
    </w:p>
    <w:p w14:paraId="529A0AA3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Kła</w:t>
      </w:r>
      <w:r>
        <w:rPr>
          <w:b/>
          <w:color w:val="009900"/>
          <w:sz w:val="20"/>
          <w:szCs w:val="20"/>
        </w:rPr>
        <w:t>dzie na kolanach</w:t>
      </w:r>
    </w:p>
    <w:p w14:paraId="7A96F4E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Wiesza na poręczy krzesła</w:t>
      </w:r>
    </w:p>
    <w:p w14:paraId="0C3DBB54" w14:textId="77777777" w:rsidR="00DC0EDB" w:rsidRDefault="00DC681A">
      <w:pPr>
        <w:spacing w:before="160" w:after="160"/>
        <w:rPr>
          <w:b/>
          <w:sz w:val="20"/>
          <w:szCs w:val="20"/>
        </w:rPr>
      </w:pPr>
      <w:r>
        <w:rPr>
          <w:b/>
          <w:sz w:val="20"/>
          <w:szCs w:val="20"/>
        </w:rPr>
        <w:t>Kładzie na podłodze obok krzesła lub pod krzesłem</w:t>
      </w:r>
    </w:p>
    <w:p w14:paraId="3748399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Stawia na stole</w:t>
      </w:r>
    </w:p>
    <w:p w14:paraId="68D638E9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7D52216D" w14:textId="77777777" w:rsidR="00DC0EDB" w:rsidRDefault="00DC681A">
      <w:pPr>
        <w:pStyle w:val="Nagwek5"/>
        <w:keepNext w:val="0"/>
        <w:keepLines w:val="0"/>
        <w:spacing w:before="160" w:after="500" w:line="240" w:lineRule="auto"/>
        <w:rPr>
          <w:b/>
          <w:color w:val="555555"/>
          <w:sz w:val="20"/>
          <w:szCs w:val="20"/>
        </w:rPr>
      </w:pPr>
      <w:bookmarkStart w:id="8" w:name="_hsb2fphfoypr" w:colFirst="0" w:colLast="0"/>
      <w:bookmarkEnd w:id="8"/>
      <w:r>
        <w:rPr>
          <w:b/>
          <w:color w:val="B23641"/>
        </w:rPr>
        <w:t>Czy można założyć koszulę z krótkim rękawem pod marynarkę?</w:t>
      </w:r>
    </w:p>
    <w:p w14:paraId="52D94A2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Tak</w:t>
      </w:r>
    </w:p>
    <w:p w14:paraId="74FFC30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To zależy od sytuacji</w:t>
      </w:r>
    </w:p>
    <w:p w14:paraId="12E95768" w14:textId="77777777" w:rsidR="00DC0EDB" w:rsidRDefault="00DC681A">
      <w:pPr>
        <w:spacing w:before="160" w:after="160"/>
        <w:rPr>
          <w:b/>
          <w:color w:val="4A86E8"/>
          <w:sz w:val="21"/>
          <w:szCs w:val="21"/>
        </w:rPr>
      </w:pPr>
      <w:r>
        <w:rPr>
          <w:b/>
          <w:color w:val="009900"/>
          <w:sz w:val="20"/>
          <w:szCs w:val="20"/>
        </w:rPr>
        <w:t>Nie</w:t>
      </w:r>
    </w:p>
    <w:p w14:paraId="1CCAFA70" w14:textId="77777777" w:rsidR="00DC0EDB" w:rsidRDefault="00DC0EDB">
      <w:pPr>
        <w:rPr>
          <w:b/>
          <w:sz w:val="26"/>
          <w:szCs w:val="26"/>
        </w:rPr>
      </w:pPr>
    </w:p>
    <w:p w14:paraId="31F6635E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9" w:name="_y2kjpvg9ohzk" w:colFirst="0" w:colLast="0"/>
      <w:bookmarkEnd w:id="9"/>
      <w:r>
        <w:rPr>
          <w:b/>
          <w:color w:val="B23641"/>
        </w:rPr>
        <w:t>Czy dopuszczalne jest zwracanie się do przełożonego po imieniu przy osobach z zewnątrz, np. przy klientach lub gościach?</w:t>
      </w:r>
    </w:p>
    <w:p w14:paraId="544EEE54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Nie, przy osobach z zewnątrz należy zachować oficjalne formy grzecznościowe</w:t>
      </w:r>
    </w:p>
    <w:p w14:paraId="7319FCE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Tak, jest to dozwolone</w:t>
      </w:r>
    </w:p>
    <w:p w14:paraId="47083BCE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 xml:space="preserve">Tylko w przypadku, kiedy przełożony </w:t>
      </w:r>
      <w:r>
        <w:rPr>
          <w:b/>
          <w:color w:val="555555"/>
          <w:sz w:val="20"/>
          <w:szCs w:val="20"/>
        </w:rPr>
        <w:t>jest z nami po imieniu</w:t>
      </w:r>
    </w:p>
    <w:p w14:paraId="21EB1A7D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53640048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0" w:name="_o5wmq5k4ecxg" w:colFirst="0" w:colLast="0"/>
      <w:bookmarkEnd w:id="10"/>
      <w:r>
        <w:rPr>
          <w:b/>
          <w:color w:val="B23641"/>
        </w:rPr>
        <w:t>Perfumy orientalne można używać:</w:t>
      </w:r>
    </w:p>
    <w:p w14:paraId="3E6B9FF3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Cały dzień</w:t>
      </w:r>
    </w:p>
    <w:p w14:paraId="41E4064B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Tylko rano</w:t>
      </w:r>
    </w:p>
    <w:p w14:paraId="63D23CFE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Tylko latem</w:t>
      </w:r>
    </w:p>
    <w:p w14:paraId="137ABCA2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Tylko wieczorem</w:t>
      </w:r>
    </w:p>
    <w:p w14:paraId="66A35CF4" w14:textId="77777777" w:rsidR="00DC0EDB" w:rsidRDefault="00DC0EDB">
      <w:pPr>
        <w:spacing w:before="160" w:after="160"/>
        <w:rPr>
          <w:b/>
          <w:color w:val="6D9EEB"/>
          <w:sz w:val="20"/>
          <w:szCs w:val="20"/>
        </w:rPr>
      </w:pPr>
    </w:p>
    <w:p w14:paraId="2431EF22" w14:textId="77777777" w:rsidR="00DC0EDB" w:rsidRDefault="00DC0EDB">
      <w:pPr>
        <w:spacing w:before="160" w:after="160"/>
        <w:rPr>
          <w:b/>
          <w:color w:val="6D9EEB"/>
          <w:sz w:val="20"/>
          <w:szCs w:val="20"/>
        </w:rPr>
      </w:pPr>
    </w:p>
    <w:p w14:paraId="2AAFB3CF" w14:textId="77777777" w:rsidR="00DC0EDB" w:rsidRDefault="00DC0EDB">
      <w:pPr>
        <w:spacing w:before="160" w:after="160"/>
        <w:rPr>
          <w:b/>
          <w:color w:val="6D9EEB"/>
          <w:sz w:val="20"/>
          <w:szCs w:val="20"/>
        </w:rPr>
      </w:pPr>
    </w:p>
    <w:p w14:paraId="3191D87A" w14:textId="77777777" w:rsidR="00DC0EDB" w:rsidRDefault="00DC681A">
      <w:pPr>
        <w:pStyle w:val="Nagwek5"/>
        <w:keepNext w:val="0"/>
        <w:keepLines w:val="0"/>
        <w:spacing w:before="220" w:after="40"/>
        <w:rPr>
          <w:b/>
          <w:color w:val="B23641"/>
          <w:sz w:val="20"/>
          <w:szCs w:val="20"/>
        </w:rPr>
      </w:pPr>
      <w:bookmarkStart w:id="11" w:name="_8tj87hio6za6" w:colFirst="0" w:colLast="0"/>
      <w:bookmarkEnd w:id="11"/>
      <w:r>
        <w:rPr>
          <w:b/>
          <w:color w:val="B23641"/>
          <w:sz w:val="20"/>
          <w:szCs w:val="20"/>
        </w:rPr>
        <w:t>Podczas powitania w relacjach służbowych wstajemy:</w:t>
      </w:r>
    </w:p>
    <w:p w14:paraId="432A96B6" w14:textId="77777777" w:rsidR="00DC0EDB" w:rsidRDefault="00DC681A">
      <w:pPr>
        <w:spacing w:before="240" w:after="24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Wszystkich obowiązuje ta sama zasada i powinni wstawać &lt;- chyba to</w:t>
      </w:r>
    </w:p>
    <w:p w14:paraId="53E4AE84" w14:textId="77777777" w:rsidR="00DC0EDB" w:rsidRDefault="00DC681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Nikt nie musi wstawać</w:t>
      </w:r>
    </w:p>
    <w:p w14:paraId="0707D519" w14:textId="77777777" w:rsidR="00DC0EDB" w:rsidRDefault="00DC681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Jedynie, gdy osoba ma wyższą rangę od naszej</w:t>
      </w:r>
    </w:p>
    <w:p w14:paraId="5286DD13" w14:textId="77777777" w:rsidR="00DC0EDB" w:rsidRDefault="00DC681A">
      <w:pPr>
        <w:spacing w:before="160" w:after="160"/>
        <w:rPr>
          <w:b/>
          <w:sz w:val="20"/>
          <w:szCs w:val="20"/>
        </w:rPr>
      </w:pPr>
      <w:r>
        <w:rPr>
          <w:b/>
          <w:sz w:val="20"/>
          <w:szCs w:val="20"/>
        </w:rPr>
        <w:t>Tylko mężczyźni powinni wstawać</w:t>
      </w:r>
    </w:p>
    <w:p w14:paraId="1ADBF633" w14:textId="77777777" w:rsidR="00DC0EDB" w:rsidRDefault="00DC0EDB">
      <w:pPr>
        <w:spacing w:before="160" w:after="160"/>
        <w:rPr>
          <w:b/>
          <w:color w:val="6D9EEB"/>
          <w:sz w:val="20"/>
          <w:szCs w:val="20"/>
        </w:rPr>
      </w:pPr>
    </w:p>
    <w:p w14:paraId="0380C345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2" w:name="_enh5viyyoa58" w:colFirst="0" w:colLast="0"/>
      <w:bookmarkEnd w:id="12"/>
      <w:r>
        <w:rPr>
          <w:b/>
          <w:color w:val="B23641"/>
        </w:rPr>
        <w:t>Po wejściu do mieszkania znajomych:</w:t>
      </w:r>
    </w:p>
    <w:p w14:paraId="7DCFDF24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Rozbieramy się, przechodzimy do pokoju i się witamy</w:t>
      </w:r>
    </w:p>
    <w:p w14:paraId="2AB0674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</w:t>
      </w:r>
      <w:r>
        <w:rPr>
          <w:b/>
          <w:color w:val="555555"/>
          <w:sz w:val="20"/>
          <w:szCs w:val="20"/>
        </w:rPr>
        <w:t>itamy się i rozbieramy</w:t>
      </w:r>
    </w:p>
    <w:p w14:paraId="4C7805A9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lastRenderedPageBreak/>
        <w:t>Wszystko zależy od sytuacji.</w:t>
      </w:r>
    </w:p>
    <w:p w14:paraId="337DF49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Rozbieramy się i witamy</w:t>
      </w:r>
    </w:p>
    <w:p w14:paraId="021C4628" w14:textId="77777777" w:rsidR="00DC0EDB" w:rsidRDefault="00DC0EDB">
      <w:pPr>
        <w:rPr>
          <w:b/>
          <w:sz w:val="26"/>
          <w:szCs w:val="26"/>
        </w:rPr>
      </w:pPr>
    </w:p>
    <w:p w14:paraId="11BC1A17" w14:textId="77777777" w:rsidR="00DC0EDB" w:rsidRDefault="00DC0EDB">
      <w:pPr>
        <w:rPr>
          <w:b/>
          <w:sz w:val="26"/>
          <w:szCs w:val="26"/>
        </w:rPr>
      </w:pPr>
    </w:p>
    <w:p w14:paraId="7841A89D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3" w:name="_3opv9dlm1c0y" w:colFirst="0" w:colLast="0"/>
      <w:bookmarkEnd w:id="13"/>
      <w:r>
        <w:rPr>
          <w:b/>
          <w:color w:val="B23641"/>
        </w:rPr>
        <w:t>Do wyglądu biznesowego mężczyzny nie należy:</w:t>
      </w:r>
    </w:p>
    <w:p w14:paraId="09EE9217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Uwidocznione tatuaże</w:t>
      </w:r>
    </w:p>
    <w:p w14:paraId="206723F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Jasne gładkie koszule</w:t>
      </w:r>
    </w:p>
    <w:p w14:paraId="2FDCA47C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Szary garnitur</w:t>
      </w:r>
    </w:p>
    <w:p w14:paraId="3E9F0163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750512B8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4" w:name="_9hxxl3x57f1z" w:colFirst="0" w:colLast="0"/>
      <w:bookmarkEnd w:id="14"/>
      <w:r>
        <w:rPr>
          <w:b/>
          <w:color w:val="B23641"/>
        </w:rPr>
        <w:t>Pijąc kawę na stojąco do ust podnosimy filiżankę:</w:t>
      </w:r>
    </w:p>
    <w:p w14:paraId="5EAC224A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Bez talerzyka</w:t>
      </w:r>
    </w:p>
    <w:p w14:paraId="0CAC5E0F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Razem z talerzykiem</w:t>
      </w:r>
    </w:p>
    <w:p w14:paraId="4BA10B83" w14:textId="77777777" w:rsidR="00DC0EDB" w:rsidRDefault="00DC681A">
      <w:pPr>
        <w:spacing w:before="160" w:after="60"/>
        <w:rPr>
          <w:b/>
          <w:color w:val="B23641"/>
        </w:rPr>
      </w:pPr>
      <w:r>
        <w:rPr>
          <w:b/>
          <w:color w:val="555555"/>
          <w:sz w:val="20"/>
          <w:szCs w:val="20"/>
        </w:rPr>
        <w:t>Zależy od sytuacji</w:t>
      </w:r>
    </w:p>
    <w:p w14:paraId="7C4384EA" w14:textId="77777777" w:rsidR="00DC0EDB" w:rsidRDefault="00DC0EDB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15" w:name="_tjone52fn5l7" w:colFirst="0" w:colLast="0"/>
      <w:bookmarkEnd w:id="15"/>
    </w:p>
    <w:p w14:paraId="454F0D87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6" w:name="_oemi45rmdwmo" w:colFirst="0" w:colLast="0"/>
      <w:bookmarkEnd w:id="16"/>
      <w:r>
        <w:rPr>
          <w:b/>
          <w:color w:val="B23641"/>
        </w:rPr>
        <w:t>Gdy podczas jedzenia w restauracji upadnie kobiecie na podłogę widelec:</w:t>
      </w:r>
    </w:p>
    <w:p w14:paraId="04C6CC16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Sama go podnosi</w:t>
      </w:r>
    </w:p>
    <w:p w14:paraId="59902BE0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Podnosi go towarzyszący jej mężczyzna</w:t>
      </w:r>
    </w:p>
    <w:p w14:paraId="0AF01FF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Obojętne kto go podnosi</w:t>
      </w:r>
    </w:p>
    <w:p w14:paraId="39064C26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Mężczyzna wzywa kelnera i ten podnosi widelec</w:t>
      </w:r>
    </w:p>
    <w:p w14:paraId="41A4215A" w14:textId="77777777" w:rsidR="00DC0EDB" w:rsidRDefault="00DC0EDB">
      <w:pPr>
        <w:rPr>
          <w:b/>
          <w:sz w:val="26"/>
          <w:szCs w:val="26"/>
        </w:rPr>
      </w:pPr>
    </w:p>
    <w:p w14:paraId="50A0417A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7" w:name="_77ope8ig6qz" w:colFirst="0" w:colLast="0"/>
      <w:bookmarkEnd w:id="17"/>
      <w:r>
        <w:rPr>
          <w:b/>
          <w:color w:val="B23641"/>
        </w:rPr>
        <w:t xml:space="preserve">Zasada </w:t>
      </w:r>
      <w:proofErr w:type="spellStart"/>
      <w:r>
        <w:rPr>
          <w:b/>
          <w:color w:val="B23641"/>
        </w:rPr>
        <w:t>precedencji</w:t>
      </w:r>
      <w:proofErr w:type="spellEnd"/>
      <w:r>
        <w:rPr>
          <w:b/>
          <w:color w:val="B23641"/>
        </w:rPr>
        <w:t xml:space="preserve"> w biznesie, mówi o tym, że:</w:t>
      </w:r>
    </w:p>
    <w:p w14:paraId="2EFCBF9C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Pierwszeństwo ma zawsze osoba wyższa rangą niezależnie od płci i wieku</w:t>
      </w:r>
    </w:p>
    <w:p w14:paraId="314F98CB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Pierwszeństwo mają zawsze oso</w:t>
      </w:r>
      <w:r>
        <w:rPr>
          <w:b/>
          <w:color w:val="555555"/>
          <w:sz w:val="20"/>
          <w:szCs w:val="20"/>
        </w:rPr>
        <w:t>by starsze lub kobiety</w:t>
      </w:r>
    </w:p>
    <w:p w14:paraId="55A56469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Pierwszeństwo ma osoba dłużej pracująca</w:t>
      </w:r>
    </w:p>
    <w:p w14:paraId="4509E09E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26FAEA63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000000"/>
        </w:rPr>
      </w:pPr>
      <w:bookmarkStart w:id="18" w:name="_qng37nb87vwm" w:colFirst="0" w:colLast="0"/>
      <w:bookmarkEnd w:id="18"/>
      <w:r>
        <w:rPr>
          <w:b/>
          <w:color w:val="000000"/>
        </w:rPr>
        <w:t>Czy można założyć krawat do koszuli z krótkim rękawem?</w:t>
      </w:r>
    </w:p>
    <w:p w14:paraId="02FE9B6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Tak</w:t>
      </w:r>
    </w:p>
    <w:p w14:paraId="7C9C842C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lastRenderedPageBreak/>
        <w:t>Tylko krawat sportowy</w:t>
      </w:r>
    </w:p>
    <w:p w14:paraId="1B879050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Nie</w:t>
      </w:r>
    </w:p>
    <w:p w14:paraId="3AB80F13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To zależy od pogody</w:t>
      </w:r>
    </w:p>
    <w:p w14:paraId="422726B7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73051A03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19" w:name="_s670fxpvmfso" w:colFirst="0" w:colLast="0"/>
      <w:bookmarkEnd w:id="19"/>
      <w:r>
        <w:rPr>
          <w:b/>
          <w:color w:val="B23641"/>
        </w:rPr>
        <w:t>Mówienie "smacznego" przed posiłkiem jest:</w:t>
      </w:r>
    </w:p>
    <w:p w14:paraId="25C3D5A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Niewskazane, nie powinno się tego robić</w:t>
      </w:r>
    </w:p>
    <w:p w14:paraId="64E77B1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Wskazane</w:t>
      </w:r>
    </w:p>
    <w:p w14:paraId="1F6A405B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Zbędne, choć może je wypowiedzieć osoba, która przygotowała posiłek</w:t>
      </w:r>
    </w:p>
    <w:p w14:paraId="4A33A778" w14:textId="77777777" w:rsidR="00DC0EDB" w:rsidRDefault="00DC0EDB">
      <w:pPr>
        <w:spacing w:before="160" w:after="160"/>
        <w:rPr>
          <w:b/>
          <w:color w:val="6D9EEB"/>
          <w:sz w:val="20"/>
          <w:szCs w:val="20"/>
        </w:rPr>
      </w:pPr>
    </w:p>
    <w:p w14:paraId="3AAC7A37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0" w:name="_uku7bybydrka" w:colFirst="0" w:colLast="0"/>
      <w:bookmarkEnd w:id="20"/>
      <w:r>
        <w:rPr>
          <w:b/>
          <w:color w:val="B23641"/>
        </w:rPr>
        <w:t>Kończąc posiłek serwetkę odkładamy:</w:t>
      </w:r>
    </w:p>
    <w:p w14:paraId="05D95EBC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Na talerz, jeśli nie został jeszcze zabrany</w:t>
      </w:r>
    </w:p>
    <w:p w14:paraId="7F140219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Na stół, po prawej stronie talerza</w:t>
      </w:r>
    </w:p>
    <w:p w14:paraId="3DA174F0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Na siedzenie lub oparci</w:t>
      </w:r>
      <w:r>
        <w:rPr>
          <w:b/>
          <w:color w:val="555555"/>
          <w:sz w:val="20"/>
          <w:szCs w:val="20"/>
        </w:rPr>
        <w:t>e fotela</w:t>
      </w:r>
    </w:p>
    <w:p w14:paraId="760FFEC4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5EAD8E67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1" w:name="_2xt1q9ahs1po" w:colFirst="0" w:colLast="0"/>
      <w:bookmarkEnd w:id="21"/>
      <w:r>
        <w:rPr>
          <w:b/>
          <w:color w:val="B23641"/>
        </w:rPr>
        <w:t>Sygnał do zajęcia miejsc przy stole, podczas przyjęcia służbowego daje:</w:t>
      </w:r>
    </w:p>
    <w:p w14:paraId="433CE02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Gospodyni</w:t>
      </w:r>
    </w:p>
    <w:p w14:paraId="1170371A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Gość honorowy</w:t>
      </w:r>
    </w:p>
    <w:p w14:paraId="18FE8863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Gospodarz</w:t>
      </w:r>
    </w:p>
    <w:p w14:paraId="77C2EA5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0000FF"/>
          <w:sz w:val="20"/>
          <w:szCs w:val="20"/>
        </w:rPr>
        <w:br/>
      </w:r>
      <w:r>
        <w:rPr>
          <w:b/>
          <w:color w:val="0000FF"/>
          <w:sz w:val="20"/>
          <w:szCs w:val="20"/>
        </w:rPr>
        <w:br/>
      </w:r>
      <w:r>
        <w:rPr>
          <w:b/>
          <w:color w:val="B23641"/>
        </w:rPr>
        <w:t>Podczas przyjęć bufetowych, chcąc wziąć dokładkę:</w:t>
      </w:r>
    </w:p>
    <w:p w14:paraId="0BA43A03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Za każdym razem bierzemy nowy talerz</w:t>
      </w:r>
    </w:p>
    <w:p w14:paraId="3652400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Korzystamy z jednego talerza i na niego nakładamy dokładkę</w:t>
      </w:r>
    </w:p>
    <w:p w14:paraId="0C70576B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Wymieniamy talerz jedynie do potraw słodkich i słonych</w:t>
      </w:r>
    </w:p>
    <w:p w14:paraId="4CD660CA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574BF2B5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4"/>
          <w:szCs w:val="24"/>
        </w:rPr>
      </w:pPr>
      <w:bookmarkStart w:id="22" w:name="_ii0b8el0c3iq" w:colFirst="0" w:colLast="0"/>
      <w:bookmarkEnd w:id="22"/>
      <w:r>
        <w:rPr>
          <w:b/>
          <w:color w:val="B23641"/>
        </w:rPr>
        <w:t xml:space="preserve">Podczas przyjęcia </w:t>
      </w:r>
      <w:proofErr w:type="spellStart"/>
      <w:r>
        <w:rPr>
          <w:b/>
          <w:color w:val="B23641"/>
        </w:rPr>
        <w:t>zasiadanego</w:t>
      </w:r>
      <w:proofErr w:type="spellEnd"/>
      <w:r>
        <w:rPr>
          <w:b/>
          <w:color w:val="B23641"/>
        </w:rPr>
        <w:t xml:space="preserve"> materiałową serwetkę, złożoną na talerzu, umieszcza się:</w:t>
      </w:r>
    </w:p>
    <w:p w14:paraId="17AAF4FB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Pod brodą</w:t>
      </w:r>
    </w:p>
    <w:p w14:paraId="1484F1E4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Na kolanach</w:t>
      </w:r>
    </w:p>
    <w:p w14:paraId="4B406DDA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Po prawej stronie talerza</w:t>
      </w:r>
    </w:p>
    <w:p w14:paraId="01C31C9D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352D7366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3" w:name="_m6rbkkbzeshq" w:colFirst="0" w:colLast="0"/>
      <w:bookmarkEnd w:id="23"/>
      <w:r>
        <w:rPr>
          <w:b/>
          <w:color w:val="B23641"/>
        </w:rPr>
        <w:t>Serwetkę kładziemy na kolana:</w:t>
      </w:r>
    </w:p>
    <w:p w14:paraId="2BB0EB06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Tuż po tym, jak gospodarz położy swoją serwetkę na kolanach</w:t>
      </w:r>
    </w:p>
    <w:p w14:paraId="3D34FCED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Tuż po tym jak zasiądziemy do stołu</w:t>
      </w:r>
    </w:p>
    <w:p w14:paraId="34D7EF55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Dopiero w momencie, kiedy zostanie podane pierwsze danie</w:t>
      </w:r>
    </w:p>
    <w:p w14:paraId="5B05648C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78EF3270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4" w:name="_tyuei6canzvt" w:colFirst="0" w:colLast="0"/>
      <w:bookmarkEnd w:id="24"/>
      <w:r>
        <w:rPr>
          <w:b/>
          <w:color w:val="B23641"/>
        </w:rPr>
        <w:t>Dopuszczalne jest pokazanie się kobiety w pracy bez makijażu:</w:t>
      </w:r>
    </w:p>
    <w:p w14:paraId="0B6EDBE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Etykieta b</w:t>
      </w:r>
      <w:r>
        <w:rPr>
          <w:b/>
          <w:color w:val="555555"/>
          <w:sz w:val="20"/>
          <w:szCs w:val="20"/>
        </w:rPr>
        <w:t>iznesu nie ustosunkowuje się do tego</w:t>
      </w:r>
    </w:p>
    <w:p w14:paraId="36F66E3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Tak, jeśli nie mamy żadnych spotkań służbowych</w:t>
      </w:r>
    </w:p>
    <w:p w14:paraId="26EE9975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Nigdy, zawsze wymagany jest delikatny makijaż</w:t>
      </w:r>
    </w:p>
    <w:p w14:paraId="2A81EBCE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5540108E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5" w:name="_b0d71vp7ceym" w:colFirst="0" w:colLast="0"/>
      <w:bookmarkEnd w:id="25"/>
      <w:r>
        <w:rPr>
          <w:b/>
          <w:color w:val="B23641"/>
        </w:rPr>
        <w:t>Po zakończeniu posiłku, podczas oficjalnej kolacji, od stołu jako pierwszy może odejść:</w:t>
      </w:r>
    </w:p>
    <w:p w14:paraId="15C805CF" w14:textId="77777777" w:rsidR="00DC0EDB" w:rsidRDefault="00DC681A">
      <w:pPr>
        <w:spacing w:before="160" w:after="160"/>
        <w:rPr>
          <w:b/>
          <w:color w:val="009900"/>
          <w:sz w:val="20"/>
          <w:szCs w:val="20"/>
        </w:rPr>
      </w:pPr>
      <w:r>
        <w:rPr>
          <w:b/>
          <w:color w:val="009900"/>
          <w:sz w:val="20"/>
          <w:szCs w:val="20"/>
        </w:rPr>
        <w:t>Gospodarz</w:t>
      </w:r>
    </w:p>
    <w:p w14:paraId="3593911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Gość, który skończył już ko</w:t>
      </w:r>
      <w:r>
        <w:rPr>
          <w:b/>
          <w:color w:val="555555"/>
          <w:sz w:val="20"/>
          <w:szCs w:val="20"/>
        </w:rPr>
        <w:t>lację</w:t>
      </w:r>
    </w:p>
    <w:p w14:paraId="793216B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Gość honorowy</w:t>
      </w:r>
    </w:p>
    <w:p w14:paraId="119E51E2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01B8180F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6" w:name="_pp3yyzm6qn9x" w:colFirst="0" w:colLast="0"/>
      <w:bookmarkEnd w:id="26"/>
      <w:r>
        <w:rPr>
          <w:b/>
          <w:color w:val="B23641"/>
        </w:rPr>
        <w:t>Przy stole nie należy:</w:t>
      </w:r>
    </w:p>
    <w:p w14:paraId="0E7F9978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Czekać na znak gospodarza do rozpoczęcia posiłku</w:t>
      </w:r>
    </w:p>
    <w:p w14:paraId="502F55E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Odkładać brudnej serwetki na stół</w:t>
      </w:r>
    </w:p>
    <w:p w14:paraId="42FF706F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Wycierać talerza chlebem</w:t>
      </w:r>
    </w:p>
    <w:p w14:paraId="5C893348" w14:textId="77777777" w:rsidR="00DC0EDB" w:rsidRDefault="00DC0EDB">
      <w:pPr>
        <w:spacing w:before="160" w:after="160"/>
        <w:rPr>
          <w:b/>
          <w:color w:val="6AA84F"/>
          <w:sz w:val="20"/>
          <w:szCs w:val="20"/>
        </w:rPr>
      </w:pPr>
    </w:p>
    <w:p w14:paraId="16812CA6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555555"/>
          <w:sz w:val="20"/>
          <w:szCs w:val="20"/>
        </w:rPr>
      </w:pPr>
      <w:bookmarkStart w:id="27" w:name="_5wbxzvjxtngf" w:colFirst="0" w:colLast="0"/>
      <w:bookmarkEnd w:id="27"/>
      <w:r>
        <w:rPr>
          <w:b/>
          <w:color w:val="B23641"/>
        </w:rPr>
        <w:t>Obowiązują następujące zasady dotyczące noszenia koszul:</w:t>
      </w:r>
    </w:p>
    <w:p w14:paraId="749A8776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Dopuszczalne są koszule z krótkim rękawem, waż</w:t>
      </w:r>
      <w:r>
        <w:rPr>
          <w:b/>
          <w:color w:val="555555"/>
          <w:sz w:val="20"/>
          <w:szCs w:val="20"/>
        </w:rPr>
        <w:t>ne jednak żeby była w odpowiednim kolorze i elegancka</w:t>
      </w:r>
    </w:p>
    <w:p w14:paraId="674BABAE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Koszula powinna być dopasowana do figury</w:t>
      </w:r>
    </w:p>
    <w:p w14:paraId="5D062F1D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Koszula z pojedynczym mankietem nie powinna wystawać spod marynarki</w:t>
      </w:r>
    </w:p>
    <w:p w14:paraId="514A63DF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Eleganckie są tylko koszule z długim rękawem, a te z podwójnym mankietem powinny wystawać ok. 2 cm spod mankietu marynarki</w:t>
      </w:r>
    </w:p>
    <w:p w14:paraId="2DE630EA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28" w:name="_7tmk861pr0je" w:colFirst="0" w:colLast="0"/>
      <w:bookmarkEnd w:id="28"/>
      <w:r>
        <w:rPr>
          <w:b/>
          <w:color w:val="B23641"/>
        </w:rPr>
        <w:t xml:space="preserve">Na przyjęciu </w:t>
      </w:r>
      <w:proofErr w:type="spellStart"/>
      <w:r>
        <w:rPr>
          <w:b/>
          <w:i/>
          <w:color w:val="B23641"/>
        </w:rPr>
        <w:t>zasiadanym</w:t>
      </w:r>
      <w:proofErr w:type="spellEnd"/>
      <w:r>
        <w:rPr>
          <w:b/>
          <w:color w:val="B23641"/>
        </w:rPr>
        <w:t>, dla gościa honorowego, przewidziane jest miejsce:</w:t>
      </w:r>
    </w:p>
    <w:p w14:paraId="72EF3EBF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lastRenderedPageBreak/>
        <w:t>Na szczycie stołu, bez względu na to gdzie siedzi gospodar</w:t>
      </w:r>
      <w:r>
        <w:rPr>
          <w:b/>
          <w:color w:val="555555"/>
          <w:sz w:val="20"/>
          <w:szCs w:val="20"/>
        </w:rPr>
        <w:t>z</w:t>
      </w:r>
    </w:p>
    <w:p w14:paraId="5F471900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Po prawej stronie gospodarza</w:t>
      </w:r>
    </w:p>
    <w:p w14:paraId="4596F95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Po lewej stronie gospodarza</w:t>
      </w:r>
    </w:p>
    <w:p w14:paraId="4BE7EDAC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29" w:name="_hrrbsajmr64a" w:colFirst="0" w:colLast="0"/>
      <w:bookmarkEnd w:id="29"/>
      <w:r>
        <w:rPr>
          <w:b/>
          <w:color w:val="B23641"/>
        </w:rPr>
        <w:t>Odchodząc na chwile od stołu, serwetkę:</w:t>
      </w:r>
    </w:p>
    <w:p w14:paraId="1B95B761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.</w:t>
      </w:r>
    </w:p>
    <w:p w14:paraId="59A8BA2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 xml:space="preserve">Odkładamy serwetkę na stole, po prawej stronie talerza </w:t>
      </w:r>
    </w:p>
    <w:p w14:paraId="38FB94E3" w14:textId="77777777" w:rsidR="00DC0EDB" w:rsidRDefault="00DC681A">
      <w:pPr>
        <w:spacing w:before="160" w:after="160"/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Odkładamy serwetę na siedzenie</w:t>
      </w:r>
    </w:p>
    <w:p w14:paraId="268B8CF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Zabieramy serwetkę ze sobą</w:t>
      </w:r>
    </w:p>
    <w:p w14:paraId="52AB20DD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0" w:name="_418wgnkdtwdb" w:colFirst="0" w:colLast="0"/>
      <w:bookmarkEnd w:id="30"/>
      <w:r>
        <w:rPr>
          <w:b/>
          <w:color w:val="B23641"/>
        </w:rPr>
        <w:t>Podczas przedstawiania sobie osób, w relacjach służbowych, obowiązuje nas zasada:</w:t>
      </w:r>
    </w:p>
    <w:p w14:paraId="0A18AF48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.</w:t>
      </w:r>
    </w:p>
    <w:p w14:paraId="70090D55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Osoba o dłuższym stażu pracy, osobie o krótszym stażu pracy</w:t>
      </w:r>
    </w:p>
    <w:p w14:paraId="26516E3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Osobie o randze wyższej przedstawiamy osobę będącą niżej w hierarchii</w:t>
      </w:r>
    </w:p>
    <w:p w14:paraId="1CFE0308" w14:textId="77777777" w:rsidR="00DC0EDB" w:rsidRDefault="00DC0EDB">
      <w:pPr>
        <w:spacing w:before="160" w:after="60"/>
        <w:rPr>
          <w:b/>
          <w:color w:val="555555"/>
          <w:sz w:val="20"/>
          <w:szCs w:val="20"/>
        </w:rPr>
      </w:pPr>
    </w:p>
    <w:p w14:paraId="57C71595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Osobie starszej przedstawiamy osobę młods</w:t>
      </w:r>
      <w:r>
        <w:rPr>
          <w:b/>
          <w:color w:val="555555"/>
          <w:sz w:val="20"/>
          <w:szCs w:val="20"/>
        </w:rPr>
        <w:t>zą</w:t>
      </w:r>
    </w:p>
    <w:p w14:paraId="0B93E081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Mężczyznę przedstawiamy kobiecie</w:t>
      </w:r>
    </w:p>
    <w:p w14:paraId="43187381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1" w:name="_7p95a3fjnal9" w:colFirst="0" w:colLast="0"/>
      <w:bookmarkEnd w:id="31"/>
      <w:r>
        <w:rPr>
          <w:b/>
          <w:color w:val="B23641"/>
        </w:rPr>
        <w:t>Powiedzenie „smacznego” na początku posiłku jest:</w:t>
      </w:r>
    </w:p>
    <w:p w14:paraId="1C13F003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.</w:t>
      </w:r>
    </w:p>
    <w:p w14:paraId="43EB55E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Oznaką dobrego wychowania</w:t>
      </w:r>
    </w:p>
    <w:p w14:paraId="364AEB83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Gafą</w:t>
      </w:r>
    </w:p>
    <w:p w14:paraId="7339D8B4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Sygnałem do rozpoczęcia posiłku</w:t>
      </w:r>
    </w:p>
    <w:p w14:paraId="0D3B629C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2" w:name="_g0jf8aj62sv8" w:colFirst="0" w:colLast="0"/>
      <w:bookmarkEnd w:id="32"/>
      <w:r>
        <w:rPr>
          <w:b/>
          <w:color w:val="B23641"/>
        </w:rPr>
        <w:t>Mężczyzna zakłada do ubioru wizytowego:</w:t>
      </w:r>
    </w:p>
    <w:p w14:paraId="3A42BFD5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.</w:t>
      </w:r>
    </w:p>
    <w:p w14:paraId="2DC61AF5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Każdy typ półbutów, również nie sznurowane np. mokasyny</w:t>
      </w:r>
    </w:p>
    <w:p w14:paraId="2404F4E9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Tylko p</w:t>
      </w:r>
      <w:r>
        <w:rPr>
          <w:b/>
          <w:color w:val="555555"/>
          <w:sz w:val="20"/>
          <w:szCs w:val="20"/>
        </w:rPr>
        <w:t>ółbuty sznurowane ze skóry lub z zamszu</w:t>
      </w:r>
    </w:p>
    <w:p w14:paraId="6D344231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Tylko sznurowane półbuty ze skóry</w:t>
      </w:r>
    </w:p>
    <w:p w14:paraId="08DC50C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Czarne skórzane sandały</w:t>
      </w:r>
    </w:p>
    <w:p w14:paraId="0714C42F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3" w:name="_z48afq5wzyno" w:colFirst="0" w:colLast="0"/>
      <w:bookmarkEnd w:id="33"/>
      <w:r>
        <w:rPr>
          <w:b/>
          <w:color w:val="B23641"/>
        </w:rPr>
        <w:t>Nie wolno nam żuć gumy:</w:t>
      </w:r>
    </w:p>
    <w:p w14:paraId="42B6EE47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.</w:t>
      </w:r>
    </w:p>
    <w:p w14:paraId="7EE00443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 obecności innych osób</w:t>
      </w:r>
    </w:p>
    <w:p w14:paraId="731082C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lastRenderedPageBreak/>
        <w:t>Witając się z kimś</w:t>
      </w:r>
    </w:p>
    <w:p w14:paraId="5B7744CC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 sytuacjach uroczystych</w:t>
      </w:r>
    </w:p>
    <w:p w14:paraId="09971ADB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Podczas rozmowy z kimś</w:t>
      </w:r>
    </w:p>
    <w:p w14:paraId="04EE07B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 pomieszczeniach zamkniętych</w:t>
      </w:r>
    </w:p>
    <w:p w14:paraId="3AABE91A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4" w:name="_xwuxrmlotb8x" w:colFirst="0" w:colLast="0"/>
      <w:bookmarkEnd w:id="34"/>
      <w:r>
        <w:rPr>
          <w:b/>
          <w:color w:val="B23641"/>
        </w:rPr>
        <w:t xml:space="preserve">Jaki czynnik ma decydujące znaczenie przy ustalaniu </w:t>
      </w:r>
      <w:proofErr w:type="spellStart"/>
      <w:r>
        <w:rPr>
          <w:b/>
          <w:color w:val="B23641"/>
        </w:rPr>
        <w:t>precedencji</w:t>
      </w:r>
      <w:proofErr w:type="spellEnd"/>
      <w:r>
        <w:rPr>
          <w:b/>
          <w:color w:val="B23641"/>
        </w:rPr>
        <w:t xml:space="preserve"> w biznesie?</w:t>
      </w:r>
    </w:p>
    <w:p w14:paraId="701A658E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Hierarchia</w:t>
      </w:r>
    </w:p>
    <w:p w14:paraId="3FB6F3FE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Płeć</w:t>
      </w:r>
    </w:p>
    <w:p w14:paraId="68BB376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Wszystkie wymienione</w:t>
      </w:r>
    </w:p>
    <w:p w14:paraId="71496C5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Wiek</w:t>
      </w:r>
    </w:p>
    <w:p w14:paraId="28CE4476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5" w:name="_ds98lbx4zxjm" w:colFirst="0" w:colLast="0"/>
      <w:bookmarkEnd w:id="35"/>
      <w:r>
        <w:rPr>
          <w:b/>
          <w:color w:val="B23641"/>
        </w:rPr>
        <w:t>Kto powinien siedzieć z przodu, a kto z tyłu w sytuacji kiedy samochodem jadą dwie pary małżonków?</w:t>
      </w:r>
    </w:p>
    <w:p w14:paraId="0C252A4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Jeśli kie</w:t>
      </w:r>
      <w:r>
        <w:rPr>
          <w:b/>
          <w:color w:val="555555"/>
          <w:sz w:val="20"/>
          <w:szCs w:val="20"/>
        </w:rPr>
        <w:t>rowcą jest kobieta, obok niej powinien siedzieć jej mąż</w:t>
      </w:r>
    </w:p>
    <w:p w14:paraId="08D39D3E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Jeśli kierowcą jest mężczyzna, to obok niego powinna usiąść jego żona</w:t>
      </w:r>
    </w:p>
    <w:p w14:paraId="394416E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Reguły savoir-vivre nie określają precyzyjnie tej sytuacji</w:t>
      </w:r>
    </w:p>
    <w:p w14:paraId="042EC142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Jeśli kierowcą jest mężczyzna, mąż drugiej kobiety siada obok kierowcy</w:t>
      </w:r>
    </w:p>
    <w:p w14:paraId="10B8BCB3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6" w:name="_sc2kvb2azqep" w:colFirst="0" w:colLast="0"/>
      <w:bookmarkEnd w:id="36"/>
      <w:r>
        <w:rPr>
          <w:b/>
          <w:color w:val="B23641"/>
        </w:rPr>
        <w:t>Zasad savoir-vivre`u w firmie powinni przestrzegać:</w:t>
      </w:r>
    </w:p>
    <w:p w14:paraId="1A2BC997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Tylko pracownicy zajmujący kluczowe stanowiska</w:t>
      </w:r>
    </w:p>
    <w:p w14:paraId="1CE15FED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Wszyscy pracownicy firmy</w:t>
      </w:r>
    </w:p>
    <w:p w14:paraId="0D29D82C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Tylko pracownicy mający kontakt z klientem</w:t>
      </w:r>
    </w:p>
    <w:p w14:paraId="1956D7FE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7" w:name="_ydwi1gj4g1df" w:colFirst="0" w:colLast="0"/>
      <w:bookmarkEnd w:id="37"/>
      <w:r>
        <w:rPr>
          <w:b/>
          <w:color w:val="B23641"/>
        </w:rPr>
        <w:t xml:space="preserve">Wchodząc i wychodząc z widny:  </w:t>
      </w:r>
    </w:p>
    <w:p w14:paraId="33A8F41B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 xml:space="preserve">Wchodzimy i wychodzimy z windy kierując się praktycznymi </w:t>
      </w:r>
      <w:r>
        <w:rPr>
          <w:b/>
          <w:color w:val="555555"/>
          <w:sz w:val="20"/>
          <w:szCs w:val="20"/>
        </w:rPr>
        <w:t>aspektami</w:t>
      </w:r>
    </w:p>
    <w:p w14:paraId="73A97890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Przepuszczamy kobiety i osoby starsze</w:t>
      </w:r>
    </w:p>
    <w:p w14:paraId="47831476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Przepuszczamy osoby wyższe rangą</w:t>
      </w:r>
    </w:p>
    <w:p w14:paraId="0AB4DF4B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8" w:name="_h7f9edr5s6xi" w:colFirst="0" w:colLast="0"/>
      <w:bookmarkEnd w:id="38"/>
      <w:r>
        <w:rPr>
          <w:b/>
          <w:color w:val="B23641"/>
        </w:rPr>
        <w:t>Czy wdrożenie zasad etykiety biznesu może podnieść morale pracowników i wpłynąć na poprawę atmosfery w miejscu pracy:</w:t>
      </w:r>
    </w:p>
    <w:p w14:paraId="57E6ED5A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Tak</w:t>
      </w:r>
    </w:p>
    <w:p w14:paraId="512C7CDF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To zależy od sytuacji</w:t>
      </w:r>
    </w:p>
    <w:p w14:paraId="32BF556C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Nie</w:t>
      </w:r>
    </w:p>
    <w:p w14:paraId="713CE4FA" w14:textId="77777777" w:rsidR="00DC0EDB" w:rsidRDefault="00DC681A">
      <w:pPr>
        <w:pStyle w:val="Nagwek5"/>
        <w:keepNext w:val="0"/>
        <w:keepLines w:val="0"/>
        <w:spacing w:before="160" w:after="500"/>
        <w:rPr>
          <w:b/>
          <w:color w:val="B23641"/>
        </w:rPr>
      </w:pPr>
      <w:bookmarkStart w:id="39" w:name="_2x8t389kbuu8" w:colFirst="0" w:colLast="0"/>
      <w:bookmarkEnd w:id="39"/>
      <w:r>
        <w:rPr>
          <w:b/>
          <w:color w:val="B23641"/>
        </w:rPr>
        <w:t>Inicjując rozmowę telefonic</w:t>
      </w:r>
      <w:r>
        <w:rPr>
          <w:b/>
          <w:color w:val="B23641"/>
        </w:rPr>
        <w:t>zną, podajemy kolejno:</w:t>
      </w:r>
    </w:p>
    <w:p w14:paraId="4829355E" w14:textId="77777777" w:rsidR="00DC0EDB" w:rsidRDefault="00DC681A">
      <w:pPr>
        <w:spacing w:before="160" w:after="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lastRenderedPageBreak/>
        <w:t>.</w:t>
      </w:r>
    </w:p>
    <w:p w14:paraId="6FF13C60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Jedynie imię i nazwisko</w:t>
      </w:r>
    </w:p>
    <w:p w14:paraId="14A617ED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Nazwę firmy/instytucji, imię i nazwisko</w:t>
      </w:r>
    </w:p>
    <w:p w14:paraId="42F0AC0D" w14:textId="77777777" w:rsidR="00DC0EDB" w:rsidRDefault="00DC681A">
      <w:pPr>
        <w:spacing w:before="160" w:after="160"/>
        <w:rPr>
          <w:b/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Imię i nazwisko, nazwa instytucji/firmy</w:t>
      </w:r>
    </w:p>
    <w:p w14:paraId="2605371B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311FCC1E" w14:textId="77777777" w:rsidR="00DC0EDB" w:rsidRDefault="00DC0EDB">
      <w:pPr>
        <w:spacing w:before="160" w:after="160"/>
        <w:rPr>
          <w:b/>
          <w:color w:val="555555"/>
          <w:sz w:val="20"/>
          <w:szCs w:val="20"/>
        </w:rPr>
      </w:pPr>
    </w:p>
    <w:p w14:paraId="2BE6756A" w14:textId="77777777" w:rsidR="00DC0EDB" w:rsidRDefault="00DC0EDB">
      <w:pPr>
        <w:rPr>
          <w:b/>
          <w:sz w:val="26"/>
          <w:szCs w:val="26"/>
        </w:rPr>
      </w:pPr>
    </w:p>
    <w:sectPr w:rsidR="00DC0EDB">
      <w:headerReference w:type="defaul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8290" w14:textId="77777777" w:rsidR="00DC681A" w:rsidRDefault="00DC681A">
      <w:pPr>
        <w:spacing w:line="240" w:lineRule="auto"/>
      </w:pPr>
      <w:r>
        <w:separator/>
      </w:r>
    </w:p>
  </w:endnote>
  <w:endnote w:type="continuationSeparator" w:id="0">
    <w:p w14:paraId="796DEEEF" w14:textId="77777777" w:rsidR="00DC681A" w:rsidRDefault="00DC6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A705" w14:textId="77777777" w:rsidR="00DC681A" w:rsidRDefault="00DC681A">
      <w:pPr>
        <w:spacing w:line="240" w:lineRule="auto"/>
      </w:pPr>
      <w:r>
        <w:separator/>
      </w:r>
    </w:p>
  </w:footnote>
  <w:footnote w:type="continuationSeparator" w:id="0">
    <w:p w14:paraId="04D8B1DC" w14:textId="77777777" w:rsidR="00DC681A" w:rsidRDefault="00DC6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A877" w14:textId="77777777" w:rsidR="00DC0EDB" w:rsidRDefault="00DC0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31D70"/>
    <w:multiLevelType w:val="multilevel"/>
    <w:tmpl w:val="1182E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72727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B"/>
    <w:rsid w:val="00573524"/>
    <w:rsid w:val="00DC0EDB"/>
    <w:rsid w:val="00D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85C5"/>
  <w15:docId w15:val="{B67F4EBD-1C44-4FC2-8D66-B5E625E1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Wyrnienieintensywne">
    <w:name w:val="Intense Emphasis"/>
    <w:basedOn w:val="Domylnaczcionkaakapitu"/>
    <w:uiPriority w:val="21"/>
    <w:qFormat/>
    <w:rsid w:val="0057352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1083</Words>
  <Characters>6503</Characters>
  <DocSecurity>0</DocSecurity>
  <Lines>54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2021-05-25T15:14:00Z</dcterms:created>
  <dcterms:modified xsi:type="dcterms:W3CDTF">2021-05-25T15:14:00Z</dcterms:modified>
</cp:coreProperties>
</file>