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D7B" w:rsidRPr="009175B1" w:rsidRDefault="00AC7A6F" w:rsidP="003152F9">
      <w:pPr>
        <w:pStyle w:val="Akapitzlist"/>
        <w:ind w:left="0"/>
      </w:pPr>
      <w:r w:rsidRPr="00F52C7B">
        <w:rPr>
          <w:b/>
        </w:rPr>
        <w:t>1.18</w:t>
      </w:r>
      <w:r w:rsidRPr="00F52C7B">
        <w:t xml:space="preserve"> w księgarni badanie </w:t>
      </w:r>
      <w:proofErr w:type="spellStart"/>
      <w:r w:rsidRPr="00F52C7B">
        <w:t>wydatk</w:t>
      </w:r>
      <w:proofErr w:type="spellEnd"/>
      <w:r w:rsidRPr="00F52C7B">
        <w:t xml:space="preserve">. na książki, 40 </w:t>
      </w:r>
      <w:proofErr w:type="spellStart"/>
      <w:r w:rsidRPr="00F52C7B">
        <w:t>stud</w:t>
      </w:r>
      <w:proofErr w:type="spellEnd"/>
      <w:r w:rsidRPr="00F52C7B">
        <w:t xml:space="preserve"> wybranych losowo:</w:t>
      </w:r>
      <w:r w:rsidRPr="00F52C7B">
        <w:br/>
        <w:t xml:space="preserve">a)badanie pełne </w:t>
      </w:r>
      <w:r w:rsidRPr="00F52C7B">
        <w:rPr>
          <w:b/>
        </w:rPr>
        <w:t xml:space="preserve">b)cecha </w:t>
      </w:r>
      <w:proofErr w:type="spellStart"/>
      <w:r w:rsidRPr="00F52C7B">
        <w:rPr>
          <w:b/>
        </w:rPr>
        <w:t>stat</w:t>
      </w:r>
      <w:proofErr w:type="spellEnd"/>
      <w:r w:rsidRPr="00F52C7B">
        <w:rPr>
          <w:b/>
        </w:rPr>
        <w:t xml:space="preserve">. to wydatek na książki c)jednostką </w:t>
      </w:r>
      <w:proofErr w:type="spellStart"/>
      <w:r w:rsidRPr="00F52C7B">
        <w:rPr>
          <w:b/>
        </w:rPr>
        <w:t>statyst</w:t>
      </w:r>
      <w:proofErr w:type="spellEnd"/>
      <w:r w:rsidRPr="00F52C7B">
        <w:rPr>
          <w:b/>
        </w:rPr>
        <w:t>. jest student</w:t>
      </w:r>
      <w:r w:rsidRPr="00F52C7B">
        <w:rPr>
          <w:b/>
        </w:rPr>
        <w:br/>
        <w:t>1.19</w:t>
      </w:r>
      <w:r w:rsidRPr="00F52C7B">
        <w:t xml:space="preserve"> wszystkim student Akademii Ekonomicznej zadano pytanie dot. motywów wyboru studiów:</w:t>
      </w:r>
      <w:r w:rsidRPr="00F52C7B">
        <w:br/>
        <w:t xml:space="preserve">a) jednostką </w:t>
      </w:r>
      <w:proofErr w:type="spellStart"/>
      <w:r w:rsidRPr="00F52C7B">
        <w:t>stat</w:t>
      </w:r>
      <w:proofErr w:type="spellEnd"/>
      <w:r w:rsidRPr="00F52C7B">
        <w:t xml:space="preserve">. jest kierunek studiów </w:t>
      </w:r>
      <w:r w:rsidRPr="00F52C7B">
        <w:rPr>
          <w:b/>
        </w:rPr>
        <w:t>b)badana cecha ma char. jakościowy</w:t>
      </w:r>
      <w:r w:rsidRPr="00F52C7B">
        <w:t xml:space="preserve"> c)</w:t>
      </w:r>
      <w:proofErr w:type="spellStart"/>
      <w:r w:rsidRPr="00F52C7B">
        <w:t>przeprowadz</w:t>
      </w:r>
      <w:proofErr w:type="spellEnd"/>
      <w:r w:rsidRPr="00F52C7B">
        <w:t xml:space="preserve">. </w:t>
      </w:r>
      <w:proofErr w:type="spellStart"/>
      <w:r w:rsidRPr="00F52C7B">
        <w:t>bad</w:t>
      </w:r>
      <w:proofErr w:type="spellEnd"/>
      <w:r w:rsidRPr="00F52C7B">
        <w:t xml:space="preserve">. częściowe </w:t>
      </w:r>
      <w:r w:rsidRPr="00F52C7B">
        <w:br/>
      </w:r>
      <w:r w:rsidRPr="00F52C7B">
        <w:rPr>
          <w:b/>
        </w:rPr>
        <w:t>1.20</w:t>
      </w:r>
      <w:r w:rsidRPr="00F52C7B">
        <w:t xml:space="preserve"> w </w:t>
      </w:r>
      <w:proofErr w:type="spellStart"/>
      <w:r w:rsidRPr="00F52C7B">
        <w:t>przeds.</w:t>
      </w:r>
      <w:proofErr w:type="spellEnd"/>
      <w:r w:rsidRPr="00F52C7B">
        <w:t xml:space="preserve"> P wylosowano 20 pracowników pracujących na tym samym stanowisku. </w:t>
      </w:r>
      <w:proofErr w:type="spellStart"/>
      <w:r w:rsidRPr="00F52C7B">
        <w:t>bad</w:t>
      </w:r>
      <w:proofErr w:type="spellEnd"/>
      <w:r w:rsidRPr="00F52C7B">
        <w:t xml:space="preserve">. </w:t>
      </w:r>
      <w:proofErr w:type="spellStart"/>
      <w:r w:rsidRPr="00F52C7B">
        <w:t>stat</w:t>
      </w:r>
      <w:proofErr w:type="spellEnd"/>
      <w:r w:rsidRPr="00F52C7B">
        <w:t xml:space="preserve">. dot. wydajności (w </w:t>
      </w:r>
      <w:proofErr w:type="spellStart"/>
      <w:r w:rsidRPr="00F52C7B">
        <w:t>szt</w:t>
      </w:r>
      <w:proofErr w:type="spellEnd"/>
      <w:r w:rsidRPr="00F52C7B">
        <w:t>/</w:t>
      </w:r>
      <w:proofErr w:type="spellStart"/>
      <w:r w:rsidRPr="00F52C7B">
        <w:t>godz</w:t>
      </w:r>
      <w:proofErr w:type="spellEnd"/>
      <w:r w:rsidRPr="00F52C7B">
        <w:t>)</w:t>
      </w:r>
      <w:r w:rsidRPr="00F52C7B">
        <w:br/>
      </w:r>
      <w:r w:rsidRPr="00F52C7B">
        <w:rPr>
          <w:b/>
        </w:rPr>
        <w:t>a)jednostką pomiaru jest szt./godz. b)</w:t>
      </w:r>
      <w:proofErr w:type="spellStart"/>
      <w:r w:rsidRPr="00F52C7B">
        <w:rPr>
          <w:b/>
        </w:rPr>
        <w:t>przeprowadz</w:t>
      </w:r>
      <w:proofErr w:type="spellEnd"/>
      <w:r w:rsidRPr="00F52C7B">
        <w:rPr>
          <w:b/>
        </w:rPr>
        <w:t>. badanie częściowe c)badaną cechą jest wydajność</w:t>
      </w:r>
      <w:r w:rsidRPr="00F52C7B">
        <w:br/>
      </w:r>
      <w:r w:rsidRPr="00F52C7B">
        <w:rPr>
          <w:b/>
        </w:rPr>
        <w:t>1.21</w:t>
      </w:r>
      <w:r w:rsidRPr="00F52C7B">
        <w:t xml:space="preserve"> wśród pracowników Urzędu Miejskiego </w:t>
      </w:r>
      <w:proofErr w:type="spellStart"/>
      <w:r w:rsidRPr="00F52C7B">
        <w:t>przepr</w:t>
      </w:r>
      <w:proofErr w:type="spellEnd"/>
      <w:r w:rsidRPr="00F52C7B">
        <w:t>. badanie ankietowe dot. zadowolenia z wyk. pracy. ankietowani mieli do wyboru liczy od 1 do 10, 10 pełne zadowolenie z wyk. pracy:</w:t>
      </w:r>
      <w:r w:rsidRPr="00F52C7B">
        <w:br/>
        <w:t xml:space="preserve">a)badana cecha miała charakter jakościowy </w:t>
      </w:r>
      <w:r w:rsidRPr="00F52C7B">
        <w:rPr>
          <w:b/>
        </w:rPr>
        <w:t xml:space="preserve">b)zastosowano porządkową skalę </w:t>
      </w:r>
      <w:r w:rsidRPr="00F52C7B">
        <w:t>pomiarową c)jednostką statystyczną był Urząd Miejski</w:t>
      </w:r>
      <w:r w:rsidRPr="00F52C7B">
        <w:br/>
      </w:r>
      <w:r w:rsidRPr="00F52C7B">
        <w:rPr>
          <w:b/>
        </w:rPr>
        <w:t xml:space="preserve">1.22 </w:t>
      </w:r>
      <w:r w:rsidRPr="00F52C7B">
        <w:t>spośród kiosków ruch na terenie miasta M wylosowano 30 obiektów. zbadano dzienny obrót w piątek (w PLN):</w:t>
      </w:r>
      <w:r w:rsidRPr="00F52C7B">
        <w:br/>
      </w:r>
      <w:r w:rsidRPr="00F52C7B">
        <w:rPr>
          <w:b/>
        </w:rPr>
        <w:t>a)</w:t>
      </w:r>
      <w:proofErr w:type="spellStart"/>
      <w:r w:rsidRPr="00F52C7B">
        <w:rPr>
          <w:b/>
        </w:rPr>
        <w:t>przeprowadz</w:t>
      </w:r>
      <w:proofErr w:type="spellEnd"/>
      <w:r w:rsidRPr="00F52C7B">
        <w:rPr>
          <w:b/>
        </w:rPr>
        <w:t>. badanie częściowe b)jednostką pomiaru był kiosk RUCH</w:t>
      </w:r>
      <w:r w:rsidRPr="00F52C7B">
        <w:t xml:space="preserve"> c)cecha statystyczna to dzienny obrót w piątek</w:t>
      </w:r>
      <w:r w:rsidRPr="00F52C7B">
        <w:br/>
      </w:r>
      <w:r w:rsidR="00D83D7B" w:rsidRPr="00F52C7B">
        <w:rPr>
          <w:b/>
        </w:rPr>
        <w:t>2.56</w:t>
      </w:r>
      <w:r w:rsidR="00D83D7B" w:rsidRPr="00F52C7B">
        <w:t xml:space="preserve"> dla 50 baków w PL </w:t>
      </w:r>
      <w:proofErr w:type="spellStart"/>
      <w:r w:rsidR="00D83D7B" w:rsidRPr="00F52C7B">
        <w:t>oszacow</w:t>
      </w:r>
      <w:proofErr w:type="spellEnd"/>
      <w:r w:rsidR="00D83D7B" w:rsidRPr="00F52C7B">
        <w:t xml:space="preserve">. </w:t>
      </w:r>
      <w:proofErr w:type="spellStart"/>
      <w:r w:rsidR="00D83D7B" w:rsidRPr="00F52C7B">
        <w:t>kwartyle</w:t>
      </w:r>
      <w:proofErr w:type="spellEnd"/>
      <w:r w:rsidR="00D83D7B" w:rsidRPr="00F52C7B">
        <w:t xml:space="preserve"> zysku netto na </w:t>
      </w:r>
      <w:proofErr w:type="spellStart"/>
      <w:r w:rsidR="00D83D7B" w:rsidRPr="00F52C7B">
        <w:t>poz</w:t>
      </w:r>
      <w:proofErr w:type="spellEnd"/>
      <w:r w:rsidR="00D83D7B" w:rsidRPr="00F52C7B">
        <w:t>: 1,3%, 8,6% i 18,9%</w:t>
      </w:r>
      <w:r w:rsidR="00D83D7B" w:rsidRPr="00F52C7B">
        <w:br/>
        <w:t>a)</w:t>
      </w:r>
      <w:proofErr w:type="spellStart"/>
      <w:r w:rsidR="00D83D7B" w:rsidRPr="00F52C7B">
        <w:t>względ.zmienn.zysk.netto</w:t>
      </w:r>
      <w:proofErr w:type="spellEnd"/>
      <w:r w:rsidR="00D83D7B" w:rsidRPr="00F52C7B">
        <w:t xml:space="preserve"> dla połowy banków </w:t>
      </w:r>
      <w:proofErr w:type="spellStart"/>
      <w:r w:rsidR="00D83D7B" w:rsidRPr="00F52C7B">
        <w:t>wyn</w:t>
      </w:r>
      <w:proofErr w:type="spellEnd"/>
      <w:r w:rsidR="00D83D7B" w:rsidRPr="00F52C7B">
        <w:t xml:space="preserve">. 8.8% mediany </w:t>
      </w:r>
      <w:r w:rsidR="00D83D7B" w:rsidRPr="00F52C7B">
        <w:rPr>
          <w:b/>
        </w:rPr>
        <w:t>b)</w:t>
      </w:r>
      <w:proofErr w:type="spellStart"/>
      <w:r w:rsidR="00D83D7B" w:rsidRPr="00F52C7B">
        <w:rPr>
          <w:b/>
        </w:rPr>
        <w:t>względ.zmienn.zysk.netto</w:t>
      </w:r>
      <w:proofErr w:type="spellEnd"/>
      <w:r w:rsidR="00D83D7B" w:rsidRPr="00F52C7B">
        <w:rPr>
          <w:b/>
        </w:rPr>
        <w:t xml:space="preserve"> dla połowy banków </w:t>
      </w:r>
      <w:proofErr w:type="spellStart"/>
      <w:r w:rsidR="00D83D7B" w:rsidRPr="00F52C7B">
        <w:rPr>
          <w:b/>
        </w:rPr>
        <w:t>wyn</w:t>
      </w:r>
      <w:proofErr w:type="spellEnd"/>
      <w:r w:rsidR="00D83D7B" w:rsidRPr="00F52C7B">
        <w:rPr>
          <w:b/>
        </w:rPr>
        <w:t>. 102,3% mediany</w:t>
      </w:r>
      <w:r w:rsidR="00D83D7B" w:rsidRPr="00F52C7B">
        <w:t xml:space="preserve"> c)</w:t>
      </w:r>
      <w:proofErr w:type="spellStart"/>
      <w:r w:rsidR="00D83D7B" w:rsidRPr="00F52C7B">
        <w:t>względ.zmienn.zysk.netto</w:t>
      </w:r>
      <w:proofErr w:type="spellEnd"/>
      <w:r w:rsidR="00D83D7B" w:rsidRPr="00F52C7B">
        <w:t xml:space="preserve"> dla połowy banków </w:t>
      </w:r>
      <w:proofErr w:type="spellStart"/>
      <w:r w:rsidR="00D83D7B" w:rsidRPr="00F52C7B">
        <w:t>wyn</w:t>
      </w:r>
      <w:proofErr w:type="spellEnd"/>
      <w:r w:rsidR="00D83D7B" w:rsidRPr="00F52C7B">
        <w:t>. 102.3% średniej arytmetycznej</w:t>
      </w:r>
      <w:r w:rsidR="00D83D7B" w:rsidRPr="00F52C7B">
        <w:br/>
      </w:r>
      <w:r w:rsidR="00413F99" w:rsidRPr="00F52C7B">
        <w:rPr>
          <w:b/>
        </w:rPr>
        <w:t>2.57</w:t>
      </w:r>
      <w:r w:rsidR="00413F99" w:rsidRPr="00F52C7B">
        <w:t xml:space="preserve"> pracownik kontroli jakości zakładu X bada każdego dnia 20 elementów, w ciągu 100 dni było: 28 dni nie było wadliwego, 48 dni wadliwych 1, 20 dni wadliwych 2, 4 dni wadliwych 3 elementy:</w:t>
      </w:r>
      <w:r w:rsidR="00413F99" w:rsidRPr="00F52C7B">
        <w:br/>
      </w:r>
      <w:r w:rsidR="00413F99" w:rsidRPr="00F52C7B">
        <w:rPr>
          <w:b/>
        </w:rPr>
        <w:t xml:space="preserve">a)przeciętna liczba el. </w:t>
      </w:r>
      <w:proofErr w:type="spellStart"/>
      <w:r w:rsidR="00413F99" w:rsidRPr="00F52C7B">
        <w:rPr>
          <w:b/>
        </w:rPr>
        <w:t>wadl</w:t>
      </w:r>
      <w:proofErr w:type="spellEnd"/>
      <w:r w:rsidR="00413F99" w:rsidRPr="00F52C7B">
        <w:rPr>
          <w:b/>
        </w:rPr>
        <w:t xml:space="preserve">. w ciągu dnia wynosi 1 </w:t>
      </w:r>
      <w:proofErr w:type="spellStart"/>
      <w:r w:rsidR="00413F99" w:rsidRPr="00F52C7B">
        <w:rPr>
          <w:b/>
        </w:rPr>
        <w:t>szt</w:t>
      </w:r>
      <w:proofErr w:type="spellEnd"/>
      <w:r w:rsidR="00413F99" w:rsidRPr="00F52C7B">
        <w:t xml:space="preserve"> b)przeciętna liczba </w:t>
      </w:r>
      <w:proofErr w:type="spellStart"/>
      <w:r w:rsidR="00413F99" w:rsidRPr="00F52C7B">
        <w:t>elem</w:t>
      </w:r>
      <w:proofErr w:type="spellEnd"/>
      <w:r w:rsidR="00413F99" w:rsidRPr="00F52C7B">
        <w:t xml:space="preserve">. wad. w ciągu dnia wynosi 1% </w:t>
      </w:r>
      <w:r w:rsidR="00413F99" w:rsidRPr="00F52C7B">
        <w:rPr>
          <w:b/>
        </w:rPr>
        <w:t xml:space="preserve">c)najczęściej w ciągu dnia w </w:t>
      </w:r>
      <w:proofErr w:type="spellStart"/>
      <w:r w:rsidR="00413F99" w:rsidRPr="00F52C7B">
        <w:rPr>
          <w:b/>
        </w:rPr>
        <w:t>ystępuje</w:t>
      </w:r>
      <w:proofErr w:type="spellEnd"/>
      <w:r w:rsidR="00413F99" w:rsidRPr="00F52C7B">
        <w:rPr>
          <w:b/>
        </w:rPr>
        <w:t xml:space="preserve"> 1 element wadliwy</w:t>
      </w:r>
      <w:r w:rsidR="00413F99" w:rsidRPr="00F52C7B">
        <w:rPr>
          <w:b/>
        </w:rPr>
        <w:br/>
        <w:t>2.58</w:t>
      </w:r>
      <w:r w:rsidR="00413F99" w:rsidRPr="00F52C7B">
        <w:t xml:space="preserve"> jedną z konkurencji testu sprawnościowego wśród młodzieży jest skok w dal. otrzymano następujące wyniki w grupie 40 studentów:</w:t>
      </w:r>
      <w:r w:rsidR="00413F99" w:rsidRPr="00F52C7B">
        <w:br/>
      </w:r>
      <w:r w:rsidR="00413F99" w:rsidRPr="00F52C7B">
        <w:rPr>
          <w:b/>
        </w:rPr>
        <w:t>a)połowa badanych studentów skoczyła poniżej 3,875</w:t>
      </w:r>
      <w:r w:rsidR="00413F99" w:rsidRPr="00F52C7B">
        <w:t xml:space="preserve"> b)zakres zmienności w </w:t>
      </w:r>
      <w:proofErr w:type="spellStart"/>
      <w:r w:rsidR="00413F99" w:rsidRPr="00F52C7B">
        <w:t>dłg</w:t>
      </w:r>
      <w:proofErr w:type="spellEnd"/>
      <w:r w:rsidR="00413F99" w:rsidRPr="00F52C7B">
        <w:t>. skoku wynosi 0m c)studenci skakali w dal najczęściej na odległość 3,9 m</w:t>
      </w:r>
      <w:r w:rsidR="00413F99" w:rsidRPr="00F52C7B">
        <w:br/>
      </w:r>
      <w:r w:rsidR="00413F99" w:rsidRPr="00F52C7B">
        <w:rPr>
          <w:b/>
        </w:rPr>
        <w:t>2.59</w:t>
      </w:r>
      <w:r w:rsidR="00413F99" w:rsidRPr="00F52C7B">
        <w:t xml:space="preserve"> w pewnym przedsiębiorstwie produkcyjnym znajduje się 6 pom. magazyn, których pow. składowa </w:t>
      </w:r>
      <w:proofErr w:type="spellStart"/>
      <w:r w:rsidR="00413F99" w:rsidRPr="00F52C7B">
        <w:t>charkter</w:t>
      </w:r>
      <w:proofErr w:type="spellEnd"/>
      <w:r w:rsidR="00413F99" w:rsidRPr="00F52C7B">
        <w:t xml:space="preserve">: </w:t>
      </w:r>
      <w:proofErr w:type="spellStart"/>
      <w:r w:rsidR="00413F99" w:rsidRPr="00F52C7B">
        <w:t>śr</w:t>
      </w:r>
      <w:proofErr w:type="spellEnd"/>
      <w:r w:rsidR="00413F99" w:rsidRPr="00F52C7B">
        <w:t xml:space="preserve"> arytmetyczna 70, odchylenie st. 17,76 i moment centralny rzędu trzeciego 580</w:t>
      </w:r>
      <w:r w:rsidR="00413F99" w:rsidRPr="00F52C7B">
        <w:br/>
      </w:r>
      <w:r w:rsidR="00413F99" w:rsidRPr="00F52C7B">
        <w:rPr>
          <w:b/>
        </w:rPr>
        <w:t>a) większość pom. magazyn. ma pow. składową większą niż 70 m b)przeciętna pow. skład. wynosi 70m</w:t>
      </w:r>
      <w:r w:rsidR="00413F99" w:rsidRPr="00F52C7B">
        <w:t xml:space="preserve"> c) zmienność pow. skład. jest na poz. 586% </w:t>
      </w:r>
      <w:proofErr w:type="spellStart"/>
      <w:r w:rsidR="00413F99" w:rsidRPr="00F52C7B">
        <w:t>śr</w:t>
      </w:r>
      <w:proofErr w:type="spellEnd"/>
      <w:r w:rsidR="00413F99" w:rsidRPr="00F52C7B">
        <w:t xml:space="preserve"> pow. skład</w:t>
      </w:r>
      <w:r w:rsidR="00413F99" w:rsidRPr="00F52C7B">
        <w:rPr>
          <w:b/>
        </w:rPr>
        <w:br/>
        <w:t xml:space="preserve">2.60 </w:t>
      </w:r>
      <w:r w:rsidR="00413F99" w:rsidRPr="00F52C7B">
        <w:t xml:space="preserve">wędkarz </w:t>
      </w:r>
      <w:proofErr w:type="spellStart"/>
      <w:r w:rsidR="00413F99" w:rsidRPr="00F52C7B">
        <w:t>złotwił</w:t>
      </w:r>
      <w:proofErr w:type="spellEnd"/>
      <w:r w:rsidR="00413F99" w:rsidRPr="00F52C7B">
        <w:t xml:space="preserve"> w ciągu pewnego dnia ryby o </w:t>
      </w:r>
      <w:proofErr w:type="spellStart"/>
      <w:r w:rsidR="00413F99" w:rsidRPr="00F52C7B">
        <w:t>dłg</w:t>
      </w:r>
      <w:proofErr w:type="spellEnd"/>
      <w:r w:rsidR="00413F99" w:rsidRPr="00F52C7B">
        <w:t>: 21, 18, 23, 24, 19</w:t>
      </w:r>
      <w:r w:rsidR="00413F99" w:rsidRPr="00F52C7B">
        <w:br/>
        <w:t>a)</w:t>
      </w:r>
      <w:proofErr w:type="spellStart"/>
      <w:r w:rsidR="00413F99" w:rsidRPr="00F52C7B">
        <w:t>odch</w:t>
      </w:r>
      <w:proofErr w:type="spellEnd"/>
      <w:r w:rsidR="00413F99" w:rsidRPr="00F52C7B">
        <w:t xml:space="preserve">. st. 5,2 </w:t>
      </w:r>
      <w:r w:rsidR="00413F99" w:rsidRPr="00F52C7B">
        <w:rPr>
          <w:b/>
        </w:rPr>
        <w:t>b)</w:t>
      </w:r>
      <w:proofErr w:type="spellStart"/>
      <w:r w:rsidR="00413F99" w:rsidRPr="00F52C7B">
        <w:rPr>
          <w:b/>
        </w:rPr>
        <w:t>śr</w:t>
      </w:r>
      <w:proofErr w:type="spellEnd"/>
      <w:r w:rsidR="00413F99" w:rsidRPr="00F52C7B">
        <w:rPr>
          <w:b/>
        </w:rPr>
        <w:t xml:space="preserve"> </w:t>
      </w:r>
      <w:proofErr w:type="spellStart"/>
      <w:r w:rsidR="00413F99" w:rsidRPr="00F52C7B">
        <w:rPr>
          <w:b/>
        </w:rPr>
        <w:t>dłg</w:t>
      </w:r>
      <w:proofErr w:type="spellEnd"/>
      <w:r w:rsidR="00413F99" w:rsidRPr="00F52C7B">
        <w:rPr>
          <w:b/>
        </w:rPr>
        <w:t xml:space="preserve"> 21</w:t>
      </w:r>
      <w:r w:rsidR="00413F99" w:rsidRPr="00F52C7B">
        <w:t xml:space="preserve"> cm c)cecha statysty to licz. złowionych ryb przez wędkarza w ciągu dnia</w:t>
      </w:r>
      <w:r w:rsidR="00413F99" w:rsidRPr="00F52C7B">
        <w:rPr>
          <w:b/>
        </w:rPr>
        <w:br/>
        <w:t xml:space="preserve">2.62 </w:t>
      </w:r>
      <w:r w:rsidR="00A81134" w:rsidRPr="00F52C7B">
        <w:t xml:space="preserve">miarami przeciętnymi są: </w:t>
      </w:r>
      <w:r w:rsidR="00A81134" w:rsidRPr="00F52C7B">
        <w:br/>
        <w:t xml:space="preserve">a)średnia </w:t>
      </w:r>
      <w:proofErr w:type="spellStart"/>
      <w:r w:rsidR="00A81134" w:rsidRPr="00F52C7B">
        <w:t>arytmet</w:t>
      </w:r>
      <w:proofErr w:type="spellEnd"/>
      <w:r w:rsidR="00A81134" w:rsidRPr="00F52C7B">
        <w:t xml:space="preserve">, </w:t>
      </w:r>
      <w:proofErr w:type="spellStart"/>
      <w:r w:rsidR="00A81134" w:rsidRPr="00F52C7B">
        <w:t>odch.stand</w:t>
      </w:r>
      <w:proofErr w:type="spellEnd"/>
      <w:r w:rsidR="00A81134" w:rsidRPr="00F52C7B">
        <w:t xml:space="preserve">, modalna </w:t>
      </w:r>
      <w:r w:rsidR="00A81134" w:rsidRPr="00F52C7B">
        <w:rPr>
          <w:b/>
        </w:rPr>
        <w:t>b)</w:t>
      </w:r>
      <w:proofErr w:type="spellStart"/>
      <w:r w:rsidR="00A81134" w:rsidRPr="00F52C7B">
        <w:rPr>
          <w:b/>
        </w:rPr>
        <w:t>śr</w:t>
      </w:r>
      <w:proofErr w:type="spellEnd"/>
      <w:r w:rsidR="00A81134" w:rsidRPr="00F52C7B">
        <w:rPr>
          <w:b/>
        </w:rPr>
        <w:t xml:space="preserve"> </w:t>
      </w:r>
      <w:proofErr w:type="spellStart"/>
      <w:r w:rsidR="00A81134" w:rsidRPr="00F52C7B">
        <w:rPr>
          <w:b/>
        </w:rPr>
        <w:t>arytmetycz</w:t>
      </w:r>
      <w:proofErr w:type="spellEnd"/>
      <w:r w:rsidR="00A81134" w:rsidRPr="00F52C7B">
        <w:rPr>
          <w:b/>
        </w:rPr>
        <w:t>, modalna, mediana</w:t>
      </w:r>
      <w:r w:rsidR="00A81134" w:rsidRPr="00F52C7B">
        <w:t xml:space="preserve"> c)</w:t>
      </w:r>
      <w:proofErr w:type="spellStart"/>
      <w:r w:rsidR="00A81134" w:rsidRPr="00F52C7B">
        <w:t>śr.arytmet</w:t>
      </w:r>
      <w:proofErr w:type="spellEnd"/>
      <w:r w:rsidR="00A81134" w:rsidRPr="00F52C7B">
        <w:t>, mediana, rozstęp</w:t>
      </w:r>
      <w:r w:rsidR="00413F99" w:rsidRPr="00F52C7B">
        <w:rPr>
          <w:b/>
        </w:rPr>
        <w:br/>
        <w:t>2.63</w:t>
      </w:r>
      <w:r w:rsidR="00A81134" w:rsidRPr="00F52C7B">
        <w:rPr>
          <w:b/>
        </w:rPr>
        <w:t xml:space="preserve"> </w:t>
      </w:r>
      <w:r w:rsidR="00A81134" w:rsidRPr="00F52C7B">
        <w:t>współczynnik zmienności:</w:t>
      </w:r>
      <w:r w:rsidR="00A81134" w:rsidRPr="00F52C7B">
        <w:br/>
      </w:r>
      <w:r w:rsidR="00A81134" w:rsidRPr="00F52C7B">
        <w:rPr>
          <w:b/>
        </w:rPr>
        <w:t>a)pozwala porównać zmienność cech statystycznych wyrażonych w różnych jednostkach miary</w:t>
      </w:r>
      <w:r w:rsidR="00A81134" w:rsidRPr="00F52C7B">
        <w:t xml:space="preserve"> b)wskazuje kierunek i siłę asymetrii </w:t>
      </w:r>
      <w:r w:rsidR="00A81134" w:rsidRPr="00F52C7B">
        <w:rPr>
          <w:b/>
        </w:rPr>
        <w:t xml:space="preserve">c)może być wyznaczony na podst. śr. </w:t>
      </w:r>
      <w:proofErr w:type="spellStart"/>
      <w:r w:rsidR="00A81134" w:rsidRPr="00F52C7B">
        <w:rPr>
          <w:b/>
        </w:rPr>
        <w:t>arytm</w:t>
      </w:r>
      <w:proofErr w:type="spellEnd"/>
      <w:r w:rsidR="00A81134" w:rsidRPr="00F52C7B">
        <w:rPr>
          <w:b/>
        </w:rPr>
        <w:t xml:space="preserve">. i </w:t>
      </w:r>
      <w:proofErr w:type="spellStart"/>
      <w:r w:rsidR="00A81134" w:rsidRPr="00F52C7B">
        <w:rPr>
          <w:b/>
        </w:rPr>
        <w:t>odch.standard</w:t>
      </w:r>
      <w:proofErr w:type="spellEnd"/>
      <w:r w:rsidR="00A81134" w:rsidRPr="00F52C7B">
        <w:rPr>
          <w:b/>
        </w:rPr>
        <w:t>.</w:t>
      </w:r>
      <w:r w:rsidR="00413F99" w:rsidRPr="00F52C7B">
        <w:rPr>
          <w:b/>
        </w:rPr>
        <w:br/>
        <w:t>2.64</w:t>
      </w:r>
      <w:r w:rsidR="00A81134" w:rsidRPr="00F52C7B">
        <w:rPr>
          <w:b/>
        </w:rPr>
        <w:t xml:space="preserve"> </w:t>
      </w:r>
      <w:r w:rsidR="00A81134" w:rsidRPr="00F52C7B">
        <w:t xml:space="preserve"> w rozkładzie asymetrycznym lewostronnie:</w:t>
      </w:r>
      <w:r w:rsidR="00A81134" w:rsidRPr="00F52C7B">
        <w:br/>
      </w:r>
      <w:r w:rsidR="00A81134" w:rsidRPr="00F52C7B">
        <w:rPr>
          <w:b/>
        </w:rPr>
        <w:t xml:space="preserve">a) większość obserwacji przyjmuje wart. większe od śr. </w:t>
      </w:r>
      <w:proofErr w:type="spellStart"/>
      <w:r w:rsidR="00A81134" w:rsidRPr="00F52C7B">
        <w:rPr>
          <w:b/>
        </w:rPr>
        <w:t>arytmet</w:t>
      </w:r>
      <w:proofErr w:type="spellEnd"/>
      <w:r w:rsidR="00A81134" w:rsidRPr="00F52C7B">
        <w:rPr>
          <w:b/>
        </w:rPr>
        <w:t xml:space="preserve"> </w:t>
      </w:r>
      <w:r w:rsidR="00A81134" w:rsidRPr="00F52C7B">
        <w:t xml:space="preserve">b)większość obserwacji </w:t>
      </w:r>
      <w:proofErr w:type="spellStart"/>
      <w:r w:rsidR="00A81134" w:rsidRPr="00F52C7B">
        <w:t>przyjm</w:t>
      </w:r>
      <w:proofErr w:type="spellEnd"/>
      <w:r w:rsidR="00A81134" w:rsidRPr="00F52C7B">
        <w:t xml:space="preserve">. wartości mniejsze od śr. arytmetycznej c)obserwacji większych od śr. </w:t>
      </w:r>
      <w:proofErr w:type="spellStart"/>
      <w:r w:rsidR="00A81134" w:rsidRPr="00F52C7B">
        <w:t>arytm</w:t>
      </w:r>
      <w:proofErr w:type="spellEnd"/>
      <w:r w:rsidR="00A81134" w:rsidRPr="00F52C7B">
        <w:t>. jest tyle samo co obserwacji mniejszych od średniej</w:t>
      </w:r>
      <w:r w:rsidR="00A81134" w:rsidRPr="00F52C7B">
        <w:br/>
      </w:r>
      <w:r w:rsidR="00413F99" w:rsidRPr="00F52C7B">
        <w:rPr>
          <w:b/>
        </w:rPr>
        <w:lastRenderedPageBreak/>
        <w:t>2.65</w:t>
      </w:r>
      <w:r w:rsidR="00A81134" w:rsidRPr="00F52C7B">
        <w:rPr>
          <w:b/>
        </w:rPr>
        <w:t xml:space="preserve"> </w:t>
      </w:r>
      <w:r w:rsidR="00A81134" w:rsidRPr="00F52C7B">
        <w:t>odchylenie ćwiartkowe jest miarą zmienności:</w:t>
      </w:r>
      <w:r w:rsidR="00A81134" w:rsidRPr="00F52C7B">
        <w:br/>
        <w:t xml:space="preserve">a) dla wszystkich obserwacji w próbie </w:t>
      </w:r>
      <w:r w:rsidR="00A81134" w:rsidRPr="00F52C7B">
        <w:rPr>
          <w:b/>
        </w:rPr>
        <w:t xml:space="preserve">b)dla połowy obserwacji w próbie c)w której wykorzystujemy </w:t>
      </w:r>
      <w:proofErr w:type="spellStart"/>
      <w:r w:rsidR="00A81134" w:rsidRPr="00F52C7B">
        <w:rPr>
          <w:b/>
        </w:rPr>
        <w:t>kwartyl</w:t>
      </w:r>
      <w:proofErr w:type="spellEnd"/>
      <w:r w:rsidR="00A81134" w:rsidRPr="00F52C7B">
        <w:rPr>
          <w:b/>
        </w:rPr>
        <w:t xml:space="preserve"> pierwszy i </w:t>
      </w:r>
      <w:proofErr w:type="spellStart"/>
      <w:r w:rsidR="00A81134" w:rsidRPr="00F52C7B">
        <w:rPr>
          <w:b/>
        </w:rPr>
        <w:t>kwartyl</w:t>
      </w:r>
      <w:proofErr w:type="spellEnd"/>
      <w:r w:rsidR="00A81134" w:rsidRPr="00F52C7B">
        <w:rPr>
          <w:b/>
        </w:rPr>
        <w:t xml:space="preserve"> trzeci</w:t>
      </w:r>
      <w:r w:rsidR="00A81134" w:rsidRPr="00F52C7B">
        <w:rPr>
          <w:b/>
        </w:rPr>
        <w:br/>
      </w:r>
      <w:r w:rsidR="00413F99" w:rsidRPr="00F52C7B">
        <w:rPr>
          <w:b/>
        </w:rPr>
        <w:t>2.67</w:t>
      </w:r>
      <w:r w:rsidR="00A81134" w:rsidRPr="00F52C7B">
        <w:rPr>
          <w:b/>
        </w:rPr>
        <w:t xml:space="preserve"> </w:t>
      </w:r>
      <w:r w:rsidR="00A81134" w:rsidRPr="00F52C7B">
        <w:t>mediana jest:</w:t>
      </w:r>
      <w:r w:rsidR="00A81134" w:rsidRPr="00F52C7B">
        <w:br/>
      </w:r>
      <w:r w:rsidR="00A81134" w:rsidRPr="00F52C7B">
        <w:rPr>
          <w:b/>
        </w:rPr>
        <w:t>a) miarą przeciętną pozycyjną b)wartością środkową</w:t>
      </w:r>
      <w:r w:rsidR="00A81134" w:rsidRPr="00F52C7B">
        <w:t xml:space="preserve"> c)wartością najczęściej </w:t>
      </w:r>
      <w:proofErr w:type="spellStart"/>
      <w:r w:rsidR="00A81134" w:rsidRPr="00F52C7B">
        <w:t>wyst</w:t>
      </w:r>
      <w:proofErr w:type="spellEnd"/>
      <w:r w:rsidR="00A81134" w:rsidRPr="00F52C7B">
        <w:t>. w danej zbiorowości statystycznej</w:t>
      </w:r>
      <w:r w:rsidR="00413F99" w:rsidRPr="00F52C7B">
        <w:rPr>
          <w:b/>
        </w:rPr>
        <w:br/>
        <w:t>2.68</w:t>
      </w:r>
      <w:r w:rsidR="00A81134" w:rsidRPr="00F52C7B">
        <w:rPr>
          <w:b/>
        </w:rPr>
        <w:t xml:space="preserve"> </w:t>
      </w:r>
      <w:r w:rsidR="00A81134" w:rsidRPr="00F52C7B">
        <w:t>odchylenie standardowe cechy X:</w:t>
      </w:r>
      <w:bookmarkStart w:id="0" w:name="_GoBack"/>
      <w:bookmarkEnd w:id="0"/>
      <w:r w:rsidR="00A81134" w:rsidRPr="00F52C7B">
        <w:br/>
      </w:r>
      <w:r w:rsidR="00A81134" w:rsidRPr="00214E4F">
        <w:t>a) jest względną miarą zmienności</w:t>
      </w:r>
      <w:r w:rsidR="00A81134" w:rsidRPr="00F52C7B">
        <w:t xml:space="preserve"> </w:t>
      </w:r>
      <w:r w:rsidR="00A81134" w:rsidRPr="00214E4F">
        <w:rPr>
          <w:b/>
        </w:rPr>
        <w:t>b)określa o ile przeciętnie wartości cechy X różnią się od śr. arytmetycznej</w:t>
      </w:r>
      <w:r w:rsidR="00A81134" w:rsidRPr="00F52C7B">
        <w:t xml:space="preserve"> c)określa o ile procent wartości cechy X różnią się od śr. arytmetycznej</w:t>
      </w:r>
      <w:r w:rsidR="00413F99" w:rsidRPr="00F52C7B">
        <w:rPr>
          <w:b/>
        </w:rPr>
        <w:br/>
        <w:t>2.69</w:t>
      </w:r>
      <w:r w:rsidR="00A81134" w:rsidRPr="00F52C7B">
        <w:rPr>
          <w:b/>
        </w:rPr>
        <w:t xml:space="preserve"> </w:t>
      </w:r>
      <w:r w:rsidR="00A81134" w:rsidRPr="00F52C7B">
        <w:t>w rozkładzie asymetrycznym prawostronnie:</w:t>
      </w:r>
      <w:r w:rsidR="00A81134" w:rsidRPr="00F52C7B">
        <w:br/>
      </w:r>
      <w:r w:rsidR="00A81134" w:rsidRPr="00F52C7B">
        <w:rPr>
          <w:b/>
        </w:rPr>
        <w:t xml:space="preserve">a) wartość modalnej jest mniejsza od śr. </w:t>
      </w:r>
      <w:proofErr w:type="spellStart"/>
      <w:r w:rsidR="00A81134" w:rsidRPr="00F52C7B">
        <w:rPr>
          <w:b/>
        </w:rPr>
        <w:t>arytm</w:t>
      </w:r>
      <w:proofErr w:type="spellEnd"/>
      <w:r w:rsidR="00A81134" w:rsidRPr="00F52C7B">
        <w:t xml:space="preserve"> b)większość obserwacji przyjmuje wart. większe od </w:t>
      </w:r>
      <w:proofErr w:type="spellStart"/>
      <w:r w:rsidR="00A81134" w:rsidRPr="00F52C7B">
        <w:t>śr.arytmet</w:t>
      </w:r>
      <w:proofErr w:type="spellEnd"/>
      <w:r w:rsidR="00A81134" w:rsidRPr="00F52C7B">
        <w:t xml:space="preserve"> </w:t>
      </w:r>
      <w:r w:rsidR="00A81134" w:rsidRPr="00F52C7B">
        <w:rPr>
          <w:b/>
        </w:rPr>
        <w:t xml:space="preserve">c)większość obserwacji przyjmuje wart. mniejsze od śr. </w:t>
      </w:r>
      <w:proofErr w:type="spellStart"/>
      <w:r w:rsidR="00A81134" w:rsidRPr="00F52C7B">
        <w:rPr>
          <w:b/>
        </w:rPr>
        <w:t>arytmet</w:t>
      </w:r>
      <w:proofErr w:type="spellEnd"/>
      <w:r w:rsidR="00A81134" w:rsidRPr="00F52C7B">
        <w:rPr>
          <w:b/>
        </w:rPr>
        <w:t>.</w:t>
      </w:r>
      <w:r w:rsidR="00413F99" w:rsidRPr="00F52C7B">
        <w:rPr>
          <w:b/>
        </w:rPr>
        <w:br/>
        <w:t>2.70</w:t>
      </w:r>
      <w:r w:rsidR="00A81134" w:rsidRPr="00F52C7B">
        <w:rPr>
          <w:b/>
        </w:rPr>
        <w:t xml:space="preserve"> </w:t>
      </w:r>
      <w:r w:rsidR="00A81134" w:rsidRPr="00F52C7B">
        <w:t>rozstęp jest miarą zmienności:</w:t>
      </w:r>
      <w:r w:rsidR="00A81134" w:rsidRPr="00F52C7B">
        <w:br/>
      </w:r>
      <w:r w:rsidR="00A81134" w:rsidRPr="00F52C7B">
        <w:rPr>
          <w:b/>
        </w:rPr>
        <w:t>a) dla wszystkich obserwacji w próbie</w:t>
      </w:r>
      <w:r w:rsidR="00A81134" w:rsidRPr="00F52C7B">
        <w:t xml:space="preserve"> b)dla połowy obserwacji w próbie </w:t>
      </w:r>
      <w:r w:rsidR="00A81134" w:rsidRPr="00F52C7B">
        <w:rPr>
          <w:b/>
        </w:rPr>
        <w:t xml:space="preserve">c)w której </w:t>
      </w:r>
      <w:proofErr w:type="spellStart"/>
      <w:r w:rsidR="00A81134" w:rsidRPr="00F52C7B">
        <w:rPr>
          <w:b/>
        </w:rPr>
        <w:t>wykorz</w:t>
      </w:r>
      <w:proofErr w:type="spellEnd"/>
      <w:r w:rsidR="00A81134" w:rsidRPr="00F52C7B">
        <w:rPr>
          <w:b/>
        </w:rPr>
        <w:t>. wart. największą i najmniejszą</w:t>
      </w:r>
      <w:r w:rsidR="00A81134" w:rsidRPr="00F52C7B">
        <w:rPr>
          <w:b/>
        </w:rPr>
        <w:br/>
      </w:r>
      <w:r w:rsidR="00413F99" w:rsidRPr="00F52C7B">
        <w:rPr>
          <w:b/>
        </w:rPr>
        <w:t>2.72</w:t>
      </w:r>
      <w:r w:rsidR="00A81134" w:rsidRPr="00F52C7B">
        <w:rPr>
          <w:b/>
        </w:rPr>
        <w:t xml:space="preserve"> </w:t>
      </w:r>
      <w:proofErr w:type="spellStart"/>
      <w:r w:rsidR="00A81134" w:rsidRPr="00F52C7B">
        <w:t>kwartyl</w:t>
      </w:r>
      <w:proofErr w:type="spellEnd"/>
      <w:r w:rsidR="00A81134" w:rsidRPr="00F52C7B">
        <w:t xml:space="preserve"> trzeci</w:t>
      </w:r>
      <w:r w:rsidR="00A81134" w:rsidRPr="00F52C7B">
        <w:br/>
        <w:t xml:space="preserve">a)jest miarą zmienności </w:t>
      </w:r>
      <w:r w:rsidR="00A81134" w:rsidRPr="00F52C7B">
        <w:rPr>
          <w:b/>
        </w:rPr>
        <w:t xml:space="preserve">b)jest miarą przeciętną pozycyjną c)dzieli </w:t>
      </w:r>
      <w:proofErr w:type="spellStart"/>
      <w:r w:rsidR="00A81134" w:rsidRPr="00F52C7B">
        <w:rPr>
          <w:b/>
        </w:rPr>
        <w:t>zbiorowośc</w:t>
      </w:r>
      <w:proofErr w:type="spellEnd"/>
      <w:r w:rsidR="00A81134" w:rsidRPr="00F52C7B">
        <w:rPr>
          <w:b/>
        </w:rPr>
        <w:t xml:space="preserve"> tak, że 25% jednostek ma wartości nie mniejsze niż Q, a 75% nie większe niż Q</w:t>
      </w:r>
      <w:r w:rsidR="00413F99" w:rsidRPr="00F52C7B">
        <w:rPr>
          <w:b/>
        </w:rPr>
        <w:br/>
        <w:t>2.73</w:t>
      </w:r>
      <w:r w:rsidR="00A81134" w:rsidRPr="00F52C7B">
        <w:rPr>
          <w:b/>
        </w:rPr>
        <w:t xml:space="preserve"> </w:t>
      </w:r>
      <w:r w:rsidR="00A81134" w:rsidRPr="00F52C7B">
        <w:t>współczynnik zmienności jest:</w:t>
      </w:r>
      <w:r w:rsidR="00A81134" w:rsidRPr="00F52C7B">
        <w:br/>
        <w:t xml:space="preserve">a)bezwzględną miarą zmienności </w:t>
      </w:r>
      <w:r w:rsidR="00A81134" w:rsidRPr="00F52C7B">
        <w:rPr>
          <w:b/>
        </w:rPr>
        <w:t>b)względną miarą zmienności</w:t>
      </w:r>
      <w:r w:rsidR="00A81134" w:rsidRPr="00F52C7B">
        <w:t xml:space="preserve"> c)miarą koncentracji</w:t>
      </w:r>
      <w:r w:rsidR="00413F99" w:rsidRPr="00F52C7B">
        <w:rPr>
          <w:b/>
        </w:rPr>
        <w:br/>
        <w:t>2.74</w:t>
      </w:r>
      <w:r w:rsidR="00A81134" w:rsidRPr="00F52C7B">
        <w:rPr>
          <w:b/>
        </w:rPr>
        <w:t xml:space="preserve"> </w:t>
      </w:r>
      <w:r w:rsidR="00A81134" w:rsidRPr="00F52C7B">
        <w:t>odchylenie przeciętne jest miarą zmienności:</w:t>
      </w:r>
      <w:r w:rsidR="00A81134" w:rsidRPr="00F52C7B">
        <w:br/>
      </w:r>
      <w:r w:rsidR="00A81134" w:rsidRPr="00F52C7B">
        <w:rPr>
          <w:b/>
        </w:rPr>
        <w:t>a)dla wszystkich obserwacji w próbie</w:t>
      </w:r>
      <w:r w:rsidR="00A81134" w:rsidRPr="00F52C7B">
        <w:t xml:space="preserve"> b)dla połowy obserwacji w próbie </w:t>
      </w:r>
      <w:r w:rsidR="00A81134" w:rsidRPr="00F52C7B">
        <w:rPr>
          <w:b/>
        </w:rPr>
        <w:t xml:space="preserve">c)w której wykorzystujemy wart. </w:t>
      </w:r>
      <w:proofErr w:type="spellStart"/>
      <w:r w:rsidR="00A81134" w:rsidRPr="00F52C7B">
        <w:rPr>
          <w:b/>
        </w:rPr>
        <w:t>bezwzględ</w:t>
      </w:r>
      <w:proofErr w:type="spellEnd"/>
      <w:r w:rsidR="00A81134" w:rsidRPr="00F52C7B">
        <w:rPr>
          <w:b/>
        </w:rPr>
        <w:t>. odchyleń obserwacji od ich średniej arytmetycznej</w:t>
      </w:r>
      <w:r w:rsidR="00413F99" w:rsidRPr="00F52C7B">
        <w:rPr>
          <w:b/>
        </w:rPr>
        <w:br/>
        <w:t>2.77</w:t>
      </w:r>
      <w:r w:rsidR="00860687" w:rsidRPr="00F52C7B">
        <w:rPr>
          <w:b/>
        </w:rPr>
        <w:t xml:space="preserve"> </w:t>
      </w:r>
      <w:r w:rsidR="00860687" w:rsidRPr="00F52C7B">
        <w:t>współczynnik koncentracji:</w:t>
      </w:r>
      <w:r w:rsidR="00860687" w:rsidRPr="00F52C7B">
        <w:br/>
      </w:r>
      <w:r w:rsidR="00860687" w:rsidRPr="00D910BE">
        <w:rPr>
          <w:b/>
        </w:rPr>
        <w:t>a)jest miarą dla wszystkich obserwacji w próbie</w:t>
      </w:r>
      <w:r w:rsidR="00860687" w:rsidRPr="00F52C7B">
        <w:t xml:space="preserve"> b)jest miarą dla połowy obserwacji w próbie </w:t>
      </w:r>
      <w:r w:rsidR="00860687" w:rsidRPr="00F52C7B">
        <w:rPr>
          <w:b/>
        </w:rPr>
        <w:t>c)może być wyznaczony na podst. momentu centralnego rzędu czwartego i odchyl. standard.</w:t>
      </w:r>
      <w:r w:rsidR="00531BC4" w:rsidRPr="00F52C7B">
        <w:rPr>
          <w:b/>
        </w:rPr>
        <w:br/>
        <w:t xml:space="preserve">3.86 </w:t>
      </w:r>
      <w:r w:rsidR="00531BC4" w:rsidRPr="00F52C7B">
        <w:t>kwadrat współczynnika korelacji liniowej r:</w:t>
      </w:r>
      <w:r w:rsidR="00531BC4" w:rsidRPr="00F52C7B">
        <w:br/>
        <w:t xml:space="preserve">a)to współczynnik zbieżności </w:t>
      </w:r>
      <w:r w:rsidR="00531BC4" w:rsidRPr="00F52C7B">
        <w:rPr>
          <w:b/>
        </w:rPr>
        <w:t>b)to współczynnik determinacji c)określa jaki % zmian zmiennej objaśnianej został wyjaśniony zmianami zmiennej objaśniającej</w:t>
      </w:r>
      <w:r w:rsidR="00531BC4" w:rsidRPr="00F52C7B">
        <w:rPr>
          <w:b/>
        </w:rPr>
        <w:br/>
        <w:t xml:space="preserve">3.87 </w:t>
      </w:r>
      <w:r w:rsidR="00531BC4" w:rsidRPr="00F52C7B">
        <w:t>współczynnik zbieżności:</w:t>
      </w:r>
      <w:r w:rsidR="00531BC4" w:rsidRPr="00F52C7B">
        <w:br/>
      </w:r>
      <w:r w:rsidR="00531BC4" w:rsidRPr="00F52C7B">
        <w:rPr>
          <w:b/>
        </w:rPr>
        <w:t>a)może przyjmować tylko wart. od &lt;0, 1&gt;</w:t>
      </w:r>
      <w:r w:rsidR="00531BC4" w:rsidRPr="00F52C7B">
        <w:t xml:space="preserve"> b)może przyjmować tylko wart. &lt;-1,0&gt; </w:t>
      </w:r>
      <w:r w:rsidR="00531BC4" w:rsidRPr="00F52C7B">
        <w:rPr>
          <w:b/>
        </w:rPr>
        <w:t>c)wskazuje, jaka część zmienności cechy objaśnianej niej jest związana ze zmiennością cechy objaśniającej</w:t>
      </w:r>
      <w:r w:rsidR="00F4682E" w:rsidRPr="00F52C7B">
        <w:rPr>
          <w:b/>
        </w:rPr>
        <w:br/>
        <w:t xml:space="preserve">3.88 </w:t>
      </w:r>
      <w:r w:rsidR="00F4682E" w:rsidRPr="00F52C7B">
        <w:t>jeżeli współczynnik korelacji liniowej dwóch zmiennych jest równy -1 to stwierdzamy, że:</w:t>
      </w:r>
      <w:r w:rsidR="00F4682E" w:rsidRPr="00F52C7B">
        <w:br/>
        <w:t xml:space="preserve">a)2 zmienne nie są ze sobą skorelowane </w:t>
      </w:r>
      <w:r w:rsidR="00F4682E" w:rsidRPr="00F52C7B">
        <w:rPr>
          <w:b/>
        </w:rPr>
        <w:t>b)współczynnik determinacji wynosi 100% c)istnieje doskonała relacja ujemna</w:t>
      </w:r>
      <w:r w:rsidR="00E1055A" w:rsidRPr="00F52C7B">
        <w:rPr>
          <w:b/>
        </w:rPr>
        <w:br/>
        <w:t xml:space="preserve">3.89 </w:t>
      </w:r>
      <w:r w:rsidR="00E1055A" w:rsidRPr="00F52C7B">
        <w:t>jeżeli współczynnik korelacji liniowej dwóch zmiennych jest równy 0 to stwierdzamy, że:</w:t>
      </w:r>
      <w:r w:rsidR="00E1055A" w:rsidRPr="00F52C7B">
        <w:br/>
      </w:r>
      <w:r w:rsidR="00E1055A" w:rsidRPr="00F52C7B">
        <w:rPr>
          <w:b/>
        </w:rPr>
        <w:t>a)2 zmienne nie są ze sobą skorelowane b)współczynnik determinacji wynosi 100%</w:t>
      </w:r>
      <w:r w:rsidR="00E1055A" w:rsidRPr="00F52C7B">
        <w:t xml:space="preserve"> c)istnieje doskonała relacja ujemna</w:t>
      </w:r>
      <w:r w:rsidR="00E1055A" w:rsidRPr="00F52C7B">
        <w:br/>
      </w:r>
      <w:r w:rsidR="00E1055A" w:rsidRPr="00F52C7B">
        <w:rPr>
          <w:b/>
        </w:rPr>
        <w:t xml:space="preserve">3.90 </w:t>
      </w:r>
      <w:r w:rsidR="00E1055A" w:rsidRPr="00F52C7B">
        <w:t>współczynnik korelacji liniowej r:</w:t>
      </w:r>
      <w:r w:rsidR="00E1055A" w:rsidRPr="00F52C7B">
        <w:br/>
        <w:t xml:space="preserve">a)wskazuje jaki procent zmian zmiennej objaśnianej został wyjaśniony zmianami zmiennej objaśniającej b)może przyjmować tylko wart. dodatnie </w:t>
      </w:r>
      <w:r w:rsidR="00E1055A" w:rsidRPr="00F52C7B">
        <w:rPr>
          <w:b/>
        </w:rPr>
        <w:t>c)można stwierdzić, że przyjmuje wart &lt;-1,1&gt;</w:t>
      </w:r>
      <w:r w:rsidR="00E1055A" w:rsidRPr="00F52C7B">
        <w:rPr>
          <w:b/>
        </w:rPr>
        <w:br/>
        <w:t>3.91</w:t>
      </w:r>
      <w:r w:rsidR="00E1055A" w:rsidRPr="00F52C7B">
        <w:t xml:space="preserve"> współczynnik kierunkowy w prostej regresji wskazuje:</w:t>
      </w:r>
      <w:r w:rsidR="00E1055A" w:rsidRPr="00F52C7B">
        <w:br/>
      </w:r>
      <w:r w:rsidR="00E1055A" w:rsidRPr="00F52C7B">
        <w:rPr>
          <w:b/>
        </w:rPr>
        <w:t>a)o ile przeciętnie zmieni się wart. zmiennej objaśnianej jeżeli wart. zmiennej objaśniającej wzrośnie o jednostkę</w:t>
      </w:r>
      <w:r w:rsidR="00E1055A" w:rsidRPr="00F52C7B">
        <w:t xml:space="preserve"> b)w ilu procentach zmienność zmiennej objaśnianej została wyjaśniona zmiennością zmiennej objaśniającej c)w ilu procentach </w:t>
      </w:r>
      <w:proofErr w:type="spellStart"/>
      <w:r w:rsidR="00E1055A" w:rsidRPr="00F52C7B">
        <w:t>zmiennośc</w:t>
      </w:r>
      <w:proofErr w:type="spellEnd"/>
      <w:r w:rsidR="00E1055A" w:rsidRPr="00F52C7B">
        <w:t xml:space="preserve"> zmiennej objaśnianej nie została </w:t>
      </w:r>
      <w:r w:rsidR="00E1055A" w:rsidRPr="00F52C7B">
        <w:lastRenderedPageBreak/>
        <w:t>wyjaśniona zmiennością zmiennej objaśniającej</w:t>
      </w:r>
      <w:r w:rsidR="00E1055A" w:rsidRPr="00F52C7B">
        <w:br/>
      </w:r>
      <w:r w:rsidR="00E1055A" w:rsidRPr="00F52C7B">
        <w:rPr>
          <w:b/>
        </w:rPr>
        <w:t xml:space="preserve">3.92 </w:t>
      </w:r>
      <w:r w:rsidR="00E1055A" w:rsidRPr="00F52C7B">
        <w:t>dla cechy statystycznej X:</w:t>
      </w:r>
      <w:r w:rsidR="00E1055A" w:rsidRPr="00F52C7B">
        <w:br/>
      </w:r>
      <w:r w:rsidR="00E1055A" w:rsidRPr="00F52C7B">
        <w:rPr>
          <w:b/>
        </w:rPr>
        <w:t xml:space="preserve">a) </w:t>
      </w:r>
      <w:proofErr w:type="spellStart"/>
      <w:r w:rsidR="00E1055A" w:rsidRPr="00F52C7B">
        <w:rPr>
          <w:b/>
        </w:rPr>
        <w:t>cov</w:t>
      </w:r>
      <w:proofErr w:type="spellEnd"/>
      <w:r w:rsidR="00E1055A" w:rsidRPr="00F52C7B">
        <w:rPr>
          <w:b/>
        </w:rPr>
        <w:t>(X,Y) = S</w:t>
      </w:r>
      <w:r w:rsidR="00E1055A" w:rsidRPr="00F52C7B">
        <w:rPr>
          <w:b/>
          <w:vertAlign w:val="subscript"/>
        </w:rPr>
        <w:t>X</w:t>
      </w:r>
      <w:r w:rsidR="00E1055A" w:rsidRPr="00F52C7B">
        <w:rPr>
          <w:b/>
          <w:vertAlign w:val="superscript"/>
        </w:rPr>
        <w:t>2</w:t>
      </w:r>
      <w:r w:rsidR="00E1055A" w:rsidRPr="00F52C7B">
        <w:t xml:space="preserve">  b) r(X,Y) = -1  c) cecha X nie jest skorelowana ze sobą</w:t>
      </w:r>
      <w:r w:rsidR="00E1055A" w:rsidRPr="00F52C7B">
        <w:br/>
      </w:r>
      <w:r w:rsidR="00E1055A" w:rsidRPr="00F52C7B">
        <w:rPr>
          <w:b/>
        </w:rPr>
        <w:t xml:space="preserve">3.93 </w:t>
      </w:r>
      <w:r w:rsidR="00E1055A" w:rsidRPr="00F52C7B">
        <w:t xml:space="preserve">dla dwóch zmiennych obliczono </w:t>
      </w:r>
      <w:proofErr w:type="spellStart"/>
      <w:r w:rsidR="00E1055A" w:rsidRPr="00F52C7B">
        <w:t>współ</w:t>
      </w:r>
      <w:proofErr w:type="spellEnd"/>
      <w:r w:rsidR="00E1055A" w:rsidRPr="00F52C7B">
        <w:t>. korelacji liniowej r= -0,90, a zatem:</w:t>
      </w:r>
      <w:r w:rsidR="00E1055A" w:rsidRPr="00F52C7B">
        <w:br/>
        <w:t xml:space="preserve">a)zmienne te nie są skorelowane b)kierunki zmian wartości obu zmiennych są takie same </w:t>
      </w:r>
      <w:r w:rsidR="00E1055A" w:rsidRPr="00F52C7B">
        <w:rPr>
          <w:b/>
        </w:rPr>
        <w:t>c)korelacja jest silna</w:t>
      </w:r>
      <w:r w:rsidR="00E1055A" w:rsidRPr="00F52C7B">
        <w:rPr>
          <w:b/>
        </w:rPr>
        <w:br/>
        <w:t xml:space="preserve">3.94 </w:t>
      </w:r>
      <w:r w:rsidR="00E1055A" w:rsidRPr="00F52C7B">
        <w:t>jeżeli dla dwóch zmiennych obliczono współczynnik korelacji liniowej oraz wyznaczono prostą regresji to:</w:t>
      </w:r>
      <w:r w:rsidR="00E1055A" w:rsidRPr="00F52C7B">
        <w:br/>
      </w:r>
      <w:r w:rsidR="00E1055A" w:rsidRPr="00F52C7B">
        <w:rPr>
          <w:b/>
        </w:rPr>
        <w:t>a) znaki współczynników korelacji i regresji są takie same</w:t>
      </w:r>
      <w:r w:rsidR="00E1055A" w:rsidRPr="00F52C7B">
        <w:t xml:space="preserve"> b) znaki współczynników korelacji i regresji są przeciwne c)współczynnik regresji jest równy współczynnikowi korelacji liniowej</w:t>
      </w:r>
      <w:r w:rsidR="00413F99" w:rsidRPr="00F52C7B">
        <w:rPr>
          <w:b/>
        </w:rPr>
        <w:br/>
      </w:r>
      <w:r w:rsidR="00F4682E" w:rsidRPr="00F52C7B">
        <w:rPr>
          <w:b/>
        </w:rPr>
        <w:t xml:space="preserve">3.95 </w:t>
      </w:r>
      <w:r w:rsidR="00F4682E" w:rsidRPr="00F52C7B">
        <w:t>współczynnik korelacji wielorakiej R</w:t>
      </w:r>
      <w:r w:rsidR="00F4682E" w:rsidRPr="00F52C7B">
        <w:rPr>
          <w:vertAlign w:val="subscript"/>
        </w:rPr>
        <w:t>3   12</w:t>
      </w:r>
      <w:r w:rsidR="00F4682E" w:rsidRPr="00F52C7B">
        <w:br/>
      </w:r>
      <w:r w:rsidR="00F4682E" w:rsidRPr="00F52C7B">
        <w:rPr>
          <w:b/>
        </w:rPr>
        <w:t xml:space="preserve">a)przyjmuje wartości tylko z przedziału &lt;0,1&gt; b)określa wspólny wpływ 1 i 2 cechy na 3 </w:t>
      </w:r>
      <w:r w:rsidR="00F4682E" w:rsidRPr="00F52C7B">
        <w:t>c)określa zależność między 1 i 2 cechą, z pominięciem wpływu 3</w:t>
      </w:r>
      <w:r w:rsidR="00F4682E" w:rsidRPr="00F52C7B">
        <w:br/>
      </w:r>
      <w:r w:rsidR="00F4682E" w:rsidRPr="00F52C7B">
        <w:rPr>
          <w:b/>
        </w:rPr>
        <w:t xml:space="preserve">3.98 </w:t>
      </w:r>
      <w:r w:rsidR="00F4682E" w:rsidRPr="00F52C7B">
        <w:t xml:space="preserve">współczynnik fi </w:t>
      </w:r>
      <w:proofErr w:type="spellStart"/>
      <w:r w:rsidR="00F4682E" w:rsidRPr="00F52C7B">
        <w:t>Yule’a</w:t>
      </w:r>
      <w:proofErr w:type="spellEnd"/>
      <w:r w:rsidR="00F4682E" w:rsidRPr="00F52C7B">
        <w:t>:</w:t>
      </w:r>
      <w:r w:rsidR="00F4682E" w:rsidRPr="00F52C7B">
        <w:br/>
      </w:r>
      <w:r w:rsidR="00F4682E" w:rsidRPr="00F52C7B">
        <w:rPr>
          <w:b/>
        </w:rPr>
        <w:t>a)jest równy zeru, gdy cechy są niezależne b)</w:t>
      </w:r>
      <w:proofErr w:type="spellStart"/>
      <w:r w:rsidR="00F4682E" w:rsidRPr="00F52C7B">
        <w:rPr>
          <w:b/>
        </w:rPr>
        <w:t>przyjm</w:t>
      </w:r>
      <w:proofErr w:type="spellEnd"/>
      <w:r w:rsidR="00F4682E" w:rsidRPr="00F52C7B">
        <w:rPr>
          <w:b/>
        </w:rPr>
        <w:t xml:space="preserve">. maksymalną wart. = 1 tylko dla macierzy o wym. 2xk </w:t>
      </w:r>
      <w:r w:rsidR="00F4682E" w:rsidRPr="00F52C7B">
        <w:t xml:space="preserve">c)przyjmuje maks. wart. równą 1 dla macierzy o dowolnych wymiarach </w:t>
      </w:r>
      <w:proofErr w:type="spellStart"/>
      <w:r w:rsidR="00F4682E" w:rsidRPr="00F52C7B">
        <w:t>rxk</w:t>
      </w:r>
      <w:proofErr w:type="spellEnd"/>
      <w:r w:rsidR="00F4682E" w:rsidRPr="00F52C7B">
        <w:rPr>
          <w:b/>
        </w:rPr>
        <w:br/>
        <w:t xml:space="preserve">3.99 </w:t>
      </w:r>
      <w:r w:rsidR="00F4682E" w:rsidRPr="00F52C7B">
        <w:t>współczynnik rang Q Kendalla:</w:t>
      </w:r>
      <w:r w:rsidR="00F4682E" w:rsidRPr="00F52C7B">
        <w:br/>
        <w:t xml:space="preserve">a) można wykorzystać, gdy badane cechy są wyrażone w skali nominalnej </w:t>
      </w:r>
      <w:r w:rsidR="00F4682E" w:rsidRPr="00F52C7B">
        <w:rPr>
          <w:b/>
        </w:rPr>
        <w:t>b)można wykorzystać, gdy badane cechy są wyrażone na skali porządkowej c)przyjmuje wartości z przedziału &lt;-1,1&gt;</w:t>
      </w:r>
      <w:r w:rsidR="00F4682E" w:rsidRPr="00F52C7B">
        <w:br/>
      </w:r>
      <w:r w:rsidR="00F4682E" w:rsidRPr="00F52C7B">
        <w:rPr>
          <w:b/>
        </w:rPr>
        <w:t xml:space="preserve">3.100 </w:t>
      </w:r>
      <w:r w:rsidR="00F4682E" w:rsidRPr="00F52C7B">
        <w:t>współczynnik C Pearsona:</w:t>
      </w:r>
      <w:r w:rsidR="00F4682E" w:rsidRPr="00F52C7B">
        <w:br/>
      </w:r>
      <w:r w:rsidR="00F4682E" w:rsidRPr="00F52C7B">
        <w:rPr>
          <w:b/>
        </w:rPr>
        <w:t xml:space="preserve">a)przyjmuje wartość zero gdy cechy są niezależne b)przyjmuje maks. wart. = 1 gdy w tablicy </w:t>
      </w:r>
      <w:proofErr w:type="spellStart"/>
      <w:r w:rsidR="00F4682E" w:rsidRPr="00F52C7B">
        <w:rPr>
          <w:b/>
        </w:rPr>
        <w:t>niezależ</w:t>
      </w:r>
      <w:proofErr w:type="spellEnd"/>
      <w:r w:rsidR="00F4682E" w:rsidRPr="00F52C7B">
        <w:rPr>
          <w:b/>
        </w:rPr>
        <w:t xml:space="preserve">. liczb. </w:t>
      </w:r>
      <w:proofErr w:type="spellStart"/>
      <w:r w:rsidR="00F4682E" w:rsidRPr="00F52C7B">
        <w:rPr>
          <w:b/>
        </w:rPr>
        <w:t>kolum</w:t>
      </w:r>
      <w:proofErr w:type="spellEnd"/>
      <w:r w:rsidR="00F4682E" w:rsidRPr="00F52C7B">
        <w:rPr>
          <w:b/>
        </w:rPr>
        <w:t xml:space="preserve"> i wierszy jest nieskończenie duża c)można wyznaczyć, opierając się na </w:t>
      </w:r>
      <w:proofErr w:type="spellStart"/>
      <w:r w:rsidR="00F4682E" w:rsidRPr="00F52C7B">
        <w:rPr>
          <w:b/>
        </w:rPr>
        <w:t>współcz</w:t>
      </w:r>
      <w:proofErr w:type="spellEnd"/>
      <w:r w:rsidR="00F4682E" w:rsidRPr="00F52C7B">
        <w:rPr>
          <w:b/>
        </w:rPr>
        <w:t xml:space="preserve">. fi </w:t>
      </w:r>
      <w:proofErr w:type="spellStart"/>
      <w:r w:rsidR="00F4682E" w:rsidRPr="00F52C7B">
        <w:rPr>
          <w:b/>
        </w:rPr>
        <w:t>Yule’a</w:t>
      </w:r>
      <w:proofErr w:type="spellEnd"/>
      <w:r w:rsidR="00842E1B" w:rsidRPr="00F52C7B">
        <w:rPr>
          <w:b/>
        </w:rPr>
        <w:br/>
        <w:t xml:space="preserve">5.82 </w:t>
      </w:r>
      <w:r w:rsidR="00842E1B" w:rsidRPr="00F52C7B">
        <w:t xml:space="preserve">jeżeli X jest zmienną losową to dla </w:t>
      </w:r>
      <w:proofErr w:type="spellStart"/>
      <w:r w:rsidR="00842E1B" w:rsidRPr="00F52C7B">
        <w:t>dowolonej</w:t>
      </w:r>
      <w:proofErr w:type="spellEnd"/>
      <w:r w:rsidR="00842E1B" w:rsidRPr="00F52C7B">
        <w:t xml:space="preserve"> stałej c prawdziwe są równości:</w:t>
      </w:r>
      <w:r w:rsidR="00842E1B" w:rsidRPr="00F52C7B">
        <w:br/>
        <w:t>a) E(</w:t>
      </w:r>
      <w:proofErr w:type="spellStart"/>
      <w:r w:rsidR="00842E1B" w:rsidRPr="00F52C7B">
        <w:t>cX</w:t>
      </w:r>
      <w:proofErr w:type="spellEnd"/>
      <w:r w:rsidR="00842E1B" w:rsidRPr="00F52C7B">
        <w:t>) = c  b) D</w:t>
      </w:r>
      <w:r w:rsidR="00842E1B" w:rsidRPr="00F52C7B">
        <w:rPr>
          <w:vertAlign w:val="superscript"/>
        </w:rPr>
        <w:t>2</w:t>
      </w:r>
      <w:r w:rsidR="00842E1B" w:rsidRPr="00F52C7B">
        <w:t>(</w:t>
      </w:r>
      <w:proofErr w:type="spellStart"/>
      <w:r w:rsidR="00842E1B" w:rsidRPr="00F52C7B">
        <w:t>c+X</w:t>
      </w:r>
      <w:proofErr w:type="spellEnd"/>
      <w:r w:rsidR="00842E1B" w:rsidRPr="00F52C7B">
        <w:t>) = c</w:t>
      </w:r>
      <w:r w:rsidR="00842E1B" w:rsidRPr="00F52C7B">
        <w:rPr>
          <w:vertAlign w:val="superscript"/>
        </w:rPr>
        <w:t>2</w:t>
      </w:r>
      <w:r w:rsidR="00842E1B" w:rsidRPr="00F52C7B">
        <w:t>+D</w:t>
      </w:r>
      <w:r w:rsidR="00842E1B" w:rsidRPr="00F52C7B">
        <w:rPr>
          <w:vertAlign w:val="superscript"/>
        </w:rPr>
        <w:t>2</w:t>
      </w:r>
      <w:r w:rsidR="00842E1B" w:rsidRPr="00F52C7B">
        <w:t xml:space="preserve">(X)  </w:t>
      </w:r>
      <w:r w:rsidR="00842E1B" w:rsidRPr="00F52C7B">
        <w:rPr>
          <w:b/>
        </w:rPr>
        <w:t>c)D</w:t>
      </w:r>
      <w:r w:rsidR="00842E1B" w:rsidRPr="00F52C7B">
        <w:rPr>
          <w:b/>
          <w:vertAlign w:val="superscript"/>
        </w:rPr>
        <w:t>2</w:t>
      </w:r>
      <w:r w:rsidR="00842E1B" w:rsidRPr="00F52C7B">
        <w:rPr>
          <w:b/>
        </w:rPr>
        <w:t>(c)=0</w:t>
      </w:r>
      <w:r w:rsidR="00842E1B" w:rsidRPr="00F52C7B">
        <w:br/>
      </w:r>
      <w:r w:rsidR="00545669" w:rsidRPr="00F52C7B">
        <w:rPr>
          <w:b/>
        </w:rPr>
        <w:t xml:space="preserve">5.88 </w:t>
      </w:r>
      <w:r w:rsidR="00545669" w:rsidRPr="00F52C7B">
        <w:t xml:space="preserve">jeżeli X jest zmienną losową to dla </w:t>
      </w:r>
      <w:proofErr w:type="spellStart"/>
      <w:r w:rsidR="00545669" w:rsidRPr="00F52C7B">
        <w:t>dowolonej</w:t>
      </w:r>
      <w:proofErr w:type="spellEnd"/>
      <w:r w:rsidR="00545669" w:rsidRPr="00F52C7B">
        <w:t xml:space="preserve"> stałej c prawdziwe są równości:</w:t>
      </w:r>
      <w:r w:rsidR="00545669" w:rsidRPr="00F52C7B">
        <w:br/>
      </w:r>
      <w:r w:rsidR="00545669" w:rsidRPr="00F52C7B">
        <w:rPr>
          <w:b/>
        </w:rPr>
        <w:t>a) E(</w:t>
      </w:r>
      <w:proofErr w:type="spellStart"/>
      <w:r w:rsidR="00545669" w:rsidRPr="00F52C7B">
        <w:rPr>
          <w:b/>
        </w:rPr>
        <w:t>c+X</w:t>
      </w:r>
      <w:proofErr w:type="spellEnd"/>
      <w:r w:rsidR="00545669" w:rsidRPr="00F52C7B">
        <w:rPr>
          <w:b/>
        </w:rPr>
        <w:t>)=</w:t>
      </w:r>
      <w:proofErr w:type="spellStart"/>
      <w:r w:rsidR="00545669" w:rsidRPr="00F52C7B">
        <w:rPr>
          <w:b/>
        </w:rPr>
        <w:t>c+E</w:t>
      </w:r>
      <w:proofErr w:type="spellEnd"/>
      <w:r w:rsidR="00545669" w:rsidRPr="00F52C7B">
        <w:rPr>
          <w:b/>
        </w:rPr>
        <w:t>(X)</w:t>
      </w:r>
      <w:r w:rsidR="00545669" w:rsidRPr="00F52C7B">
        <w:t xml:space="preserve">   b)D</w:t>
      </w:r>
      <w:r w:rsidR="00545669" w:rsidRPr="00F52C7B">
        <w:rPr>
          <w:vertAlign w:val="superscript"/>
        </w:rPr>
        <w:t>2</w:t>
      </w:r>
      <w:r w:rsidR="00545669" w:rsidRPr="00F52C7B">
        <w:t>(</w:t>
      </w:r>
      <w:proofErr w:type="spellStart"/>
      <w:r w:rsidR="00545669" w:rsidRPr="00F52C7B">
        <w:t>cX</w:t>
      </w:r>
      <w:proofErr w:type="spellEnd"/>
      <w:r w:rsidR="00545669" w:rsidRPr="00F52C7B">
        <w:t>) = D</w:t>
      </w:r>
      <w:r w:rsidR="00545669" w:rsidRPr="00F52C7B">
        <w:rPr>
          <w:vertAlign w:val="superscript"/>
        </w:rPr>
        <w:t>2</w:t>
      </w:r>
      <w:r w:rsidR="00545669" w:rsidRPr="00F52C7B">
        <w:t xml:space="preserve">(X)  </w:t>
      </w:r>
      <w:r w:rsidR="00545669" w:rsidRPr="00F52C7B">
        <w:rPr>
          <w:b/>
        </w:rPr>
        <w:t>c) E(c) = c</w:t>
      </w:r>
      <w:r w:rsidR="00545669" w:rsidRPr="00F52C7B">
        <w:br/>
      </w:r>
      <w:r w:rsidR="00545669" w:rsidRPr="00F52C7B">
        <w:rPr>
          <w:b/>
        </w:rPr>
        <w:t>5.90</w:t>
      </w:r>
      <w:r w:rsidR="00545669" w:rsidRPr="00F52C7B">
        <w:t xml:space="preserve"> dystrybuanta: </w:t>
      </w:r>
      <w:r w:rsidR="00545669" w:rsidRPr="00F52C7B">
        <w:br/>
      </w:r>
      <w:r w:rsidR="00545669" w:rsidRPr="00F52C7B">
        <w:rPr>
          <w:b/>
        </w:rPr>
        <w:t>a) przyjmuje wartości &lt;0,1&gt;</w:t>
      </w:r>
      <w:r w:rsidR="00545669" w:rsidRPr="00F52C7B">
        <w:t xml:space="preserve"> b) jest funkcją co najmniej prawostronnie ciągłą </w:t>
      </w:r>
      <w:r w:rsidR="00545669" w:rsidRPr="00F52C7B">
        <w:rPr>
          <w:b/>
        </w:rPr>
        <w:t>c)jest funkcją niemalejącą</w:t>
      </w:r>
      <w:r w:rsidR="00834745" w:rsidRPr="00F52C7B">
        <w:rPr>
          <w:b/>
        </w:rPr>
        <w:br/>
        <w:t xml:space="preserve">6.56 </w:t>
      </w:r>
      <w:r w:rsidR="00834745" w:rsidRPr="00F52C7B">
        <w:t>rozkładami dyskretnymi są rozkłady:</w:t>
      </w:r>
      <w:r w:rsidR="00834745" w:rsidRPr="00F52C7B">
        <w:br/>
        <w:t xml:space="preserve">a)jednostajny, Poissona b)jednopunktowy, jednostajny </w:t>
      </w:r>
      <w:r w:rsidR="00834745" w:rsidRPr="00F52C7B">
        <w:rPr>
          <w:b/>
        </w:rPr>
        <w:t>c)dwumianowy, Poissona</w:t>
      </w:r>
      <w:r w:rsidR="007D2ED6" w:rsidRPr="00F52C7B">
        <w:rPr>
          <w:b/>
        </w:rPr>
        <w:br/>
        <w:t xml:space="preserve">6.57 </w:t>
      </w:r>
      <w:r w:rsidR="007D2ED6" w:rsidRPr="00F52C7B">
        <w:t>Zmienna losowa Y ma rozkład Poissona, a zatem:</w:t>
      </w:r>
      <w:r w:rsidR="007D2ED6" w:rsidRPr="00F52C7B">
        <w:br/>
      </w:r>
      <w:r w:rsidR="007D2ED6" w:rsidRPr="00F52C7B">
        <w:rPr>
          <w:b/>
        </w:rPr>
        <w:t xml:space="preserve">a) lambda = </w:t>
      </w:r>
      <w:proofErr w:type="spellStart"/>
      <w:r w:rsidR="007D2ED6" w:rsidRPr="00F52C7B">
        <w:rPr>
          <w:b/>
        </w:rPr>
        <w:t>np</w:t>
      </w:r>
      <w:proofErr w:type="spellEnd"/>
      <w:r w:rsidR="007D2ED6" w:rsidRPr="00F52C7B">
        <w:rPr>
          <w:b/>
        </w:rPr>
        <w:t xml:space="preserve">  b)E(Y)=lambda, D</w:t>
      </w:r>
      <w:r w:rsidR="007D2ED6" w:rsidRPr="00F52C7B">
        <w:rPr>
          <w:b/>
          <w:vertAlign w:val="superscript"/>
        </w:rPr>
        <w:t>2</w:t>
      </w:r>
      <w:r w:rsidR="007D2ED6" w:rsidRPr="00F52C7B">
        <w:rPr>
          <w:b/>
        </w:rPr>
        <w:t>(y)=lambda</w:t>
      </w:r>
      <w:r w:rsidR="007D2ED6" w:rsidRPr="00F52C7B">
        <w:t xml:space="preserve"> c)rozkład Poissona jest granicznym rozkładem rozkładu dwupunktowego</w:t>
      </w:r>
      <w:r w:rsidR="007D2ED6" w:rsidRPr="00F52C7B">
        <w:rPr>
          <w:b/>
        </w:rPr>
        <w:br/>
        <w:t xml:space="preserve">6.58 </w:t>
      </w:r>
      <w:r w:rsidR="007D2ED6" w:rsidRPr="00F52C7B">
        <w:t xml:space="preserve">w twierdzeniu </w:t>
      </w:r>
      <w:proofErr w:type="spellStart"/>
      <w:r w:rsidR="007D2ED6" w:rsidRPr="00F52C7B">
        <w:t>Chinczyna</w:t>
      </w:r>
      <w:proofErr w:type="spellEnd"/>
      <w:r w:rsidR="007D2ED6" w:rsidRPr="00F52C7B">
        <w:t xml:space="preserve"> zakładamy, że:</w:t>
      </w:r>
      <w:r w:rsidR="007D2ED6" w:rsidRPr="00F52C7B">
        <w:br/>
      </w:r>
      <w:r w:rsidR="007D2ED6" w:rsidRPr="00F52C7B">
        <w:rPr>
          <w:b/>
        </w:rPr>
        <w:t>a)zmienne losowe muszą być niezależne</w:t>
      </w:r>
      <w:r w:rsidR="007D2ED6" w:rsidRPr="00F52C7B">
        <w:t xml:space="preserve"> b)zmienne losowe muszą mieć rozkład normalny </w:t>
      </w:r>
      <w:r w:rsidR="007D2ED6" w:rsidRPr="00F52C7B">
        <w:rPr>
          <w:b/>
        </w:rPr>
        <w:t>c)zmienne losowe muszą mieć taką samą wartość oczekiwaną</w:t>
      </w:r>
      <w:r w:rsidR="00904D0C" w:rsidRPr="00F52C7B">
        <w:rPr>
          <w:b/>
        </w:rPr>
        <w:br/>
        <w:t xml:space="preserve">6.59 </w:t>
      </w:r>
      <w:r w:rsidR="00904D0C" w:rsidRPr="00F52C7B">
        <w:t xml:space="preserve"> jeżeli zmienna losowa X ma rozkład normalny N(10,5) to:</w:t>
      </w:r>
      <w:r w:rsidR="00904D0C" w:rsidRPr="00F52C7B">
        <w:br/>
      </w:r>
      <w:r w:rsidR="00904D0C" w:rsidRPr="00F52C7B">
        <w:rPr>
          <w:b/>
        </w:rPr>
        <w:t>a) P(X&lt;10) = 0,5 b) P(X=0) = 0 c) E(X) = 10, D(X)=5</w:t>
      </w:r>
      <w:r w:rsidR="00904D0C" w:rsidRPr="00F52C7B">
        <w:rPr>
          <w:b/>
        </w:rPr>
        <w:br/>
        <w:t xml:space="preserve">6.60 </w:t>
      </w:r>
      <w:r w:rsidR="00904D0C" w:rsidRPr="00F52C7B">
        <w:t>integralne twierdzenia graniczne dotyczą zbieżności ciągu:</w:t>
      </w:r>
      <w:r w:rsidR="00904D0C" w:rsidRPr="00F52C7B">
        <w:br/>
        <w:t xml:space="preserve">a)funkcji gęstości </w:t>
      </w:r>
      <w:r w:rsidR="00904D0C" w:rsidRPr="00F52C7B">
        <w:rPr>
          <w:b/>
        </w:rPr>
        <w:t>b)dystrybuant</w:t>
      </w:r>
      <w:r w:rsidR="00904D0C" w:rsidRPr="00F52C7B">
        <w:t xml:space="preserve"> c)wartości oczekiwanych</w:t>
      </w:r>
      <w:r w:rsidR="00904D0C" w:rsidRPr="00F52C7B">
        <w:br/>
      </w:r>
      <w:r w:rsidR="00904D0C" w:rsidRPr="00F52C7B">
        <w:rPr>
          <w:b/>
        </w:rPr>
        <w:t xml:space="preserve">6.61 </w:t>
      </w:r>
      <w:r w:rsidR="00904D0C" w:rsidRPr="00F52C7B">
        <w:t>jeżeli fi jest dystrybuantą zmiennej losowej U o rozkładzie normalnym standaryzowanym to zachodzi:</w:t>
      </w:r>
      <w:r w:rsidR="00904D0C" w:rsidRPr="00F52C7B">
        <w:br/>
      </w:r>
      <w:r w:rsidR="00904D0C" w:rsidRPr="00F52C7B">
        <w:rPr>
          <w:b/>
        </w:rPr>
        <w:t>a) P(a&lt;U&lt;b) = fi(b) – fi(a)</w:t>
      </w:r>
      <w:r w:rsidR="00904D0C" w:rsidRPr="00F52C7B">
        <w:t xml:space="preserve">  b) P(U&lt;b) = 1 – fi(b)  </w:t>
      </w:r>
      <w:r w:rsidR="00904D0C" w:rsidRPr="00F52C7B">
        <w:rPr>
          <w:b/>
        </w:rPr>
        <w:t>c) fi(0) = 0,5</w:t>
      </w:r>
      <w:r w:rsidR="00904D0C" w:rsidRPr="00F52C7B">
        <w:br/>
      </w:r>
      <w:r w:rsidR="00904D0C" w:rsidRPr="00F52C7B">
        <w:rPr>
          <w:b/>
        </w:rPr>
        <w:lastRenderedPageBreak/>
        <w:t xml:space="preserve">6.62 </w:t>
      </w:r>
      <w:r w:rsidR="00904D0C" w:rsidRPr="00F52C7B">
        <w:t>rozkładami ciągłymi są rozkłady</w:t>
      </w:r>
      <w:r w:rsidR="00904D0C" w:rsidRPr="00F52C7B">
        <w:br/>
      </w:r>
      <w:r w:rsidR="00904D0C" w:rsidRPr="00F52C7B">
        <w:rPr>
          <w:b/>
        </w:rPr>
        <w:t>a)jednostajny, normalny b)jednostajny, normalny, standaryzowany</w:t>
      </w:r>
      <w:r w:rsidR="00904D0C" w:rsidRPr="00F52C7B">
        <w:t xml:space="preserve"> c)dwumianowy, Poissona</w:t>
      </w:r>
      <w:r w:rsidR="00834745" w:rsidRPr="00F52C7B">
        <w:br/>
      </w:r>
      <w:r w:rsidR="00834745" w:rsidRPr="00F52C7B">
        <w:rPr>
          <w:b/>
        </w:rPr>
        <w:t xml:space="preserve">6.66 </w:t>
      </w:r>
      <w:r w:rsidR="00834745" w:rsidRPr="00F52C7B">
        <w:t xml:space="preserve">w centralnym twierdzeniu granicznym </w:t>
      </w:r>
      <w:proofErr w:type="spellStart"/>
      <w:r w:rsidR="00834745" w:rsidRPr="00F52C7B">
        <w:t>Lindeberga-Levy’ego</w:t>
      </w:r>
      <w:proofErr w:type="spellEnd"/>
      <w:r w:rsidR="00834745" w:rsidRPr="00F52C7B">
        <w:t xml:space="preserve"> zakładamy, że:</w:t>
      </w:r>
      <w:r w:rsidR="00834745" w:rsidRPr="00F52C7B">
        <w:br/>
      </w:r>
      <w:r w:rsidR="00834745" w:rsidRPr="00F52C7B">
        <w:rPr>
          <w:b/>
        </w:rPr>
        <w:t>a)zmienne losowe muszą być niezależne</w:t>
      </w:r>
      <w:r w:rsidR="00834745" w:rsidRPr="00F52C7B">
        <w:t xml:space="preserve"> b)zmienne losowe mogą mieć różne rozkłady c)zmienne losowe mogą mieć różne odchylenia standardowe </w:t>
      </w:r>
      <w:r w:rsidR="00904D0C" w:rsidRPr="00F52C7B">
        <w:rPr>
          <w:b/>
        </w:rPr>
        <w:br/>
        <w:t xml:space="preserve">6.76 </w:t>
      </w:r>
      <w:r w:rsidR="00904D0C" w:rsidRPr="00F52C7B">
        <w:t xml:space="preserve">zmienna losowa </w:t>
      </w:r>
      <w:proofErr w:type="spellStart"/>
      <w:r w:rsidR="00904D0C" w:rsidRPr="00F52C7B">
        <w:t>X</w:t>
      </w:r>
      <w:r w:rsidR="00904D0C" w:rsidRPr="00F52C7B">
        <w:rPr>
          <w:vertAlign w:val="subscript"/>
        </w:rPr>
        <w:t>n</w:t>
      </w:r>
      <w:proofErr w:type="spellEnd"/>
      <w:r w:rsidR="00904D0C" w:rsidRPr="00F52C7B">
        <w:t xml:space="preserve"> – B(</w:t>
      </w:r>
      <w:proofErr w:type="spellStart"/>
      <w:r w:rsidR="00904D0C" w:rsidRPr="00F52C7B">
        <w:t>n,p</w:t>
      </w:r>
      <w:proofErr w:type="spellEnd"/>
      <w:r w:rsidR="00904D0C" w:rsidRPr="00F52C7B">
        <w:t>) dla n&gt;30 ma rozkład:</w:t>
      </w:r>
      <w:r w:rsidR="00904D0C" w:rsidRPr="00F52C7B">
        <w:br/>
        <w:t>a) N (</w:t>
      </w:r>
      <w:proofErr w:type="spellStart"/>
      <w:r w:rsidR="00904D0C" w:rsidRPr="00F52C7B">
        <w:t>np</w:t>
      </w:r>
      <w:proofErr w:type="spellEnd"/>
      <w:r w:rsidR="00904D0C" w:rsidRPr="00F52C7B">
        <w:t>.,</w:t>
      </w:r>
      <w:proofErr w:type="spellStart"/>
      <w:r w:rsidR="00904D0C" w:rsidRPr="00F52C7B">
        <w:t>npq</w:t>
      </w:r>
      <w:proofErr w:type="spellEnd"/>
      <w:r w:rsidR="00904D0C" w:rsidRPr="00F52C7B">
        <w:t>)  b) B (</w:t>
      </w:r>
      <w:proofErr w:type="spellStart"/>
      <w:r w:rsidR="00904D0C" w:rsidRPr="00F52C7B">
        <w:t>np</w:t>
      </w:r>
      <w:proofErr w:type="spellEnd"/>
      <w:r w:rsidR="00904D0C" w:rsidRPr="00F52C7B"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npq)</m:t>
            </m:r>
          </m:e>
        </m:rad>
      </m:oMath>
      <w:r w:rsidR="00904D0C" w:rsidRPr="00F52C7B">
        <w:rPr>
          <w:rFonts w:eastAsiaTheme="minorEastAsia"/>
          <w:b/>
        </w:rPr>
        <w:t xml:space="preserve">  c) </w:t>
      </w:r>
      <w:r w:rsidR="00904D0C" w:rsidRPr="00F52C7B">
        <w:rPr>
          <w:b/>
        </w:rPr>
        <w:t>N (</w:t>
      </w:r>
      <w:proofErr w:type="spellStart"/>
      <w:r w:rsidR="00904D0C" w:rsidRPr="00F52C7B">
        <w:rPr>
          <w:b/>
        </w:rPr>
        <w:t>np</w:t>
      </w:r>
      <w:proofErr w:type="spellEnd"/>
      <w:r w:rsidR="00904D0C" w:rsidRPr="00F52C7B">
        <w:rPr>
          <w:b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npq)</m:t>
            </m:r>
          </m:e>
        </m:rad>
      </m:oMath>
      <w:r w:rsidR="005A5E6F" w:rsidRPr="00F52C7B">
        <w:rPr>
          <w:rFonts w:eastAsiaTheme="minorEastAsia"/>
          <w:b/>
        </w:rPr>
        <w:br/>
        <w:t xml:space="preserve">7.65 </w:t>
      </w:r>
      <w:r w:rsidR="005A5E6F" w:rsidRPr="00F52C7B">
        <w:rPr>
          <w:rFonts w:eastAsiaTheme="minorEastAsia"/>
        </w:rPr>
        <w:t>estymacja statystyczna jest to:</w:t>
      </w:r>
      <w:r w:rsidR="005A5E6F" w:rsidRPr="00F52C7B">
        <w:rPr>
          <w:rFonts w:eastAsiaTheme="minorEastAsia"/>
        </w:rPr>
        <w:br/>
        <w:t xml:space="preserve">a)ocena wartości nieznanych parametrów rozkładu bądź ich funkcji, które charakteryzują rozkład badanej cechy w próbie losowej pobranej z populacji generalnej </w:t>
      </w:r>
      <w:r w:rsidR="005A5E6F" w:rsidRPr="00F52C7B">
        <w:rPr>
          <w:rFonts w:eastAsiaTheme="minorEastAsia"/>
          <w:b/>
        </w:rPr>
        <w:t>b)ocena wartości nieznanych parametrów rozkładu bądź ich funkcji, które charakteryzują rozkład badanej cechy w populacji generalnej na podstawie próby losowej pobranej z tej populacji</w:t>
      </w:r>
      <w:r w:rsidR="001A6D4D" w:rsidRPr="00F52C7B">
        <w:rPr>
          <w:rFonts w:eastAsiaTheme="minorEastAsia"/>
          <w:b/>
        </w:rPr>
        <w:t xml:space="preserve"> c)jedna z form wnioskowania statystycznego</w:t>
      </w:r>
      <w:r w:rsidR="001A6D4D" w:rsidRPr="00F52C7B">
        <w:rPr>
          <w:rFonts w:eastAsiaTheme="minorEastAsia"/>
        </w:rPr>
        <w:br/>
      </w:r>
      <w:r w:rsidR="001A6D4D" w:rsidRPr="00F52C7B">
        <w:rPr>
          <w:rFonts w:eastAsiaTheme="minorEastAsia"/>
          <w:b/>
        </w:rPr>
        <w:t xml:space="preserve">7.66 </w:t>
      </w:r>
      <w:r w:rsidR="001A6D4D" w:rsidRPr="00F52C7B">
        <w:rPr>
          <w:rFonts w:eastAsiaTheme="minorEastAsia"/>
        </w:rPr>
        <w:t>estymator jest:</w:t>
      </w:r>
      <w:r w:rsidR="001A6D4D" w:rsidRPr="00F52C7B">
        <w:rPr>
          <w:rFonts w:eastAsiaTheme="minorEastAsia"/>
        </w:rPr>
        <w:br/>
      </w:r>
      <w:r w:rsidR="001A6D4D" w:rsidRPr="00F52C7B">
        <w:rPr>
          <w:rFonts w:eastAsiaTheme="minorEastAsia"/>
          <w:b/>
        </w:rPr>
        <w:t>a)zmienną losową</w:t>
      </w:r>
      <w:r w:rsidR="001A6D4D" w:rsidRPr="00F52C7B">
        <w:rPr>
          <w:rFonts w:eastAsiaTheme="minorEastAsia"/>
        </w:rPr>
        <w:t xml:space="preserve"> b)zawsze zmienną losową o rozkładzie normalnym </w:t>
      </w:r>
      <w:r w:rsidR="001A6D4D" w:rsidRPr="00F52C7B">
        <w:rPr>
          <w:rFonts w:eastAsiaTheme="minorEastAsia"/>
          <w:b/>
        </w:rPr>
        <w:t>c)pewną statystyką z próby służącą do oszacowania nieznanej wartości pewnego parametru populacji</w:t>
      </w:r>
      <w:r w:rsidR="003152F9" w:rsidRPr="00F52C7B">
        <w:rPr>
          <w:rFonts w:eastAsiaTheme="minorEastAsia"/>
          <w:b/>
        </w:rPr>
        <w:br/>
        <w:t xml:space="preserve">7.71 </w:t>
      </w:r>
      <w:r w:rsidR="003152F9" w:rsidRPr="00F52C7B">
        <w:rPr>
          <w:rFonts w:eastAsiaTheme="minorEastAsia"/>
        </w:rPr>
        <w:t xml:space="preserve">estymatorem nieobciążonym wariancji </w:t>
      </w:r>
      <w:r w:rsidR="003152F9" w:rsidRPr="00F52C7B">
        <w:rPr>
          <w:rFonts w:cs="Arial"/>
          <w:shd w:val="clear" w:color="auto" w:fill="FFFFFF"/>
        </w:rPr>
        <w:t>σ</w:t>
      </w:r>
      <w:r w:rsidR="003152F9" w:rsidRPr="00F52C7B">
        <w:rPr>
          <w:rFonts w:cs="Arial"/>
          <w:shd w:val="clear" w:color="auto" w:fill="FFFFFF"/>
          <w:vertAlign w:val="superscript"/>
        </w:rPr>
        <w:t>2</w:t>
      </w:r>
      <w:r w:rsidR="003152F9" w:rsidRPr="00F52C7B">
        <w:rPr>
          <w:rFonts w:cs="Arial"/>
          <w:b/>
          <w:shd w:val="clear" w:color="auto" w:fill="FFFFFF"/>
          <w:vertAlign w:val="superscript"/>
        </w:rPr>
        <w:t xml:space="preserve"> </w:t>
      </w:r>
      <w:r w:rsidR="003152F9" w:rsidRPr="00F52C7B">
        <w:rPr>
          <w:rFonts w:cs="Arial"/>
          <w:shd w:val="clear" w:color="auto" w:fill="FFFFFF"/>
        </w:rPr>
        <w:t xml:space="preserve"> w populacji jest:</w:t>
      </w:r>
      <w:r w:rsidR="003152F9" w:rsidRPr="00F52C7B">
        <w:rPr>
          <w:rFonts w:cs="Arial"/>
          <w:shd w:val="clear" w:color="auto" w:fill="FFFFFF"/>
        </w:rPr>
        <w:br/>
      </w:r>
      <w:r w:rsidR="003152F9" w:rsidRPr="00F52C7B">
        <w:rPr>
          <w:rFonts w:eastAsiaTheme="minorEastAsia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3152F9" w:rsidRPr="00F52C7B">
        <w:rPr>
          <w:rFonts w:eastAsiaTheme="minorEastAsia"/>
        </w:rPr>
        <w:t xml:space="preserve">   </w:t>
      </w:r>
      <w:r w:rsidR="003152F9" w:rsidRPr="00F52C7B">
        <w:rPr>
          <w:rFonts w:eastAsiaTheme="minorEastAsia"/>
          <w:b/>
        </w:rPr>
        <w:t xml:space="preserve">b)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3152F9" w:rsidRPr="00F52C7B">
        <w:rPr>
          <w:rFonts w:eastAsiaTheme="minorEastAsia"/>
          <w:b/>
        </w:rPr>
        <w:t xml:space="preserve">   c)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-µ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3152F9" w:rsidRPr="00F52C7B">
        <w:rPr>
          <w:rFonts w:eastAsiaTheme="minorEastAsia"/>
          <w:b/>
        </w:rPr>
        <w:br/>
        <w:t>7.7</w:t>
      </w:r>
      <w:r w:rsidR="001A6D4D" w:rsidRPr="00F52C7B">
        <w:rPr>
          <w:rFonts w:eastAsiaTheme="minorEastAsia"/>
          <w:b/>
        </w:rPr>
        <w:t>2</w:t>
      </w:r>
      <w:r w:rsidR="003152F9" w:rsidRPr="00F52C7B">
        <w:rPr>
          <w:rFonts w:eastAsiaTheme="minorEastAsia"/>
          <w:b/>
        </w:rPr>
        <w:t xml:space="preserve"> </w:t>
      </w:r>
      <w:r w:rsidR="003152F9" w:rsidRPr="00F52C7B">
        <w:rPr>
          <w:rFonts w:eastAsiaTheme="minorEastAsia"/>
        </w:rPr>
        <w:t xml:space="preserve">średnia z próby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3152F9" w:rsidRPr="00F52C7B">
        <w:rPr>
          <w:rFonts w:eastAsiaTheme="minorEastAsia"/>
        </w:rPr>
        <w:t xml:space="preserve"> jest estymatorem:</w:t>
      </w:r>
      <w:r w:rsidR="003152F9" w:rsidRPr="00F52C7B">
        <w:rPr>
          <w:rFonts w:eastAsiaTheme="minorEastAsia"/>
        </w:rPr>
        <w:br/>
      </w:r>
      <w:r w:rsidR="003152F9" w:rsidRPr="00F52C7B">
        <w:rPr>
          <w:rFonts w:eastAsiaTheme="minorEastAsia"/>
          <w:b/>
        </w:rPr>
        <w:t>a)zgodnym i nieobciążonym średniej µ badanej zmiennej X w populacji w przypadku dowolnego rozkładu tej zmiennej</w:t>
      </w:r>
      <w:r w:rsidR="003152F9" w:rsidRPr="00F52C7B">
        <w:rPr>
          <w:rFonts w:eastAsiaTheme="minorEastAsia"/>
        </w:rPr>
        <w:t xml:space="preserve"> b)</w:t>
      </w:r>
      <w:r w:rsidR="009E765D" w:rsidRPr="00F52C7B">
        <w:rPr>
          <w:rFonts w:eastAsiaTheme="minorEastAsia"/>
        </w:rPr>
        <w:t xml:space="preserve"> zgodnym i nieobciążonym średniej µ badanej zmiennej X w populacji tylko wówczas, gdy zmienna ta ma rozkład normalny </w:t>
      </w:r>
      <w:r w:rsidR="009E765D" w:rsidRPr="00F52C7B">
        <w:rPr>
          <w:rFonts w:eastAsiaTheme="minorEastAsia"/>
          <w:b/>
        </w:rPr>
        <w:t>c)zgodnym, nieobciążonym i najefektywniejszym średniej µ badanej zmiennej X w populacji tylko wówczas, gdy zmienna ta ma rozkład normalny</w:t>
      </w:r>
      <w:r w:rsidR="001A6D4D" w:rsidRPr="00F52C7B">
        <w:rPr>
          <w:rFonts w:eastAsiaTheme="minorEastAsia"/>
          <w:b/>
        </w:rPr>
        <w:br/>
        <w:t xml:space="preserve">7.73 </w:t>
      </w:r>
      <w:r w:rsidR="001A6D4D" w:rsidRPr="00F52C7B">
        <w:rPr>
          <w:rFonts w:eastAsiaTheme="minorEastAsia"/>
        </w:rPr>
        <w:t xml:space="preserve">średnia z próby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A6D4D" w:rsidRPr="00F52C7B">
        <w:rPr>
          <w:rFonts w:eastAsiaTheme="minorEastAsia"/>
        </w:rPr>
        <w:t xml:space="preserve"> jest estymatorem:</w:t>
      </w:r>
      <w:r w:rsidR="001A6D4D" w:rsidRPr="00F52C7B">
        <w:rPr>
          <w:rFonts w:eastAsiaTheme="minorEastAsia"/>
        </w:rPr>
        <w:br/>
      </w:r>
      <w:r w:rsidR="001A6D4D" w:rsidRPr="00F52C7B">
        <w:rPr>
          <w:rFonts w:eastAsiaTheme="minorEastAsia"/>
          <w:b/>
        </w:rPr>
        <w:t>a)zgodnym i nieobciążonym wartości średniej w populacji b)efektywniejszym niż mediana c)takim, że wariancja dąży do 0 przy n-&gt;∞</w:t>
      </w:r>
      <w:r w:rsidR="00E43E80" w:rsidRPr="00F52C7B">
        <w:rPr>
          <w:rFonts w:eastAsiaTheme="minorEastAsia"/>
          <w:b/>
        </w:rPr>
        <w:br/>
      </w:r>
      <w:r w:rsidR="008027A7" w:rsidRPr="00F52C7B">
        <w:rPr>
          <w:rFonts w:eastAsiaTheme="minorEastAsia"/>
          <w:b/>
        </w:rPr>
        <w:t>7.74</w:t>
      </w:r>
      <w:r w:rsidR="005C1EF0" w:rsidRPr="00F52C7B">
        <w:rPr>
          <w:rFonts w:eastAsiaTheme="minorEastAsia"/>
          <w:b/>
        </w:rPr>
        <w:t xml:space="preserve"> </w:t>
      </w:r>
      <w:r w:rsidR="005C1EF0" w:rsidRPr="00F52C7B">
        <w:rPr>
          <w:rFonts w:eastAsiaTheme="minorEastAsia"/>
        </w:rPr>
        <w:t>wraz ze wzrostem współczynnika ufności 1-α:</w:t>
      </w:r>
      <w:r w:rsidR="005C1EF0" w:rsidRPr="00F52C7B">
        <w:rPr>
          <w:rFonts w:eastAsiaTheme="minorEastAsia"/>
        </w:rPr>
        <w:br/>
      </w:r>
      <w:r w:rsidR="005C1EF0" w:rsidRPr="00F52C7B">
        <w:rPr>
          <w:rFonts w:eastAsiaTheme="minorEastAsia"/>
          <w:b/>
        </w:rPr>
        <w:t>a)zmniejsza się precyzja przedziałowej estymacji</w:t>
      </w:r>
      <w:r w:rsidR="005C1EF0" w:rsidRPr="00F52C7B">
        <w:rPr>
          <w:rFonts w:eastAsiaTheme="minorEastAsia"/>
        </w:rPr>
        <w:t xml:space="preserve"> b)zwiększ się precyzja przedziałowej estymacji c)długość przedziału ufności maleje</w:t>
      </w:r>
      <w:r w:rsidR="008027A7" w:rsidRPr="00F52C7B">
        <w:rPr>
          <w:rFonts w:eastAsiaTheme="minorEastAsia"/>
          <w:b/>
        </w:rPr>
        <w:br/>
        <w:t>7.75</w:t>
      </w:r>
      <w:r w:rsidR="005C1EF0" w:rsidRPr="00F52C7B">
        <w:rPr>
          <w:rFonts w:eastAsiaTheme="minorEastAsia"/>
          <w:b/>
        </w:rPr>
        <w:t xml:space="preserve"> </w:t>
      </w:r>
      <w:r w:rsidR="005C1EF0" w:rsidRPr="00F52C7B">
        <w:rPr>
          <w:rFonts w:eastAsiaTheme="minorEastAsia"/>
        </w:rPr>
        <w:t>współczynnik ufności wynosi 0,97</w:t>
      </w:r>
      <w:r w:rsidR="005C1EF0" w:rsidRPr="00F52C7B">
        <w:rPr>
          <w:rFonts w:eastAsiaTheme="minorEastAsia"/>
        </w:rPr>
        <w:br/>
      </w:r>
      <w:r w:rsidR="005C1EF0" w:rsidRPr="00F52C7B">
        <w:rPr>
          <w:rFonts w:eastAsiaTheme="minorEastAsia"/>
          <w:b/>
        </w:rPr>
        <w:t>a)wiarygodność przedziału ufności wynosi 97%</w:t>
      </w:r>
      <w:r w:rsidR="005C1EF0" w:rsidRPr="00F52C7B">
        <w:rPr>
          <w:rFonts w:eastAsiaTheme="minorEastAsia"/>
        </w:rPr>
        <w:t xml:space="preserve"> b)przedział ufności zawiera 0,97 nieznanej wartości parametru c) α=0,97</w:t>
      </w:r>
      <w:r w:rsidR="008027A7" w:rsidRPr="00F52C7B">
        <w:rPr>
          <w:rFonts w:eastAsiaTheme="minorEastAsia"/>
          <w:b/>
        </w:rPr>
        <w:br/>
        <w:t>7.76</w:t>
      </w:r>
      <w:r w:rsidR="005C1EF0" w:rsidRPr="00F52C7B">
        <w:rPr>
          <w:rFonts w:eastAsiaTheme="minorEastAsia"/>
          <w:b/>
        </w:rPr>
        <w:t xml:space="preserve"> </w:t>
      </w:r>
      <w:r w:rsidR="00F7418D" w:rsidRPr="00F52C7B">
        <w:rPr>
          <w:rFonts w:eastAsiaTheme="minorEastAsia"/>
        </w:rPr>
        <w:t xml:space="preserve">jeżeli przy stałym poziomie ufności </w:t>
      </w:r>
      <w:r w:rsidR="008027A7" w:rsidRPr="00F52C7B">
        <w:rPr>
          <w:rFonts w:eastAsiaTheme="minorEastAsia"/>
        </w:rPr>
        <w:t>1-α zwiększa się liczebność próby to:</w:t>
      </w:r>
      <w:r w:rsidR="008027A7" w:rsidRPr="00F52C7B">
        <w:rPr>
          <w:rFonts w:eastAsiaTheme="minorEastAsia"/>
        </w:rPr>
        <w:br/>
        <w:t xml:space="preserve">a) zmniejsza się precyzja przedziałowej estymacji </w:t>
      </w:r>
      <w:r w:rsidR="008027A7" w:rsidRPr="00F52C7B">
        <w:rPr>
          <w:rFonts w:eastAsiaTheme="minorEastAsia"/>
          <w:b/>
        </w:rPr>
        <w:t>b)zwiększa się precyzja przedziałowej es</w:t>
      </w:r>
      <w:r w:rsidR="00F52C7B" w:rsidRPr="00F52C7B">
        <w:rPr>
          <w:rFonts w:eastAsiaTheme="minorEastAsia"/>
          <w:b/>
        </w:rPr>
        <w:t>t</w:t>
      </w:r>
      <w:r w:rsidR="008027A7" w:rsidRPr="00F52C7B">
        <w:rPr>
          <w:rFonts w:eastAsiaTheme="minorEastAsia"/>
          <w:b/>
        </w:rPr>
        <w:t>ymacji c)długość przedziału ufności maleje</w:t>
      </w:r>
      <w:r w:rsidR="00E43E80" w:rsidRPr="00F52C7B">
        <w:rPr>
          <w:rFonts w:eastAsiaTheme="minorEastAsia"/>
          <w:b/>
        </w:rPr>
        <w:br/>
        <w:t>7.7</w:t>
      </w:r>
      <w:r w:rsidR="008027A7" w:rsidRPr="00F52C7B">
        <w:rPr>
          <w:rFonts w:eastAsiaTheme="minorEastAsia"/>
          <w:b/>
        </w:rPr>
        <w:t xml:space="preserve">7 </w:t>
      </w:r>
      <w:r w:rsidR="008027A7" w:rsidRPr="00F52C7B">
        <w:rPr>
          <w:rFonts w:eastAsiaTheme="minorEastAsia"/>
        </w:rPr>
        <w:t>przedział ufności dla wartości średniej zmiennej X o rozkładzie N(µ,</w:t>
      </w:r>
      <w:r w:rsidR="008027A7" w:rsidRPr="00F52C7B">
        <w:rPr>
          <w:rFonts w:cs="Arial"/>
          <w:shd w:val="clear" w:color="auto" w:fill="FFFFFF"/>
        </w:rPr>
        <w:t xml:space="preserve"> σ) w populacji (σ nieznane) wyznaczony na podstawie małej próby ma długość:</w:t>
      </w:r>
      <w:r w:rsidR="008027A7" w:rsidRPr="00F52C7B">
        <w:rPr>
          <w:rFonts w:cs="Arial"/>
          <w:shd w:val="clear" w:color="auto" w:fill="FFFFFF"/>
        </w:rPr>
        <w:br/>
      </w:r>
      <w:r w:rsidR="008027A7" w:rsidRPr="00F52C7B">
        <w:rPr>
          <w:rFonts w:cs="Arial"/>
          <w:b/>
          <w:shd w:val="clear" w:color="auto" w:fill="FFFFFF"/>
        </w:rPr>
        <w:t>a)</w:t>
      </w:r>
      <m:oMath>
        <m:f>
          <m:fPr>
            <m:ctrlPr>
              <w:rPr>
                <w:rFonts w:ascii="Cambria Math" w:hAnsi="Cambria Math" w:cs="Arial"/>
                <w:b/>
                <w:i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hd w:val="clear" w:color="auto" w:fill="FFFFFF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hd w:val="clear" w:color="auto" w:fill="FFFFFF"/>
                  </w:rPr>
                  <m:t>α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 w:cs="Arial"/>
                    <w:b/>
                    <w:i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hd w:val="clear" w:color="auto" w:fill="FFFFFF"/>
                  </w:rPr>
                  <m:t>S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hd w:val="clear" w:color="auto" w:fill="FFFFFF"/>
                  </w:rPr>
                  <m:t>n</m:t>
                </m:r>
              </m:e>
            </m:rad>
          </m:den>
        </m:f>
      </m:oMath>
      <w:r w:rsidR="008027A7" w:rsidRPr="00F52C7B">
        <w:rPr>
          <w:rFonts w:eastAsiaTheme="minorEastAsia" w:cs="Arial"/>
          <w:b/>
          <w:shd w:val="clear" w:color="auto" w:fill="FFFFFF"/>
        </w:rPr>
        <w:t xml:space="preserve">   b)</w:t>
      </w:r>
      <m:oMath>
        <m:r>
          <m:rPr>
            <m:sty m:val="bi"/>
          </m:rPr>
          <w:rPr>
            <w:rFonts w:ascii="Cambria Math" w:hAnsi="Cambria Math" w:cs="Arial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Arial"/>
                <w:b/>
                <w:i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hd w:val="clear" w:color="auto" w:fill="FFFFFF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hd w:val="clear" w:color="auto" w:fill="FFFFFF"/>
                  </w:rPr>
                  <m:t>α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hd w:val="clear" w:color="auto" w:fill="FFFFFF"/>
                  </w:rPr>
                  <m:t>n-1</m:t>
                </m:r>
              </m:e>
            </m:rad>
          </m:den>
        </m:f>
      </m:oMath>
      <w:r w:rsidR="008027A7" w:rsidRPr="00F52C7B">
        <w:rPr>
          <w:rFonts w:eastAsiaTheme="minorEastAsia" w:cs="Arial"/>
          <w:shd w:val="clear" w:color="auto" w:fill="FFFFFF"/>
        </w:rPr>
        <w:t xml:space="preserve">     c)</w:t>
      </w:r>
      <m:oMath>
        <m:r>
          <w:rPr>
            <w:rFonts w:ascii="Cambria Math" w:hAnsi="Cambria Math" w:cs="Arial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hd w:val="clear" w:color="auto" w:fill="FFFFFF"/>
                  </w:rPr>
                  <m:t>α</m:t>
                </m:r>
              </m:sub>
            </m:sSub>
            <m:r>
              <w:rPr>
                <w:rFonts w:ascii="Cambria Math" w:hAnsi="Cambria Math" w:cs="Arial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n-1</m:t>
                </m:r>
              </m:e>
            </m:rad>
          </m:den>
        </m:f>
      </m:oMath>
      <w:r w:rsidR="008027A7" w:rsidRPr="00F52C7B">
        <w:rPr>
          <w:rFonts w:eastAsiaTheme="minorEastAsia" w:cs="Arial"/>
          <w:shd w:val="clear" w:color="auto" w:fill="FFFFFF"/>
        </w:rPr>
        <w:t xml:space="preserve">     </w:t>
      </w:r>
      <w:r w:rsidR="008027A7" w:rsidRPr="00F52C7B">
        <w:rPr>
          <w:rFonts w:eastAsiaTheme="minorEastAsia"/>
          <w:b/>
        </w:rPr>
        <w:br/>
        <w:t xml:space="preserve">7.78 </w:t>
      </w:r>
      <w:r w:rsidR="008027A7" w:rsidRPr="00F52C7B">
        <w:rPr>
          <w:rFonts w:eastAsiaTheme="minorEastAsia"/>
        </w:rPr>
        <w:t>przedział ufności dla odchylenia standardowego zmiennej X o rozkładzie N(µ,</w:t>
      </w:r>
      <w:r w:rsidR="008027A7" w:rsidRPr="00F52C7B">
        <w:rPr>
          <w:rFonts w:cs="Arial"/>
          <w:shd w:val="clear" w:color="auto" w:fill="FFFFFF"/>
        </w:rPr>
        <w:t xml:space="preserve"> σ) w populacji, wyznaczony na podstawie dużej próby:</w:t>
      </w:r>
      <w:r w:rsidR="008027A7" w:rsidRPr="00F52C7B">
        <w:rPr>
          <w:rFonts w:cs="Arial"/>
          <w:shd w:val="clear" w:color="auto" w:fill="FFFFFF"/>
        </w:rPr>
        <w:br/>
        <w:t>a)jest oparty na rozkładzie F-</w:t>
      </w:r>
      <w:proofErr w:type="spellStart"/>
      <w:r w:rsidR="008027A7" w:rsidRPr="00F52C7B">
        <w:rPr>
          <w:rFonts w:cs="Arial"/>
          <w:shd w:val="clear" w:color="auto" w:fill="FFFFFF"/>
        </w:rPr>
        <w:t>Snedecora</w:t>
      </w:r>
      <w:proofErr w:type="spellEnd"/>
      <w:r w:rsidR="008027A7" w:rsidRPr="00F52C7B">
        <w:rPr>
          <w:rFonts w:cs="Arial"/>
          <w:shd w:val="clear" w:color="auto" w:fill="FFFFFF"/>
        </w:rPr>
        <w:t xml:space="preserve"> </w:t>
      </w:r>
      <w:r w:rsidR="008027A7" w:rsidRPr="00F52C7B">
        <w:rPr>
          <w:rFonts w:cs="Arial"/>
          <w:b/>
          <w:shd w:val="clear" w:color="auto" w:fill="FFFFFF"/>
        </w:rPr>
        <w:t>b)jest oparty na rozkładzie normalnym</w:t>
      </w:r>
      <w:r w:rsidR="008027A7" w:rsidRPr="00F52C7B">
        <w:rPr>
          <w:rFonts w:cs="Arial"/>
          <w:shd w:val="clear" w:color="auto" w:fill="FFFFFF"/>
        </w:rPr>
        <w:t xml:space="preserve"> c)jest oparty na rozkładzie t-Studenta i n-1 stopniach swobody</w:t>
      </w:r>
      <w:r w:rsidR="008027A7" w:rsidRPr="00F52C7B">
        <w:rPr>
          <w:rFonts w:eastAsiaTheme="minorEastAsia"/>
          <w:b/>
        </w:rPr>
        <w:br/>
        <w:t xml:space="preserve">7.79 </w:t>
      </w:r>
      <w:r w:rsidR="008027A7" w:rsidRPr="00F52C7B">
        <w:rPr>
          <w:rFonts w:eastAsiaTheme="minorEastAsia"/>
        </w:rPr>
        <w:t>estymacja przedziałowa wskaźnika struktury p na podstawie dużej próby opiera się na:</w:t>
      </w:r>
      <w:r w:rsidR="008027A7" w:rsidRPr="00F52C7B">
        <w:rPr>
          <w:rFonts w:eastAsiaTheme="minorEastAsia"/>
        </w:rPr>
        <w:br/>
        <w:t xml:space="preserve">a)rozkładzie chi-kwadrat o n-1 stopniach swobody </w:t>
      </w:r>
      <w:r w:rsidR="008027A7" w:rsidRPr="00F52C7B">
        <w:rPr>
          <w:rFonts w:eastAsiaTheme="minorEastAsia"/>
          <w:b/>
        </w:rPr>
        <w:t>b)rozkładzie normalnym</w:t>
      </w:r>
      <w:r w:rsidR="008027A7" w:rsidRPr="00F52C7B">
        <w:rPr>
          <w:rFonts w:eastAsiaTheme="minorEastAsia"/>
        </w:rPr>
        <w:t xml:space="preserve"> c)rozkładzie t-Studenta</w:t>
      </w:r>
      <w:r w:rsidR="008027A7" w:rsidRPr="00F52C7B">
        <w:rPr>
          <w:rFonts w:eastAsiaTheme="minorEastAsia"/>
          <w:b/>
        </w:rPr>
        <w:br/>
      </w:r>
      <w:r w:rsidR="007D2ED6" w:rsidRPr="00F52C7B">
        <w:rPr>
          <w:rFonts w:eastAsiaTheme="minorEastAsia"/>
          <w:b/>
        </w:rPr>
        <w:lastRenderedPageBreak/>
        <w:t xml:space="preserve">7.80 </w:t>
      </w:r>
      <w:r w:rsidR="007D2ED6" w:rsidRPr="00F52C7B">
        <w:rPr>
          <w:rFonts w:eastAsiaTheme="minorEastAsia"/>
        </w:rPr>
        <w:t>do estymacji przedziałowej wartości średniej zmiennej X o rozkładzie N(µ,</w:t>
      </w:r>
      <w:r w:rsidR="008240E2" w:rsidRPr="00F52C7B">
        <w:rPr>
          <w:rFonts w:cs="Arial"/>
          <w:shd w:val="clear" w:color="auto" w:fill="FFFFFF"/>
        </w:rPr>
        <w:t xml:space="preserve"> σ) w populacji (σ – nieznane) na postawie małej próby konieczna jest znajomość:</w:t>
      </w:r>
      <w:r w:rsidR="008240E2" w:rsidRPr="00F52C7B">
        <w:rPr>
          <w:rFonts w:cs="Arial"/>
          <w:shd w:val="clear" w:color="auto" w:fill="FFFFFF"/>
        </w:rPr>
        <w:br/>
        <w:t xml:space="preserve">a)poziomu istotności α  </w:t>
      </w:r>
      <w:r w:rsidR="008240E2" w:rsidRPr="00F52C7B">
        <w:rPr>
          <w:rFonts w:cs="Arial"/>
          <w:b/>
          <w:shd w:val="clear" w:color="auto" w:fill="FFFFFF"/>
        </w:rPr>
        <w:t>b)wariancji S</w:t>
      </w:r>
      <w:r w:rsidR="008240E2" w:rsidRPr="00F52C7B">
        <w:rPr>
          <w:rFonts w:cs="Arial"/>
          <w:b/>
          <w:shd w:val="clear" w:color="auto" w:fill="FFFFFF"/>
          <w:vertAlign w:val="superscript"/>
        </w:rPr>
        <w:t>2</w:t>
      </w:r>
      <w:r w:rsidR="008240E2" w:rsidRPr="00F52C7B">
        <w:rPr>
          <w:rFonts w:cs="Arial"/>
          <w:b/>
          <w:shd w:val="clear" w:color="auto" w:fill="FFFFFF"/>
        </w:rPr>
        <w:t xml:space="preserve">  lub </w:t>
      </w:r>
      <m:oMath>
        <m:acc>
          <m:accPr>
            <m:chr m:val="̅"/>
            <m:ctrlPr>
              <w:rPr>
                <w:rFonts w:ascii="Cambria Math" w:hAnsi="Cambria Math" w:cs="Arial"/>
                <w:b/>
                <w:i/>
                <w:shd w:val="clear" w:color="auto" w:fill="FFFFFF"/>
              </w:rPr>
            </m:ctrlPr>
          </m:accPr>
          <m:e>
            <m:sSup>
              <m:sSupPr>
                <m:ctrlPr>
                  <w:rPr>
                    <w:rFonts w:ascii="Cambria Math" w:hAnsi="Cambria Math" w:cs="Arial"/>
                    <w:b/>
                    <w:i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hd w:val="clear" w:color="auto" w:fill="FFFFFF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hd w:val="clear" w:color="auto" w:fill="FFFFFF"/>
                  </w:rPr>
                  <m:t>2</m:t>
                </m:r>
              </m:sup>
            </m:sSup>
          </m:e>
        </m:acc>
      </m:oMath>
      <w:r w:rsidR="008240E2" w:rsidRPr="00F52C7B">
        <w:rPr>
          <w:rFonts w:eastAsiaTheme="minorEastAsia" w:cs="Arial"/>
          <w:b/>
          <w:shd w:val="clear" w:color="auto" w:fill="FFFFFF"/>
        </w:rPr>
        <w:t xml:space="preserve">   c)współczynnik ufności 1-</w:t>
      </w:r>
      <w:r w:rsidR="008240E2" w:rsidRPr="00F52C7B">
        <w:rPr>
          <w:rFonts w:cs="Arial"/>
          <w:b/>
          <w:shd w:val="clear" w:color="auto" w:fill="FFFFFF"/>
        </w:rPr>
        <w:t xml:space="preserve"> α</w:t>
      </w:r>
      <w:r w:rsidR="008240E2" w:rsidRPr="00F52C7B">
        <w:rPr>
          <w:rFonts w:cs="Arial"/>
          <w:shd w:val="clear" w:color="auto" w:fill="FFFFFF"/>
        </w:rPr>
        <w:br/>
      </w:r>
      <w:r w:rsidR="008240E2" w:rsidRPr="00F52C7B">
        <w:rPr>
          <w:rFonts w:cs="Arial"/>
          <w:b/>
          <w:shd w:val="clear" w:color="auto" w:fill="FFFFFF"/>
        </w:rPr>
        <w:t xml:space="preserve">7.81 </w:t>
      </w:r>
      <w:r w:rsidR="008240E2" w:rsidRPr="00F52C7B">
        <w:rPr>
          <w:rFonts w:cs="Arial"/>
          <w:shd w:val="clear" w:color="auto" w:fill="FFFFFF"/>
        </w:rPr>
        <w:t xml:space="preserve">Estymacja przedziałowa wartości średniej zmiennej X o rozkładzie </w:t>
      </w:r>
      <w:r w:rsidR="008240E2" w:rsidRPr="00F52C7B">
        <w:rPr>
          <w:rFonts w:eastAsiaTheme="minorEastAsia"/>
        </w:rPr>
        <w:t>N(µ,</w:t>
      </w:r>
      <w:r w:rsidR="008240E2" w:rsidRPr="00F52C7B">
        <w:rPr>
          <w:rFonts w:cs="Arial"/>
          <w:shd w:val="clear" w:color="auto" w:fill="FFFFFF"/>
        </w:rPr>
        <w:t xml:space="preserve"> σ) w populacji (σ – nieznane) na postawie małej próby</w:t>
      </w:r>
      <w:r w:rsidR="003152F9" w:rsidRPr="00F52C7B">
        <w:rPr>
          <w:rFonts w:cs="Arial"/>
          <w:shd w:val="clear" w:color="auto" w:fill="FFFFFF"/>
        </w:rPr>
        <w:t xml:space="preserve"> opiera się na: </w:t>
      </w:r>
      <w:r w:rsidR="003152F9" w:rsidRPr="00F52C7B">
        <w:rPr>
          <w:rFonts w:cs="Arial"/>
          <w:shd w:val="clear" w:color="auto" w:fill="FFFFFF"/>
        </w:rPr>
        <w:br/>
        <w:t xml:space="preserve">a)rozkładzie normalnym b)rozkładzie t-Studenta o n-2 stopniach swobody </w:t>
      </w:r>
      <w:r w:rsidR="003152F9" w:rsidRPr="00F52C7B">
        <w:rPr>
          <w:rFonts w:cs="Arial"/>
          <w:b/>
          <w:shd w:val="clear" w:color="auto" w:fill="FFFFFF"/>
        </w:rPr>
        <w:t>c)rozkładzie t-Studenta o n-1 stopniach swobody</w:t>
      </w:r>
      <w:r w:rsidR="00F52C7B" w:rsidRPr="00F52C7B">
        <w:rPr>
          <w:rFonts w:cs="Arial"/>
        </w:rPr>
        <w:br/>
      </w:r>
      <w:r w:rsidR="00F52C7B" w:rsidRPr="00F52C7B">
        <w:rPr>
          <w:rFonts w:cs="Arial"/>
          <w:b/>
        </w:rPr>
        <w:t>7.86</w:t>
      </w:r>
      <w:r w:rsidR="00F52C7B" w:rsidRPr="00F52C7B">
        <w:rPr>
          <w:rFonts w:cs="Arial"/>
        </w:rPr>
        <w:t xml:space="preserve"> wśród wylosowanych 200 studentów w Chrzanowie było 50 mężczyzn:</w:t>
      </w:r>
      <w:r w:rsidR="00F52C7B" w:rsidRPr="00F52C7B">
        <w:rPr>
          <w:rFonts w:cs="Arial"/>
        </w:rPr>
        <w:br/>
        <w:t>a)najlepsze oszacowanie punktowe procentu studiujących mężczyzn w Chrzanowie wynosi 75%</w:t>
      </w:r>
      <w:r w:rsidR="003152F9" w:rsidRPr="00F52C7B">
        <w:rPr>
          <w:rFonts w:cs="Arial"/>
        </w:rPr>
        <w:br/>
      </w:r>
      <w:r w:rsidR="00F52C7B" w:rsidRPr="00F52C7B">
        <w:rPr>
          <w:rFonts w:eastAsiaTheme="minorEastAsia"/>
        </w:rPr>
        <w:t xml:space="preserve">b) </w:t>
      </w:r>
      <w:r w:rsidR="00F52C7B" w:rsidRPr="00F52C7B">
        <w:rPr>
          <w:rFonts w:cs="Arial"/>
        </w:rPr>
        <w:t xml:space="preserve">najlepsze oszacowanie punktowe procentu studiujących kobiet w Chrzanowie wynosi 25% </w:t>
      </w:r>
      <w:r w:rsidR="00F52C7B" w:rsidRPr="00F52C7B">
        <w:rPr>
          <w:rFonts w:cs="Arial"/>
          <w:b/>
        </w:rPr>
        <w:t>c)próba jest dostatecznie dużo do oszacowania przedziałowego procentu studiujących kobiet w Chrzanowie</w:t>
      </w:r>
      <w:r w:rsidR="00F52C7B" w:rsidRPr="00F52C7B">
        <w:rPr>
          <w:rFonts w:cs="Arial"/>
        </w:rPr>
        <w:br/>
      </w:r>
      <w:r w:rsidR="00F52C7B" w:rsidRPr="00F52C7B">
        <w:rPr>
          <w:rFonts w:eastAsiaTheme="minorEastAsia"/>
          <w:b/>
        </w:rPr>
        <w:t xml:space="preserve">8.49 </w:t>
      </w:r>
      <w:r w:rsidR="00F52C7B">
        <w:rPr>
          <w:rFonts w:eastAsiaTheme="minorEastAsia"/>
        </w:rPr>
        <w:t>wnioskowanie s</w:t>
      </w:r>
      <w:r w:rsidR="00CC6156">
        <w:rPr>
          <w:rFonts w:eastAsiaTheme="minorEastAsia"/>
        </w:rPr>
        <w:t>tatystyczne o słuszności sformułowanej hipotezy nazywamy:</w:t>
      </w:r>
      <w:r w:rsidR="00CC6156">
        <w:rPr>
          <w:rFonts w:eastAsiaTheme="minorEastAsia"/>
        </w:rPr>
        <w:br/>
        <w:t xml:space="preserve">a) estymacją hipotezy </w:t>
      </w:r>
      <w:r w:rsidR="00CC6156" w:rsidRPr="009175B1">
        <w:rPr>
          <w:rFonts w:eastAsiaTheme="minorEastAsia"/>
          <w:b/>
        </w:rPr>
        <w:t>b)sprawdzianem hipotezy c)weryfikacją hipotezy</w:t>
      </w:r>
      <w:r w:rsidR="00CC6156" w:rsidRPr="009175B1">
        <w:rPr>
          <w:rFonts w:eastAsiaTheme="minorEastAsia"/>
          <w:b/>
        </w:rPr>
        <w:br/>
      </w:r>
      <w:r w:rsidR="00CC6156">
        <w:rPr>
          <w:rFonts w:eastAsiaTheme="minorEastAsia"/>
          <w:b/>
        </w:rPr>
        <w:t xml:space="preserve">8.50 </w:t>
      </w:r>
      <w:r w:rsidR="00CC6156">
        <w:rPr>
          <w:rFonts w:eastAsiaTheme="minorEastAsia"/>
        </w:rPr>
        <w:t>hipoteza statystyczna to:</w:t>
      </w:r>
      <w:r w:rsidR="00CC6156">
        <w:rPr>
          <w:rFonts w:eastAsiaTheme="minorEastAsia"/>
        </w:rPr>
        <w:br/>
      </w:r>
      <w:r w:rsidR="00CC6156" w:rsidRPr="009175B1">
        <w:rPr>
          <w:rFonts w:eastAsiaTheme="minorEastAsia"/>
          <w:b/>
        </w:rPr>
        <w:t>a) każde przypuszczenie dot. postaci rozkładu określonej zmiennej losowej b)każde przypuszczenie dot. charakterystyki rozkładu określonej zmiennej losowej c)przypuszczenie o niezależności 2 zmiennych losowych</w:t>
      </w:r>
      <w:r w:rsidR="00D00DC9" w:rsidRPr="009175B1">
        <w:rPr>
          <w:rFonts w:eastAsiaTheme="minorEastAsia"/>
          <w:b/>
        </w:rPr>
        <w:br/>
      </w:r>
      <w:r w:rsidR="00D00DC9">
        <w:rPr>
          <w:rFonts w:eastAsiaTheme="minorEastAsia"/>
          <w:b/>
        </w:rPr>
        <w:t xml:space="preserve">8.51 </w:t>
      </w:r>
      <w:r w:rsidR="00D00DC9">
        <w:rPr>
          <w:rFonts w:eastAsiaTheme="minorEastAsia"/>
        </w:rPr>
        <w:t xml:space="preserve">hipoteza zerowa postaci H0:  </w:t>
      </w:r>
      <w:r w:rsidR="00D00DC9" w:rsidRPr="00F52C7B">
        <w:rPr>
          <w:rFonts w:cs="Arial"/>
          <w:shd w:val="clear" w:color="auto" w:fill="FFFFFF"/>
        </w:rPr>
        <w:t>σ</w:t>
      </w:r>
      <w:r w:rsidR="00D00DC9">
        <w:rPr>
          <w:rFonts w:cs="Arial"/>
          <w:shd w:val="clear" w:color="auto" w:fill="FFFFFF"/>
          <w:vertAlign w:val="subscript"/>
        </w:rPr>
        <w:t>1</w:t>
      </w:r>
      <w:r w:rsidR="00D00DC9">
        <w:rPr>
          <w:rFonts w:cs="Arial"/>
          <w:shd w:val="clear" w:color="auto" w:fill="FFFFFF"/>
          <w:vertAlign w:val="superscript"/>
        </w:rPr>
        <w:t>2</w:t>
      </w:r>
      <w:r w:rsidR="00D00DC9">
        <w:rPr>
          <w:rFonts w:cs="Arial"/>
          <w:shd w:val="clear" w:color="auto" w:fill="FFFFFF"/>
        </w:rPr>
        <w:t xml:space="preserve"> = </w:t>
      </w:r>
      <w:r w:rsidR="00D00DC9" w:rsidRPr="00F52C7B">
        <w:rPr>
          <w:rFonts w:cs="Arial"/>
          <w:shd w:val="clear" w:color="auto" w:fill="FFFFFF"/>
        </w:rPr>
        <w:t>σ</w:t>
      </w:r>
      <w:r w:rsidR="00D00DC9">
        <w:rPr>
          <w:rFonts w:cs="Arial"/>
          <w:shd w:val="clear" w:color="auto" w:fill="FFFFFF"/>
          <w:vertAlign w:val="subscript"/>
        </w:rPr>
        <w:t>2</w:t>
      </w:r>
      <w:r w:rsidR="00D00DC9">
        <w:rPr>
          <w:rFonts w:cs="Arial"/>
          <w:shd w:val="clear" w:color="auto" w:fill="FFFFFF"/>
          <w:vertAlign w:val="superscript"/>
        </w:rPr>
        <w:t>2</w:t>
      </w:r>
      <w:r w:rsidR="00D00DC9">
        <w:rPr>
          <w:rFonts w:cs="Arial"/>
          <w:shd w:val="clear" w:color="auto" w:fill="FFFFFF"/>
        </w:rPr>
        <w:t xml:space="preserve"> to przykład:</w:t>
      </w:r>
      <w:r w:rsidR="00D00DC9">
        <w:rPr>
          <w:rFonts w:cs="Arial"/>
          <w:shd w:val="clear" w:color="auto" w:fill="FFFFFF"/>
        </w:rPr>
        <w:br/>
        <w:t xml:space="preserve">a)hipotezy nieparametrycznej, bo występują w niej dwa parametry </w:t>
      </w:r>
      <w:r w:rsidR="00D00DC9" w:rsidRPr="009175B1">
        <w:rPr>
          <w:rFonts w:cs="Arial"/>
          <w:b/>
          <w:shd w:val="clear" w:color="auto" w:fill="FFFFFF"/>
        </w:rPr>
        <w:t>b)hipotezy parametrycznej c)hipotezy o równości dwóch wariancji</w:t>
      </w:r>
      <w:r w:rsidR="00D00DC9" w:rsidRPr="009175B1">
        <w:rPr>
          <w:rFonts w:eastAsiaTheme="minorEastAsia"/>
          <w:b/>
        </w:rPr>
        <w:br/>
      </w:r>
      <w:r w:rsidR="00D00DC9">
        <w:rPr>
          <w:rFonts w:eastAsiaTheme="minorEastAsia"/>
          <w:b/>
        </w:rPr>
        <w:t xml:space="preserve">8.52 </w:t>
      </w:r>
      <w:r w:rsidR="00D00DC9">
        <w:rPr>
          <w:rFonts w:eastAsiaTheme="minorEastAsia"/>
        </w:rPr>
        <w:t>test statystyczny:</w:t>
      </w:r>
      <w:r w:rsidR="00D00DC9">
        <w:rPr>
          <w:rFonts w:eastAsiaTheme="minorEastAsia"/>
        </w:rPr>
        <w:br/>
        <w:t xml:space="preserve">a)to reguła postępowania, za pomocą której, na podstawie wyników próby losowej, budujemy przedział ufności </w:t>
      </w:r>
      <w:r w:rsidR="00D00DC9" w:rsidRPr="009175B1">
        <w:rPr>
          <w:rFonts w:eastAsiaTheme="minorEastAsia"/>
          <w:b/>
        </w:rPr>
        <w:t>b) to reguła postępowania, za pomocą której, na podstawie wyników próby losowej, decydujemy o przyjęciu lub odrzuceniu sprawdzanej hipotezy</w:t>
      </w:r>
      <w:r w:rsidR="00D00DC9">
        <w:rPr>
          <w:rFonts w:eastAsiaTheme="minorEastAsia"/>
        </w:rPr>
        <w:t xml:space="preserve"> c)</w:t>
      </w:r>
      <w:r w:rsidR="00D00DC9" w:rsidRPr="00D00DC9">
        <w:rPr>
          <w:rFonts w:eastAsiaTheme="minorEastAsia"/>
        </w:rPr>
        <w:t xml:space="preserve"> </w:t>
      </w:r>
      <w:r w:rsidR="00D00DC9">
        <w:rPr>
          <w:rFonts w:eastAsiaTheme="minorEastAsia"/>
        </w:rPr>
        <w:t>to reguła postępowania, za pomocą której, na podstawie wartości odpowiednich charakterystyk opisowych z populacji, decydujemy o przyjęciu lub odrzuceniu sprawdzanej hipotezy</w:t>
      </w:r>
      <w:r w:rsidR="00D00DC9">
        <w:rPr>
          <w:rFonts w:eastAsiaTheme="minorEastAsia"/>
          <w:b/>
        </w:rPr>
        <w:br/>
        <w:t xml:space="preserve">8.53 </w:t>
      </w:r>
      <w:r w:rsidR="00D00DC9">
        <w:rPr>
          <w:rFonts w:eastAsiaTheme="minorEastAsia"/>
        </w:rPr>
        <w:t>błąd I rodzaju to:</w:t>
      </w:r>
      <w:r w:rsidR="00D00DC9">
        <w:rPr>
          <w:rFonts w:eastAsiaTheme="minorEastAsia"/>
        </w:rPr>
        <w:br/>
      </w:r>
      <w:r w:rsidR="00D00DC9" w:rsidRPr="009175B1">
        <w:rPr>
          <w:rFonts w:eastAsiaTheme="minorEastAsia"/>
          <w:b/>
        </w:rPr>
        <w:t>a)w teście istotności zakładany poziom istotności α  b)odrzucenie sprawdzanej hipotezy zerowej wtedy, kiedy jest ona prawdziwa</w:t>
      </w:r>
      <w:r w:rsidR="00D00DC9">
        <w:rPr>
          <w:rFonts w:eastAsiaTheme="minorEastAsia"/>
        </w:rPr>
        <w:t xml:space="preserve"> c)przyjęcie sprawdzanej hipotezy wtedy, kiedy jest ona fałszywa</w:t>
      </w:r>
      <w:r w:rsidR="00D00DC9">
        <w:rPr>
          <w:rFonts w:eastAsiaTheme="minorEastAsia"/>
        </w:rPr>
        <w:br/>
      </w:r>
      <w:r w:rsidR="00D00DC9">
        <w:rPr>
          <w:rFonts w:eastAsiaTheme="minorEastAsia"/>
          <w:b/>
        </w:rPr>
        <w:t xml:space="preserve">8.54 </w:t>
      </w:r>
      <w:r w:rsidR="00D00DC9">
        <w:rPr>
          <w:rFonts w:eastAsiaTheme="minorEastAsia"/>
        </w:rPr>
        <w:t>błąd II rodzaju to:</w:t>
      </w:r>
      <w:r w:rsidR="00D00DC9">
        <w:rPr>
          <w:rFonts w:eastAsiaTheme="minorEastAsia"/>
        </w:rPr>
        <w:br/>
        <w:t xml:space="preserve">a)przyjęcie sprawdzanej hipotezy wtedy, kiedy jest ona prawdziwa b)odrzucenie sprawdzanej hipotezy zerowej wtedy, kiedy jest ona prawdziwa </w:t>
      </w:r>
      <w:r w:rsidR="00D00DC9" w:rsidRPr="009175B1">
        <w:rPr>
          <w:rFonts w:eastAsiaTheme="minorEastAsia"/>
          <w:b/>
        </w:rPr>
        <w:t>c)</w:t>
      </w:r>
      <w:r w:rsidR="009175B1" w:rsidRPr="009175B1">
        <w:rPr>
          <w:rFonts w:eastAsiaTheme="minorEastAsia"/>
          <w:b/>
        </w:rPr>
        <w:t xml:space="preserve"> przyjęcie sprawdzanej hipotezy wtedy, kiedy jest ona fałszywa</w:t>
      </w:r>
      <w:r w:rsidR="00D00DC9" w:rsidRPr="009175B1">
        <w:rPr>
          <w:rFonts w:eastAsiaTheme="minorEastAsia"/>
          <w:b/>
        </w:rPr>
        <w:br/>
      </w:r>
      <w:r w:rsidR="00D00DC9">
        <w:rPr>
          <w:rFonts w:eastAsiaTheme="minorEastAsia"/>
          <w:b/>
        </w:rPr>
        <w:t>8.55</w:t>
      </w:r>
      <w:r w:rsidR="009175B1">
        <w:rPr>
          <w:rFonts w:eastAsiaTheme="minorEastAsia"/>
          <w:b/>
        </w:rPr>
        <w:t xml:space="preserve"> </w:t>
      </w:r>
      <w:r w:rsidR="009175B1">
        <w:rPr>
          <w:rFonts w:eastAsiaTheme="minorEastAsia"/>
        </w:rPr>
        <w:t>przy danej n-elementowej próbie losowej zmniejszanie prawdopodobieństwa α popełnienia błędu I rodzaju:</w:t>
      </w:r>
      <w:r w:rsidR="009175B1">
        <w:rPr>
          <w:rFonts w:eastAsiaTheme="minorEastAsia"/>
        </w:rPr>
        <w:br/>
        <w:t xml:space="preserve">a)powoduje zmniejszenie prawdopodobieństwa β popełnienia błędu II rodzaju </w:t>
      </w:r>
      <w:r w:rsidR="009175B1" w:rsidRPr="006968C3">
        <w:rPr>
          <w:rFonts w:eastAsiaTheme="minorEastAsia"/>
          <w:b/>
        </w:rPr>
        <w:t>b)powoduje wzrost prawdopodobieństwa β popełnienia błędu II rodzaju</w:t>
      </w:r>
      <w:r w:rsidR="009175B1">
        <w:rPr>
          <w:rFonts w:eastAsiaTheme="minorEastAsia"/>
        </w:rPr>
        <w:t xml:space="preserve"> c)nie ma wpływu na prawdopodobieństwa β popełnienia błędu II rodzaju</w:t>
      </w:r>
      <w:r w:rsidR="00D00DC9">
        <w:rPr>
          <w:rFonts w:eastAsiaTheme="minorEastAsia"/>
          <w:b/>
        </w:rPr>
        <w:br/>
        <w:t>8.56</w:t>
      </w:r>
      <w:r w:rsidR="009175B1">
        <w:rPr>
          <w:rFonts w:eastAsiaTheme="minorEastAsia"/>
          <w:b/>
        </w:rPr>
        <w:t xml:space="preserve"> </w:t>
      </w:r>
      <w:r w:rsidR="009175B1">
        <w:t>za pomocą testu istotności:</w:t>
      </w:r>
      <w:r w:rsidR="009175B1">
        <w:br/>
      </w:r>
      <w:r w:rsidR="009175B1" w:rsidRPr="006968C3">
        <w:rPr>
          <w:b/>
        </w:rPr>
        <w:t>a)możemy odrzucić H0, gdy wartość odpowiedniej statystyki testowej należy do obszaru krytycznego b)możemy przyjąć H1, gdy odrzucimy sprawdzaną</w:t>
      </w:r>
      <w:r w:rsidR="009175B1">
        <w:t xml:space="preserve"> </w:t>
      </w:r>
      <w:r w:rsidR="009175B1" w:rsidRPr="006968C3">
        <w:rPr>
          <w:b/>
        </w:rPr>
        <w:t>H0</w:t>
      </w:r>
      <w:r w:rsidR="009175B1">
        <w:t xml:space="preserve"> c)możemy przyjąć H0, gdy wartość odpowiedniej statystyki testowej nie należy do obszaru krytycznego</w:t>
      </w:r>
      <w:r w:rsidR="009175B1">
        <w:br/>
      </w:r>
      <w:r w:rsidR="009175B1">
        <w:rPr>
          <w:rFonts w:eastAsiaTheme="minorEastAsia"/>
          <w:b/>
        </w:rPr>
        <w:t xml:space="preserve">8.57 </w:t>
      </w:r>
      <w:r w:rsidR="009175B1">
        <w:rPr>
          <w:rFonts w:eastAsiaTheme="minorEastAsia"/>
        </w:rPr>
        <w:t>posługując się testem istotności:</w:t>
      </w:r>
      <w:r w:rsidR="009175B1">
        <w:rPr>
          <w:rFonts w:eastAsiaTheme="minorEastAsia"/>
        </w:rPr>
        <w:br/>
      </w:r>
      <w:r w:rsidR="009175B1" w:rsidRPr="006968C3">
        <w:rPr>
          <w:rFonts w:eastAsiaTheme="minorEastAsia"/>
          <w:b/>
        </w:rPr>
        <w:t>a) uwzględniamy tylko błąd 1 rodzaju</w:t>
      </w:r>
      <w:r w:rsidR="009175B1">
        <w:rPr>
          <w:rFonts w:eastAsiaTheme="minorEastAsia"/>
        </w:rPr>
        <w:t xml:space="preserve"> b)uwzględniamy tylko błąd drugiego rodzaju </w:t>
      </w:r>
      <w:r w:rsidR="009175B1" w:rsidRPr="006968C3">
        <w:rPr>
          <w:rFonts w:eastAsiaTheme="minorEastAsia"/>
          <w:b/>
        </w:rPr>
        <w:t xml:space="preserve">c)możemy jedynie stwierdzić, że brak jest podstaw do odrzucenia H0, gdy wartość odpowiedniej statystyki </w:t>
      </w:r>
      <w:r w:rsidR="009175B1" w:rsidRPr="006968C3">
        <w:rPr>
          <w:rFonts w:eastAsiaTheme="minorEastAsia"/>
          <w:b/>
        </w:rPr>
        <w:lastRenderedPageBreak/>
        <w:t>testowej nie należy do obszaru krytycznego</w:t>
      </w:r>
      <w:r w:rsidR="009175B1" w:rsidRPr="006968C3">
        <w:rPr>
          <w:rFonts w:eastAsiaTheme="minorEastAsia"/>
          <w:b/>
        </w:rPr>
        <w:br/>
      </w:r>
      <w:r w:rsidR="009175B1">
        <w:rPr>
          <w:rFonts w:eastAsiaTheme="minorEastAsia"/>
          <w:b/>
        </w:rPr>
        <w:t xml:space="preserve">8.58 </w:t>
      </w:r>
      <w:r w:rsidR="009175B1">
        <w:rPr>
          <w:rFonts w:eastAsiaTheme="minorEastAsia"/>
        </w:rPr>
        <w:t>jednym z etapów weryfikacji hipotezy statystycznej za pomocą testu istotności jest:</w:t>
      </w:r>
      <w:r w:rsidR="009175B1">
        <w:rPr>
          <w:rFonts w:eastAsiaTheme="minorEastAsia"/>
        </w:rPr>
        <w:br/>
      </w:r>
      <w:r w:rsidR="009175B1" w:rsidRPr="006968C3">
        <w:rPr>
          <w:rFonts w:eastAsiaTheme="minorEastAsia"/>
          <w:b/>
        </w:rPr>
        <w:t>a)budowa obszaru krytycznego</w:t>
      </w:r>
      <w:r w:rsidR="009175B1">
        <w:rPr>
          <w:rFonts w:eastAsiaTheme="minorEastAsia"/>
        </w:rPr>
        <w:t xml:space="preserve"> b)budowa przedziału ufności </w:t>
      </w:r>
      <w:r w:rsidR="009175B1" w:rsidRPr="006968C3">
        <w:rPr>
          <w:rFonts w:eastAsiaTheme="minorEastAsia"/>
          <w:b/>
        </w:rPr>
        <w:t>c)ustalenie wartości krytycznej</w:t>
      </w:r>
      <w:r w:rsidR="009175B1">
        <w:rPr>
          <w:rFonts w:eastAsiaTheme="minorEastAsia"/>
        </w:rPr>
        <w:br/>
      </w:r>
      <w:r w:rsidR="009175B1">
        <w:rPr>
          <w:rFonts w:eastAsiaTheme="minorEastAsia"/>
          <w:b/>
        </w:rPr>
        <w:t xml:space="preserve">8.59 </w:t>
      </w:r>
      <w:r w:rsidR="009175B1">
        <w:rPr>
          <w:rFonts w:eastAsiaTheme="minorEastAsia"/>
        </w:rPr>
        <w:t>na budowę obszaru krytycznego w teście istotności ma wpływ:</w:t>
      </w:r>
      <w:r w:rsidR="009175B1">
        <w:rPr>
          <w:rFonts w:eastAsiaTheme="minorEastAsia"/>
        </w:rPr>
        <w:br/>
      </w:r>
      <w:r w:rsidR="009175B1" w:rsidRPr="006968C3">
        <w:rPr>
          <w:rFonts w:eastAsiaTheme="minorEastAsia"/>
          <w:b/>
        </w:rPr>
        <w:t>a)postać hipotezy alternatywnej b)rozkład wybranej statystyki testowej c)wybrany poziom istotności</w:t>
      </w:r>
      <w:r w:rsidR="009175B1">
        <w:rPr>
          <w:rFonts w:eastAsiaTheme="minorEastAsia"/>
        </w:rPr>
        <w:br/>
      </w:r>
      <w:r w:rsidR="009175B1">
        <w:rPr>
          <w:rFonts w:eastAsiaTheme="minorEastAsia"/>
          <w:b/>
        </w:rPr>
        <w:t xml:space="preserve">8.60 </w:t>
      </w:r>
      <w:r w:rsidR="009175B1">
        <w:rPr>
          <w:rFonts w:eastAsiaTheme="minorEastAsia"/>
        </w:rPr>
        <w:t>poziom istotności to:</w:t>
      </w:r>
      <w:r w:rsidR="009175B1">
        <w:rPr>
          <w:rFonts w:eastAsiaTheme="minorEastAsia"/>
        </w:rPr>
        <w:br/>
      </w:r>
      <w:r w:rsidR="009175B1" w:rsidRPr="006968C3">
        <w:rPr>
          <w:rFonts w:eastAsiaTheme="minorEastAsia"/>
          <w:b/>
        </w:rPr>
        <w:t>a)prawdopodobieństwo α popełnienia błędu I rodzaju</w:t>
      </w:r>
      <w:r w:rsidR="009175B1" w:rsidRPr="006968C3">
        <w:rPr>
          <w:rFonts w:eastAsiaTheme="minorEastAsia"/>
        </w:rPr>
        <w:t xml:space="preserve"> </w:t>
      </w:r>
      <w:r w:rsidR="009175B1">
        <w:rPr>
          <w:rFonts w:eastAsiaTheme="minorEastAsia"/>
        </w:rPr>
        <w:t xml:space="preserve">b)prawdopodobieństwo β popełnienia błędu II rodzaju </w:t>
      </w:r>
      <w:r w:rsidR="009175B1" w:rsidRPr="006968C3">
        <w:rPr>
          <w:rFonts w:eastAsiaTheme="minorEastAsia"/>
          <w:b/>
        </w:rPr>
        <w:t>c)prawdopodobieństwo odrzucenia prawdziwej hipotezy</w:t>
      </w:r>
      <w:r w:rsidR="009175B1" w:rsidRPr="006968C3">
        <w:rPr>
          <w:rFonts w:eastAsiaTheme="minorEastAsia"/>
          <w:b/>
        </w:rPr>
        <w:br/>
      </w:r>
      <w:r w:rsidR="009175B1">
        <w:rPr>
          <w:rFonts w:eastAsiaTheme="minorEastAsia"/>
          <w:b/>
        </w:rPr>
        <w:t xml:space="preserve">8.61 </w:t>
      </w:r>
      <w:r w:rsidR="009175B1">
        <w:rPr>
          <w:rFonts w:eastAsiaTheme="minorEastAsia"/>
        </w:rPr>
        <w:t>wartość prawdopodobieństwa testowego p-</w:t>
      </w:r>
      <w:proofErr w:type="spellStart"/>
      <w:r w:rsidR="009175B1">
        <w:rPr>
          <w:rFonts w:eastAsiaTheme="minorEastAsia"/>
        </w:rPr>
        <w:t>value</w:t>
      </w:r>
      <w:proofErr w:type="spellEnd"/>
      <w:r w:rsidR="009175B1">
        <w:rPr>
          <w:rFonts w:eastAsiaTheme="minorEastAsia"/>
        </w:rPr>
        <w:t>:</w:t>
      </w:r>
      <w:r w:rsidR="009175B1">
        <w:rPr>
          <w:rFonts w:eastAsiaTheme="minorEastAsia"/>
        </w:rPr>
        <w:br/>
        <w:t>a)obliczamy na podstawie wart. krytyczne</w:t>
      </w:r>
      <w:r w:rsidR="009175B1" w:rsidRPr="006968C3">
        <w:rPr>
          <w:rFonts w:eastAsiaTheme="minorEastAsia"/>
          <w:b/>
        </w:rPr>
        <w:t xml:space="preserve">j b)obliczamy na podstawie wyznaczonej wartości statystyki testowej </w:t>
      </w:r>
      <w:r w:rsidR="009175B1">
        <w:rPr>
          <w:rFonts w:eastAsiaTheme="minorEastAsia"/>
        </w:rPr>
        <w:t>c)obliczamy na podstawie wyznaczonej wartości statystyki testowej i założonego poziomu istotności</w:t>
      </w:r>
      <w:r w:rsidR="009175B1">
        <w:rPr>
          <w:rFonts w:eastAsiaTheme="minorEastAsia"/>
        </w:rPr>
        <w:br/>
      </w:r>
      <w:r w:rsidR="009175B1">
        <w:rPr>
          <w:rFonts w:eastAsiaTheme="minorEastAsia"/>
          <w:b/>
        </w:rPr>
        <w:t xml:space="preserve">8.62 </w:t>
      </w:r>
      <w:r w:rsidR="009175B1">
        <w:rPr>
          <w:rFonts w:eastAsiaTheme="minorEastAsia"/>
        </w:rPr>
        <w:t>jeżeli wartość prawdopodobieństwa testowego p-</w:t>
      </w:r>
      <w:proofErr w:type="spellStart"/>
      <w:r w:rsidR="009175B1">
        <w:rPr>
          <w:rFonts w:eastAsiaTheme="minorEastAsia"/>
        </w:rPr>
        <w:t>value</w:t>
      </w:r>
      <w:proofErr w:type="spellEnd"/>
      <w:r w:rsidR="009175B1">
        <w:rPr>
          <w:rFonts w:eastAsiaTheme="minorEastAsia"/>
        </w:rPr>
        <w:t xml:space="preserve"> jest większa od założonego poziomu istotności α, to:</w:t>
      </w:r>
      <w:r w:rsidR="009175B1">
        <w:rPr>
          <w:rFonts w:eastAsiaTheme="minorEastAsia"/>
        </w:rPr>
        <w:br/>
        <w:t xml:space="preserve">a)H0 odrzucamy b)H0 przyjmujemy </w:t>
      </w:r>
      <w:r w:rsidR="009175B1" w:rsidRPr="006968C3">
        <w:rPr>
          <w:rFonts w:eastAsiaTheme="minorEastAsia"/>
          <w:b/>
        </w:rPr>
        <w:t>c)stwierdzamy, że nie ma podstaw do odrzucenia H0</w:t>
      </w:r>
      <w:r w:rsidR="009175B1">
        <w:rPr>
          <w:rFonts w:eastAsiaTheme="minorEastAsia"/>
        </w:rPr>
        <w:br/>
      </w:r>
      <w:r w:rsidR="009175B1">
        <w:rPr>
          <w:rFonts w:eastAsiaTheme="minorEastAsia"/>
          <w:b/>
        </w:rPr>
        <w:t xml:space="preserve">8.63 </w:t>
      </w:r>
      <w:r w:rsidR="009175B1">
        <w:rPr>
          <w:rFonts w:eastAsiaTheme="minorEastAsia"/>
        </w:rPr>
        <w:t>test nieparametryczny to:</w:t>
      </w:r>
      <w:r w:rsidR="009175B1">
        <w:rPr>
          <w:rFonts w:eastAsiaTheme="minorEastAsia"/>
        </w:rPr>
        <w:br/>
        <w:t xml:space="preserve">a)test dla współczynników regresji liniowej </w:t>
      </w:r>
      <w:r w:rsidR="009175B1" w:rsidRPr="006968C3">
        <w:rPr>
          <w:rFonts w:eastAsiaTheme="minorEastAsia"/>
          <w:b/>
        </w:rPr>
        <w:t>b)test niezależności X</w:t>
      </w:r>
      <w:r w:rsidR="009175B1" w:rsidRPr="006968C3">
        <w:rPr>
          <w:rFonts w:eastAsiaTheme="minorEastAsia"/>
          <w:b/>
          <w:vertAlign w:val="superscript"/>
        </w:rPr>
        <w:t>2</w:t>
      </w:r>
      <w:r w:rsidR="009175B1" w:rsidRPr="006968C3">
        <w:rPr>
          <w:rFonts w:eastAsiaTheme="minorEastAsia"/>
          <w:b/>
        </w:rPr>
        <w:t xml:space="preserve"> c)test zgodności X</w:t>
      </w:r>
      <w:r w:rsidR="009175B1" w:rsidRPr="006968C3">
        <w:rPr>
          <w:rFonts w:eastAsiaTheme="minorEastAsia"/>
          <w:b/>
          <w:vertAlign w:val="superscript"/>
        </w:rPr>
        <w:t>2</w:t>
      </w:r>
      <w:r w:rsidR="009175B1">
        <w:rPr>
          <w:rFonts w:eastAsiaTheme="minorEastAsia"/>
          <w:vertAlign w:val="superscript"/>
        </w:rPr>
        <w:br/>
      </w:r>
    </w:p>
    <w:sectPr w:rsidR="00D83D7B" w:rsidRPr="00917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6F"/>
    <w:rsid w:val="001A6D4D"/>
    <w:rsid w:val="00214E4F"/>
    <w:rsid w:val="003152F9"/>
    <w:rsid w:val="00413F99"/>
    <w:rsid w:val="00531BC4"/>
    <w:rsid w:val="00545669"/>
    <w:rsid w:val="005A5E6F"/>
    <w:rsid w:val="005C1EF0"/>
    <w:rsid w:val="005C6D5E"/>
    <w:rsid w:val="006968C3"/>
    <w:rsid w:val="007538D9"/>
    <w:rsid w:val="007D2ED6"/>
    <w:rsid w:val="007F2235"/>
    <w:rsid w:val="008027A7"/>
    <w:rsid w:val="008240E2"/>
    <w:rsid w:val="00834745"/>
    <w:rsid w:val="00842E1B"/>
    <w:rsid w:val="00860687"/>
    <w:rsid w:val="00904D0C"/>
    <w:rsid w:val="009175B1"/>
    <w:rsid w:val="009E765D"/>
    <w:rsid w:val="00A81134"/>
    <w:rsid w:val="00AC7A6F"/>
    <w:rsid w:val="00B8571B"/>
    <w:rsid w:val="00BD608D"/>
    <w:rsid w:val="00CA355D"/>
    <w:rsid w:val="00CC6156"/>
    <w:rsid w:val="00D00DC9"/>
    <w:rsid w:val="00D83D7B"/>
    <w:rsid w:val="00D910BE"/>
    <w:rsid w:val="00E1055A"/>
    <w:rsid w:val="00E43E80"/>
    <w:rsid w:val="00F4682E"/>
    <w:rsid w:val="00F52C7B"/>
    <w:rsid w:val="00F7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04D0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4D0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15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04D0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4D0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1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2329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18</cp:revision>
  <dcterms:created xsi:type="dcterms:W3CDTF">2016-06-27T21:22:00Z</dcterms:created>
  <dcterms:modified xsi:type="dcterms:W3CDTF">2016-06-28T22:21:00Z</dcterms:modified>
</cp:coreProperties>
</file>