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7781" w14:textId="7DE75C37" w:rsidR="0015082E" w:rsidRPr="00CB57B7" w:rsidRDefault="008A3352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W pewnych badaniach ankietowanych wylosowano 500 studentów. Na pytanie czy student po ukończeniu studiów I stopnia ma zamiar kontynuować je na II stopniu odpowiedziało „tak” 420 studentów. Czy uzasadnione jest twierdzenie, że procent takich studentów w populacji jest mniejszy niż 80?</w:t>
      </w:r>
    </w:p>
    <w:p w14:paraId="342CA2EE" w14:textId="2F734FD7" w:rsidR="008A3352" w:rsidRPr="00CB57B7" w:rsidRDefault="008A3352">
      <w:pPr>
        <w:rPr>
          <w:rFonts w:ascii="Cambria" w:hAnsi="Cambria"/>
        </w:rPr>
      </w:pPr>
    </w:p>
    <w:p w14:paraId="75CABA9A" w14:textId="67CE91F3" w:rsidR="008A3352" w:rsidRPr="00CB57B7" w:rsidRDefault="008A3352" w:rsidP="00CB57B7">
      <w:pPr>
        <w:pStyle w:val="Akapitzlist"/>
        <w:numPr>
          <w:ilvl w:val="0"/>
          <w:numId w:val="5"/>
        </w:numPr>
        <w:spacing w:after="0"/>
        <w:rPr>
          <w:rFonts w:ascii="Cambria" w:hAnsi="Cambria"/>
        </w:rPr>
      </w:pPr>
      <w:r w:rsidRPr="00CB57B7">
        <w:rPr>
          <w:rFonts w:ascii="Cambria" w:hAnsi="Cambria"/>
        </w:rPr>
        <w:t>Oszacowano, że 3% samochodów w Polsce nie ma zainstalowanego katalizatora. W pewnym dniu stacja benzynowa obsłużyła 200 samochodów. Jakie jest prawdopodobieństwo, że:</w:t>
      </w:r>
    </w:p>
    <w:p w14:paraId="358210B8" w14:textId="7A276A65" w:rsidR="008A3352" w:rsidRPr="00CB57B7" w:rsidRDefault="008A3352" w:rsidP="00CB57B7">
      <w:pPr>
        <w:pStyle w:val="Akapitzlist"/>
        <w:numPr>
          <w:ilvl w:val="0"/>
          <w:numId w:val="1"/>
        </w:numPr>
        <w:rPr>
          <w:rFonts w:ascii="Cambria" w:hAnsi="Cambria"/>
        </w:rPr>
      </w:pPr>
      <w:r w:rsidRPr="00CB57B7">
        <w:rPr>
          <w:rFonts w:ascii="Cambria" w:hAnsi="Cambria"/>
        </w:rPr>
        <w:t>3 samochody nie miały katalizatora</w:t>
      </w:r>
    </w:p>
    <w:p w14:paraId="5529AE1C" w14:textId="7C96431F" w:rsidR="008A3352" w:rsidRPr="00CB57B7" w:rsidRDefault="008A3352" w:rsidP="00CB57B7">
      <w:pPr>
        <w:pStyle w:val="Akapitzlist"/>
        <w:numPr>
          <w:ilvl w:val="0"/>
          <w:numId w:val="1"/>
        </w:numPr>
        <w:rPr>
          <w:rFonts w:ascii="Cambria" w:hAnsi="Cambria"/>
        </w:rPr>
      </w:pPr>
      <w:r w:rsidRPr="00CB57B7">
        <w:rPr>
          <w:rFonts w:ascii="Cambria" w:hAnsi="Cambria"/>
        </w:rPr>
        <w:t>więcej niż 2 samochody nie miały katalizatora</w:t>
      </w:r>
    </w:p>
    <w:p w14:paraId="2B99EAEF" w14:textId="5DC33E38" w:rsidR="00590114" w:rsidRPr="00CB57B7" w:rsidRDefault="00590114" w:rsidP="00590114">
      <w:pPr>
        <w:rPr>
          <w:rFonts w:ascii="Cambria" w:hAnsi="Cambria"/>
        </w:rPr>
      </w:pPr>
    </w:p>
    <w:p w14:paraId="2636E441" w14:textId="24963C98" w:rsidR="00590114" w:rsidRPr="00CB57B7" w:rsidRDefault="00590114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Dla oszacowania zróżnicowania jednostkowego kosztu produkcji artykułu produkowanego w różnych zakładach, wylosowano do próby 19 zakładów otrzymując średnią kosztów na poziomie 56,7 zł i odchylenie standardowe na poziomie 7,3 zł. Przy współczynniku ufności -,06 wyznaczyć realizację przedziału ufności dla odchylenia standardowego kosztów jednostkowych zakładając, że badany koszt charakteryzuje się rozkładem normalnym.</w:t>
      </w:r>
    </w:p>
    <w:p w14:paraId="7C0BBB1A" w14:textId="6915DEE9" w:rsidR="00590114" w:rsidRPr="00CB57B7" w:rsidRDefault="00590114" w:rsidP="00590114">
      <w:pPr>
        <w:rPr>
          <w:rFonts w:ascii="Cambria" w:hAnsi="Cambria"/>
        </w:rPr>
      </w:pPr>
    </w:p>
    <w:p w14:paraId="07158443" w14:textId="13CAF678" w:rsidR="00590114" w:rsidRPr="00CB57B7" w:rsidRDefault="00590114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Pobrano dwie losowe próby ziaren fasoli dwóch gatunków i zmierzono ich długość. Dla gatunku A otrzymano: n=450, średnia=12,3mm, s=1,8mm, natomiast dla gatunku B otrzymano:  n=500, średnia=11,9mm, s=2,1mm. Na poziomie istotności równym 0,05 zweryfikować hipotezę o takich samych średnich długościach ziaren obu gatunków fasoli.</w:t>
      </w:r>
    </w:p>
    <w:p w14:paraId="528B6513" w14:textId="48B15A73" w:rsidR="00680FF7" w:rsidRPr="00CB57B7" w:rsidRDefault="00680FF7" w:rsidP="00590114">
      <w:pPr>
        <w:rPr>
          <w:rFonts w:ascii="Cambria" w:hAnsi="Cambria"/>
        </w:rPr>
      </w:pPr>
    </w:p>
    <w:p w14:paraId="56E7D1BB" w14:textId="518F180B" w:rsidR="00680FF7" w:rsidRPr="00CB57B7" w:rsidRDefault="00680FF7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Jednostkowy kosz produkcji pewnego wyrobu w 100 zakładach tej samej branży kształtował się następująco:</w:t>
      </w:r>
    </w:p>
    <w:tbl>
      <w:tblPr>
        <w:tblStyle w:val="Tabela-Siatka"/>
        <w:tblW w:w="9062" w:type="dxa"/>
        <w:tblInd w:w="695" w:type="dxa"/>
        <w:tblLook w:val="04A0" w:firstRow="1" w:lastRow="0" w:firstColumn="1" w:lastColumn="0" w:noHBand="0" w:noVBand="1"/>
      </w:tblPr>
      <w:tblGrid>
        <w:gridCol w:w="2663"/>
        <w:gridCol w:w="1279"/>
        <w:gridCol w:w="1280"/>
        <w:gridCol w:w="1280"/>
        <w:gridCol w:w="1280"/>
        <w:gridCol w:w="1280"/>
      </w:tblGrid>
      <w:tr w:rsidR="00680FF7" w:rsidRPr="00CB57B7" w14:paraId="09FCE3AC" w14:textId="77777777" w:rsidTr="00CE4953">
        <w:tc>
          <w:tcPr>
            <w:tcW w:w="2663" w:type="dxa"/>
            <w:vAlign w:val="center"/>
          </w:tcPr>
          <w:p w14:paraId="24417F9F" w14:textId="2E7192CF" w:rsidR="00680FF7" w:rsidRPr="00CB57B7" w:rsidRDefault="00680FF7" w:rsidP="00680FF7">
            <w:pPr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Jednostkowy koszt w PLN</w:t>
            </w:r>
          </w:p>
        </w:tc>
        <w:tc>
          <w:tcPr>
            <w:tcW w:w="1279" w:type="dxa"/>
            <w:vAlign w:val="center"/>
          </w:tcPr>
          <w:p w14:paraId="7FC9BB18" w14:textId="77D8FD4F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2-4</w:t>
            </w:r>
          </w:p>
        </w:tc>
        <w:tc>
          <w:tcPr>
            <w:tcW w:w="1280" w:type="dxa"/>
            <w:vAlign w:val="center"/>
          </w:tcPr>
          <w:p w14:paraId="791B7ABB" w14:textId="13D090FE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4-6</w:t>
            </w:r>
          </w:p>
        </w:tc>
        <w:tc>
          <w:tcPr>
            <w:tcW w:w="1280" w:type="dxa"/>
            <w:vAlign w:val="center"/>
          </w:tcPr>
          <w:p w14:paraId="2E40513E" w14:textId="41EE2710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6-8</w:t>
            </w:r>
          </w:p>
        </w:tc>
        <w:tc>
          <w:tcPr>
            <w:tcW w:w="1280" w:type="dxa"/>
            <w:vAlign w:val="center"/>
          </w:tcPr>
          <w:p w14:paraId="7479945B" w14:textId="59194594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8-10</w:t>
            </w:r>
          </w:p>
        </w:tc>
        <w:tc>
          <w:tcPr>
            <w:tcW w:w="1280" w:type="dxa"/>
            <w:vAlign w:val="center"/>
          </w:tcPr>
          <w:p w14:paraId="773D6948" w14:textId="20B28EA2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10-12</w:t>
            </w:r>
          </w:p>
        </w:tc>
      </w:tr>
      <w:tr w:rsidR="00680FF7" w:rsidRPr="00CB57B7" w14:paraId="6114941A" w14:textId="77777777" w:rsidTr="00CE4953">
        <w:tc>
          <w:tcPr>
            <w:tcW w:w="2663" w:type="dxa"/>
            <w:vAlign w:val="center"/>
          </w:tcPr>
          <w:p w14:paraId="45B70258" w14:textId="3E225C9D" w:rsidR="00680FF7" w:rsidRPr="00CB57B7" w:rsidRDefault="00680FF7" w:rsidP="00680FF7">
            <w:pPr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Liczba zakładów</w:t>
            </w:r>
          </w:p>
        </w:tc>
        <w:tc>
          <w:tcPr>
            <w:tcW w:w="1279" w:type="dxa"/>
            <w:vAlign w:val="center"/>
          </w:tcPr>
          <w:p w14:paraId="18E1C10A" w14:textId="57280279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20</w:t>
            </w:r>
          </w:p>
        </w:tc>
        <w:tc>
          <w:tcPr>
            <w:tcW w:w="1280" w:type="dxa"/>
            <w:vAlign w:val="center"/>
          </w:tcPr>
          <w:p w14:paraId="27B752A8" w14:textId="08551976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40</w:t>
            </w:r>
          </w:p>
        </w:tc>
        <w:tc>
          <w:tcPr>
            <w:tcW w:w="1280" w:type="dxa"/>
            <w:vAlign w:val="center"/>
          </w:tcPr>
          <w:p w14:paraId="3EEACF72" w14:textId="7CF81C82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20</w:t>
            </w:r>
          </w:p>
        </w:tc>
        <w:tc>
          <w:tcPr>
            <w:tcW w:w="1280" w:type="dxa"/>
            <w:vAlign w:val="center"/>
          </w:tcPr>
          <w:p w14:paraId="51252F24" w14:textId="76F6A0AB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15</w:t>
            </w:r>
          </w:p>
        </w:tc>
        <w:tc>
          <w:tcPr>
            <w:tcW w:w="1280" w:type="dxa"/>
            <w:vAlign w:val="center"/>
          </w:tcPr>
          <w:p w14:paraId="1A8E530B" w14:textId="1FF265A1" w:rsidR="00680FF7" w:rsidRPr="00CB57B7" w:rsidRDefault="00680FF7" w:rsidP="00680FF7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5</w:t>
            </w:r>
          </w:p>
        </w:tc>
      </w:tr>
    </w:tbl>
    <w:p w14:paraId="260B1A38" w14:textId="5B671947" w:rsidR="00680FF7" w:rsidRPr="00CB57B7" w:rsidRDefault="00680FF7" w:rsidP="00680FF7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CB57B7">
        <w:rPr>
          <w:rFonts w:ascii="Cambria" w:hAnsi="Cambria"/>
        </w:rPr>
        <w:t>Jaka wartość kosztu jednostkowego rozdziela badaną zbiorowość zakładów na dwie równe części?</w:t>
      </w:r>
    </w:p>
    <w:p w14:paraId="1D419D6D" w14:textId="1FF2549C" w:rsidR="00680FF7" w:rsidRPr="00CB57B7" w:rsidRDefault="00680FF7" w:rsidP="00680FF7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CB57B7">
        <w:rPr>
          <w:rFonts w:ascii="Cambria" w:hAnsi="Cambria"/>
        </w:rPr>
        <w:t>Zbadaj asymetrię tego rozkładu (oblicz i zinterpretuj)</w:t>
      </w:r>
    </w:p>
    <w:p w14:paraId="2EA49D8B" w14:textId="2C592CBF" w:rsidR="00680FF7" w:rsidRPr="00CB57B7" w:rsidRDefault="00680FF7" w:rsidP="00CB57B7">
      <w:pPr>
        <w:ind w:left="360"/>
        <w:rPr>
          <w:rFonts w:ascii="Cambria" w:hAnsi="Cambria"/>
        </w:rPr>
      </w:pPr>
    </w:p>
    <w:tbl>
      <w:tblPr>
        <w:tblStyle w:val="Tabela-Siatka"/>
        <w:tblpPr w:leftFromText="141" w:rightFromText="141" w:vertAnchor="text" w:horzAnchor="margin" w:tblpXSpec="center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80"/>
        <w:gridCol w:w="1180"/>
        <w:gridCol w:w="1181"/>
        <w:gridCol w:w="1180"/>
        <w:gridCol w:w="1180"/>
        <w:gridCol w:w="1181"/>
      </w:tblGrid>
      <w:tr w:rsidR="00CE4953" w:rsidRPr="00CB57B7" w14:paraId="3396C273" w14:textId="77777777" w:rsidTr="00CE4953">
        <w:tc>
          <w:tcPr>
            <w:tcW w:w="1980" w:type="dxa"/>
          </w:tcPr>
          <w:p w14:paraId="6BF460C0" w14:textId="77777777" w:rsidR="00CE4953" w:rsidRPr="00CB57B7" w:rsidRDefault="00CE4953" w:rsidP="00CE4953">
            <w:pPr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Liczba reklam</w:t>
            </w:r>
          </w:p>
        </w:tc>
        <w:tc>
          <w:tcPr>
            <w:tcW w:w="1180" w:type="dxa"/>
            <w:vAlign w:val="center"/>
          </w:tcPr>
          <w:p w14:paraId="193098D8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2</w:t>
            </w:r>
          </w:p>
        </w:tc>
        <w:tc>
          <w:tcPr>
            <w:tcW w:w="1180" w:type="dxa"/>
            <w:vAlign w:val="center"/>
          </w:tcPr>
          <w:p w14:paraId="786449F1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4</w:t>
            </w:r>
          </w:p>
        </w:tc>
        <w:tc>
          <w:tcPr>
            <w:tcW w:w="1181" w:type="dxa"/>
            <w:vAlign w:val="center"/>
          </w:tcPr>
          <w:p w14:paraId="3A759A96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5</w:t>
            </w:r>
          </w:p>
        </w:tc>
        <w:tc>
          <w:tcPr>
            <w:tcW w:w="1180" w:type="dxa"/>
            <w:vAlign w:val="center"/>
          </w:tcPr>
          <w:p w14:paraId="4CB84608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6</w:t>
            </w:r>
          </w:p>
        </w:tc>
        <w:tc>
          <w:tcPr>
            <w:tcW w:w="1180" w:type="dxa"/>
            <w:vAlign w:val="center"/>
          </w:tcPr>
          <w:p w14:paraId="54637D11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6</w:t>
            </w:r>
          </w:p>
        </w:tc>
        <w:tc>
          <w:tcPr>
            <w:tcW w:w="1181" w:type="dxa"/>
            <w:vAlign w:val="center"/>
          </w:tcPr>
          <w:p w14:paraId="07C1DF0E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7</w:t>
            </w:r>
          </w:p>
        </w:tc>
      </w:tr>
      <w:tr w:rsidR="00CE4953" w:rsidRPr="00CB57B7" w14:paraId="17348EBD" w14:textId="77777777" w:rsidTr="00CE4953">
        <w:tc>
          <w:tcPr>
            <w:tcW w:w="1980" w:type="dxa"/>
          </w:tcPr>
          <w:p w14:paraId="39AE8F9E" w14:textId="77777777" w:rsidR="00CE4953" w:rsidRPr="00CB57B7" w:rsidRDefault="00CE4953" w:rsidP="00CE4953">
            <w:pPr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Wielkość obrotów</w:t>
            </w:r>
          </w:p>
        </w:tc>
        <w:tc>
          <w:tcPr>
            <w:tcW w:w="1180" w:type="dxa"/>
            <w:vAlign w:val="center"/>
          </w:tcPr>
          <w:p w14:paraId="78C87211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117</w:t>
            </w:r>
          </w:p>
        </w:tc>
        <w:tc>
          <w:tcPr>
            <w:tcW w:w="1180" w:type="dxa"/>
            <w:vAlign w:val="center"/>
          </w:tcPr>
          <w:p w14:paraId="3CCCF5EE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134</w:t>
            </w:r>
          </w:p>
        </w:tc>
        <w:tc>
          <w:tcPr>
            <w:tcW w:w="1181" w:type="dxa"/>
            <w:vAlign w:val="center"/>
          </w:tcPr>
          <w:p w14:paraId="1E0379C3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142</w:t>
            </w:r>
          </w:p>
        </w:tc>
        <w:tc>
          <w:tcPr>
            <w:tcW w:w="1180" w:type="dxa"/>
            <w:vAlign w:val="center"/>
          </w:tcPr>
          <w:p w14:paraId="06630091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150</w:t>
            </w:r>
          </w:p>
        </w:tc>
        <w:tc>
          <w:tcPr>
            <w:tcW w:w="1180" w:type="dxa"/>
            <w:vAlign w:val="center"/>
          </w:tcPr>
          <w:p w14:paraId="1F195C2C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150</w:t>
            </w:r>
          </w:p>
        </w:tc>
        <w:tc>
          <w:tcPr>
            <w:tcW w:w="1181" w:type="dxa"/>
            <w:vAlign w:val="center"/>
          </w:tcPr>
          <w:p w14:paraId="2AF1BEE1" w14:textId="77777777" w:rsidR="00CE4953" w:rsidRPr="00CB57B7" w:rsidRDefault="00CE4953" w:rsidP="00CE4953">
            <w:pPr>
              <w:jc w:val="center"/>
              <w:rPr>
                <w:rFonts w:ascii="Cambria" w:hAnsi="Cambria"/>
              </w:rPr>
            </w:pPr>
            <w:r w:rsidRPr="00CB57B7">
              <w:rPr>
                <w:rFonts w:ascii="Cambria" w:hAnsi="Cambria"/>
              </w:rPr>
              <w:t>153</w:t>
            </w:r>
          </w:p>
        </w:tc>
      </w:tr>
    </w:tbl>
    <w:p w14:paraId="380BFEB7" w14:textId="6DA86459" w:rsidR="00680FF7" w:rsidRPr="00CB57B7" w:rsidRDefault="00680FF7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Zbadano zależność między liczbą reklam pewnego wyrobu emitowanych dziennie w TV a wysokością obrotów (w mln zł).</w:t>
      </w:r>
    </w:p>
    <w:p w14:paraId="54D1F300" w14:textId="3DC6EF15" w:rsidR="00FF68CC" w:rsidRPr="00CB57B7" w:rsidRDefault="00FF68CC" w:rsidP="00CB57B7">
      <w:pPr>
        <w:ind w:firstLine="708"/>
        <w:rPr>
          <w:rFonts w:ascii="Cambria" w:hAnsi="Cambria"/>
        </w:rPr>
      </w:pPr>
      <w:r w:rsidRPr="00CB57B7">
        <w:rPr>
          <w:rFonts w:ascii="Cambria" w:hAnsi="Cambria"/>
        </w:rPr>
        <w:t>Za pomocą współczynnika korelacji liniowej Pearsona określ liczbowo tę zależność i zinterpretuj wynik.</w:t>
      </w:r>
    </w:p>
    <w:p w14:paraId="13CEE01C" w14:textId="02783FBB" w:rsidR="00FF68CC" w:rsidRPr="00CB57B7" w:rsidRDefault="00FF68CC" w:rsidP="00680FF7">
      <w:pPr>
        <w:rPr>
          <w:rFonts w:ascii="Cambria" w:hAnsi="Cambria"/>
        </w:rPr>
      </w:pPr>
    </w:p>
    <w:p w14:paraId="5A31AD31" w14:textId="55E92990" w:rsidR="00FF68CC" w:rsidRPr="00CB57B7" w:rsidRDefault="00FF68CC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W 10 szkołach podstawowych przeprowadzono badanie dotyczące średnich osiągnięć szkolnych uczniów (y), średniej liczebności klas (x) oraz średniego stażu pracy uczących tam nauczycieli (z). Uzyskano następujące wyniki: r</w:t>
      </w:r>
      <w:r w:rsidRPr="00CB57B7">
        <w:rPr>
          <w:rFonts w:ascii="Cambria" w:hAnsi="Cambria"/>
          <w:vertAlign w:val="subscript"/>
        </w:rPr>
        <w:t>yz</w:t>
      </w:r>
      <w:r w:rsidRPr="00CB57B7">
        <w:rPr>
          <w:rFonts w:ascii="Cambria" w:hAnsi="Cambria"/>
        </w:rPr>
        <w:t xml:space="preserve"> - -0891; </w:t>
      </w:r>
      <w:proofErr w:type="spellStart"/>
      <w:r w:rsidRPr="00CB57B7">
        <w:rPr>
          <w:rFonts w:ascii="Cambria" w:hAnsi="Cambria"/>
        </w:rPr>
        <w:t>r</w:t>
      </w:r>
      <w:r w:rsidRPr="00CB57B7">
        <w:rPr>
          <w:rFonts w:ascii="Cambria" w:hAnsi="Cambria"/>
          <w:vertAlign w:val="subscript"/>
        </w:rPr>
        <w:t>xz</w:t>
      </w:r>
      <w:proofErr w:type="spellEnd"/>
      <w:r w:rsidRPr="00CB57B7">
        <w:rPr>
          <w:rFonts w:ascii="Cambria" w:hAnsi="Cambria"/>
        </w:rPr>
        <w:t xml:space="preserve"> = -0,868, </w:t>
      </w:r>
      <w:proofErr w:type="spellStart"/>
      <w:r w:rsidRPr="00CB57B7">
        <w:rPr>
          <w:rFonts w:ascii="Cambria" w:hAnsi="Cambria"/>
        </w:rPr>
        <w:t>s</w:t>
      </w:r>
      <w:r w:rsidRPr="00CB57B7">
        <w:rPr>
          <w:rFonts w:ascii="Cambria" w:hAnsi="Cambria"/>
          <w:vertAlign w:val="subscript"/>
        </w:rPr>
        <w:t>y</w:t>
      </w:r>
      <w:proofErr w:type="spellEnd"/>
      <w:r w:rsidRPr="00CB57B7">
        <w:rPr>
          <w:rFonts w:ascii="Cambria" w:hAnsi="Cambria"/>
          <w:vertAlign w:val="subscript"/>
        </w:rPr>
        <w:t xml:space="preserve"> </w:t>
      </w:r>
      <w:r w:rsidRPr="00CB57B7">
        <w:rPr>
          <w:rFonts w:ascii="Cambria" w:hAnsi="Cambria"/>
        </w:rPr>
        <w:t xml:space="preserve">= 0,37; </w:t>
      </w:r>
      <w:proofErr w:type="spellStart"/>
      <w:r w:rsidRPr="00CB57B7">
        <w:rPr>
          <w:rFonts w:ascii="Cambria" w:hAnsi="Cambria"/>
        </w:rPr>
        <w:t>s</w:t>
      </w:r>
      <w:r w:rsidRPr="00CB57B7">
        <w:rPr>
          <w:rFonts w:ascii="Cambria" w:hAnsi="Cambria"/>
          <w:vertAlign w:val="subscript"/>
        </w:rPr>
        <w:t>x</w:t>
      </w:r>
      <w:proofErr w:type="spellEnd"/>
      <w:r w:rsidRPr="00CB57B7">
        <w:rPr>
          <w:rFonts w:ascii="Cambria" w:hAnsi="Cambria"/>
        </w:rPr>
        <w:t xml:space="preserve"> = 5,24; </w:t>
      </w:r>
      <w:proofErr w:type="spellStart"/>
      <w:r w:rsidRPr="00CB57B7">
        <w:rPr>
          <w:rFonts w:ascii="Cambria" w:hAnsi="Cambria"/>
        </w:rPr>
        <w:t>s</w:t>
      </w:r>
      <w:r w:rsidRPr="00CB57B7">
        <w:rPr>
          <w:rFonts w:ascii="Cambria" w:hAnsi="Cambria"/>
          <w:vertAlign w:val="subscript"/>
        </w:rPr>
        <w:t>z</w:t>
      </w:r>
      <w:proofErr w:type="spellEnd"/>
      <w:r w:rsidRPr="00CB57B7">
        <w:rPr>
          <w:rFonts w:ascii="Cambria" w:hAnsi="Cambria"/>
        </w:rPr>
        <w:t xml:space="preserve"> = 5,83. Wyznacz i zinterpretuj.</w:t>
      </w:r>
    </w:p>
    <w:p w14:paraId="4A0ED756" w14:textId="0C340938" w:rsidR="00FF68CC" w:rsidRPr="00CB57B7" w:rsidRDefault="00FF68CC" w:rsidP="00FF68CC">
      <w:pPr>
        <w:pStyle w:val="Akapitzlist"/>
        <w:numPr>
          <w:ilvl w:val="0"/>
          <w:numId w:val="3"/>
        </w:numPr>
        <w:rPr>
          <w:rFonts w:ascii="Cambria" w:hAnsi="Cambria"/>
        </w:rPr>
      </w:pPr>
      <w:r w:rsidRPr="00CB57B7">
        <w:rPr>
          <w:rFonts w:ascii="Cambria" w:hAnsi="Cambria"/>
        </w:rPr>
        <w:t>Macierz korelacji i kowariancji</w:t>
      </w:r>
    </w:p>
    <w:p w14:paraId="0B1AE23B" w14:textId="5932C159" w:rsidR="00FF68CC" w:rsidRPr="00CB57B7" w:rsidRDefault="00FF68CC" w:rsidP="00FF68CC">
      <w:pPr>
        <w:pStyle w:val="Akapitzlist"/>
        <w:numPr>
          <w:ilvl w:val="0"/>
          <w:numId w:val="3"/>
        </w:numPr>
        <w:rPr>
          <w:rFonts w:ascii="Cambria" w:hAnsi="Cambria"/>
        </w:rPr>
      </w:pPr>
      <w:r w:rsidRPr="00CB57B7">
        <w:rPr>
          <w:rFonts w:ascii="Cambria" w:hAnsi="Cambria"/>
        </w:rPr>
        <w:t>Współczynnik korelacji cząstkowej dla cech X i Y</w:t>
      </w:r>
    </w:p>
    <w:p w14:paraId="0B305B1C" w14:textId="172DEE46" w:rsidR="00CB57B7" w:rsidRPr="00CB57B7" w:rsidRDefault="00CB57B7" w:rsidP="00CB57B7">
      <w:pPr>
        <w:rPr>
          <w:rFonts w:ascii="Cambria" w:hAnsi="Cambria"/>
        </w:rPr>
      </w:pPr>
    </w:p>
    <w:p w14:paraId="581AB9C9" w14:textId="1D7D15E5" w:rsidR="00CB57B7" w:rsidRPr="00CB57B7" w:rsidRDefault="00CB57B7" w:rsidP="00CB57B7">
      <w:pPr>
        <w:pStyle w:val="Akapitzlist"/>
        <w:numPr>
          <w:ilvl w:val="0"/>
          <w:numId w:val="5"/>
        </w:numPr>
        <w:rPr>
          <w:rFonts w:ascii="Cambria" w:hAnsi="Cambria"/>
        </w:rPr>
      </w:pPr>
      <w:r w:rsidRPr="00CB57B7">
        <w:rPr>
          <w:rFonts w:ascii="Cambria" w:hAnsi="Cambria"/>
        </w:rPr>
        <w:t>Prawdopodobieństwo wyprodukowania wadliwej pary obuwia przez pewien zakład wynosi 0,2. Jakie jest prawdopodobieństwo, że klient, który zakupił 4 pary butów produkowanych prze ten zakład:</w:t>
      </w:r>
    </w:p>
    <w:p w14:paraId="52082C38" w14:textId="1F2893C6" w:rsidR="00CB57B7" w:rsidRPr="00CB57B7" w:rsidRDefault="00CB57B7" w:rsidP="00CB57B7">
      <w:pPr>
        <w:pStyle w:val="Akapitzlist"/>
        <w:numPr>
          <w:ilvl w:val="0"/>
          <w:numId w:val="4"/>
        </w:numPr>
        <w:rPr>
          <w:rFonts w:ascii="Cambria" w:hAnsi="Cambria"/>
        </w:rPr>
      </w:pPr>
      <w:r w:rsidRPr="00CB57B7">
        <w:rPr>
          <w:rFonts w:ascii="Cambria" w:hAnsi="Cambria"/>
        </w:rPr>
        <w:t>Będzie reklamował 1 parę</w:t>
      </w:r>
    </w:p>
    <w:p w14:paraId="72B9CEF2" w14:textId="743118B8" w:rsidR="00CB57B7" w:rsidRPr="00CB57B7" w:rsidRDefault="00CB57B7" w:rsidP="00CB57B7">
      <w:pPr>
        <w:pStyle w:val="Akapitzlist"/>
        <w:numPr>
          <w:ilvl w:val="0"/>
          <w:numId w:val="4"/>
        </w:numPr>
        <w:rPr>
          <w:rFonts w:ascii="Cambria" w:hAnsi="Cambria"/>
        </w:rPr>
      </w:pPr>
      <w:r w:rsidRPr="00CB57B7">
        <w:rPr>
          <w:rFonts w:ascii="Cambria" w:hAnsi="Cambria"/>
        </w:rPr>
        <w:t>Będzie reklamował przynajmniej 1 parę</w:t>
      </w:r>
    </w:p>
    <w:sectPr w:rsidR="00CB57B7" w:rsidRPr="00CB57B7" w:rsidSect="00CB5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B04"/>
    <w:multiLevelType w:val="hybridMultilevel"/>
    <w:tmpl w:val="58BC9A90"/>
    <w:lvl w:ilvl="0" w:tplc="23FCC80E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A37CE0"/>
    <w:multiLevelType w:val="hybridMultilevel"/>
    <w:tmpl w:val="74043EBA"/>
    <w:lvl w:ilvl="0" w:tplc="38022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8570763"/>
    <w:multiLevelType w:val="hybridMultilevel"/>
    <w:tmpl w:val="31AE2E0E"/>
    <w:lvl w:ilvl="0" w:tplc="0B12E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0C8"/>
    <w:multiLevelType w:val="hybridMultilevel"/>
    <w:tmpl w:val="D340E77C"/>
    <w:lvl w:ilvl="0" w:tplc="22EAEF6E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7E107B15"/>
    <w:multiLevelType w:val="hybridMultilevel"/>
    <w:tmpl w:val="ACB8BBDC"/>
    <w:lvl w:ilvl="0" w:tplc="9D32228C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47717">
    <w:abstractNumId w:val="4"/>
  </w:num>
  <w:num w:numId="2" w16cid:durableId="709108691">
    <w:abstractNumId w:val="1"/>
  </w:num>
  <w:num w:numId="3" w16cid:durableId="853496921">
    <w:abstractNumId w:val="0"/>
  </w:num>
  <w:num w:numId="4" w16cid:durableId="1566791555">
    <w:abstractNumId w:val="3"/>
  </w:num>
  <w:num w:numId="5" w16cid:durableId="75597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52"/>
    <w:rsid w:val="00011908"/>
    <w:rsid w:val="00093B73"/>
    <w:rsid w:val="001018E0"/>
    <w:rsid w:val="00330646"/>
    <w:rsid w:val="004F0760"/>
    <w:rsid w:val="00590114"/>
    <w:rsid w:val="00680FF7"/>
    <w:rsid w:val="007B3500"/>
    <w:rsid w:val="00871824"/>
    <w:rsid w:val="008A3352"/>
    <w:rsid w:val="008C523E"/>
    <w:rsid w:val="009E2CBE"/>
    <w:rsid w:val="00BC1042"/>
    <w:rsid w:val="00C176B8"/>
    <w:rsid w:val="00CB474F"/>
    <w:rsid w:val="00CB57B7"/>
    <w:rsid w:val="00CE4953"/>
    <w:rsid w:val="00F07C8F"/>
    <w:rsid w:val="00FC3352"/>
    <w:rsid w:val="00FD0C4B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5BC6"/>
  <w15:chartTrackingRefBased/>
  <w15:docId w15:val="{33B0C356-40DA-4C92-97FE-FBD40B77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3352"/>
    <w:pPr>
      <w:ind w:left="720"/>
      <w:contextualSpacing/>
    </w:pPr>
  </w:style>
  <w:style w:type="table" w:styleId="Tabela-Siatka">
    <w:name w:val="Table Grid"/>
    <w:basedOn w:val="Standardowy"/>
    <w:uiPriority w:val="39"/>
    <w:rsid w:val="0068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Warszawski</dc:creator>
  <cp:keywords/>
  <dc:description/>
  <cp:lastModifiedBy>Michał Warszawski</cp:lastModifiedBy>
  <cp:revision>1</cp:revision>
  <dcterms:created xsi:type="dcterms:W3CDTF">2022-06-01T18:54:00Z</dcterms:created>
  <dcterms:modified xsi:type="dcterms:W3CDTF">2022-06-01T19:22:00Z</dcterms:modified>
</cp:coreProperties>
</file>