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hd w:val="clear" w:color="auto" w:fill="FFFFFF"/>
        <w:spacing w:after="0" w:line="360" w:lineRule="atLeast"/>
        <w:ind w:left="0" w:firstLine="0"/>
        <w:jc w:val="center"/>
        <w:rPr>
          <w:rFonts w:ascii="Times New Roman" w:hAnsi="Times New Roman" w:eastAsia="Calibri" w:cs="Times New Roman"/>
          <w:color w:val="auto"/>
          <w:spacing w:val="-2"/>
          <w:sz w:val="24"/>
          <w:szCs w:val="24"/>
        </w:rPr>
      </w:pPr>
      <w:r>
        <w:rPr>
          <w:rFonts w:ascii="Times New Roman" w:hAnsi="Times New Roman" w:eastAsia="Calibri" w:cs="Times New Roman"/>
          <w:color w:val="auto"/>
          <w:spacing w:val="-2"/>
          <w:sz w:val="24"/>
          <w:szCs w:val="24"/>
        </w:rPr>
        <w:t>МИНИСТЕРСТВО НАУКИ И ВЫСШЕГО ОБРАЗОВАНИЯ РОССИЙСКОЙ ФЕДЕРАЦИИ</w:t>
      </w:r>
    </w:p>
    <w:p>
      <w:pPr>
        <w:shd w:val="clear" w:color="auto" w:fill="FFFFFF"/>
        <w:spacing w:after="0" w:line="360" w:lineRule="atLeast"/>
        <w:ind w:left="0" w:firstLine="0"/>
        <w:jc w:val="center"/>
        <w:rPr>
          <w:rFonts w:ascii="Times New Roman" w:hAnsi="Times New Roman" w:eastAsia="Calibri" w:cs="Times New Roman"/>
          <w:caps/>
          <w:color w:val="auto"/>
          <w:spacing w:val="-4"/>
          <w:sz w:val="24"/>
          <w:szCs w:val="24"/>
        </w:rPr>
      </w:pPr>
      <w:r>
        <w:rPr>
          <w:rFonts w:ascii="Times New Roman" w:hAnsi="Times New Roman" w:eastAsia="Calibri" w:cs="Times New Roman"/>
          <w:color w:val="auto"/>
          <w:spacing w:val="-4"/>
          <w:sz w:val="24"/>
          <w:szCs w:val="24"/>
        </w:rPr>
        <w:t>Федеральное государственное бюджетное образовательное</w:t>
      </w:r>
      <w:r>
        <w:rPr>
          <w:rFonts w:ascii="Times New Roman" w:hAnsi="Times New Roman" w:eastAsia="Calibri" w:cs="Times New Roman"/>
          <w:caps/>
          <w:color w:val="auto"/>
          <w:spacing w:val="-4"/>
          <w:sz w:val="24"/>
          <w:szCs w:val="24"/>
        </w:rPr>
        <w:t xml:space="preserve"> </w:t>
      </w:r>
      <w:r>
        <w:rPr>
          <w:rFonts w:ascii="Times New Roman" w:hAnsi="Times New Roman" w:eastAsia="Calibri" w:cs="Times New Roman"/>
          <w:color w:val="auto"/>
          <w:spacing w:val="-4"/>
          <w:sz w:val="24"/>
          <w:szCs w:val="24"/>
        </w:rPr>
        <w:t>учреждение высшего образования</w:t>
      </w:r>
    </w:p>
    <w:p>
      <w:pPr>
        <w:shd w:val="clear" w:color="auto" w:fill="FFFFFF"/>
        <w:spacing w:after="0" w:line="360" w:lineRule="atLeast"/>
        <w:ind w:left="0" w:firstLine="0"/>
        <w:jc w:val="center"/>
        <w:rPr>
          <w:rFonts w:ascii="Times New Roman" w:hAnsi="Times New Roman" w:eastAsia="Calibri" w:cs="Times New Roman"/>
          <w:caps/>
          <w:color w:val="auto"/>
          <w:sz w:val="28"/>
          <w:szCs w:val="28"/>
        </w:rPr>
      </w:pPr>
      <w:r>
        <w:rPr>
          <w:rFonts w:ascii="Times New Roman" w:hAnsi="Times New Roman" w:eastAsia="Calibri" w:cs="Times New Roman"/>
          <w:caps/>
          <w:color w:val="auto"/>
          <w:sz w:val="28"/>
          <w:szCs w:val="28"/>
        </w:rPr>
        <w:t>«</w:t>
      </w:r>
      <w:r>
        <w:rPr>
          <w:rFonts w:ascii="Times New Roman" w:hAnsi="Times New Roman" w:eastAsia="Calibri" w:cs="Times New Roman"/>
          <w:color w:val="auto"/>
          <w:sz w:val="28"/>
          <w:szCs w:val="28"/>
        </w:rPr>
        <w:t>Донецкий национальный технический университет</w:t>
      </w:r>
      <w:r>
        <w:rPr>
          <w:rFonts w:ascii="Times New Roman" w:hAnsi="Times New Roman" w:eastAsia="Calibri" w:cs="Times New Roman"/>
          <w:caps/>
          <w:color w:val="auto"/>
          <w:sz w:val="28"/>
          <w:szCs w:val="28"/>
        </w:rPr>
        <w:t>»</w:t>
      </w:r>
    </w:p>
    <w:p>
      <w:pPr>
        <w:spacing w:after="184"/>
        <w:ind w:left="10" w:right="143"/>
        <w:jc w:val="right"/>
        <w:rPr>
          <w:rFonts w:ascii="Times New Roman" w:hAnsi="Times New Roman" w:cs="Times New Roman"/>
          <w:sz w:val="28"/>
          <w:szCs w:val="28"/>
        </w:rPr>
      </w:pPr>
    </w:p>
    <w:p>
      <w:pPr>
        <w:spacing w:after="184"/>
        <w:ind w:left="10" w:right="143"/>
        <w:jc w:val="right"/>
        <w:rPr>
          <w:rFonts w:ascii="Times New Roman" w:hAnsi="Times New Roman" w:cs="Times New Roman"/>
          <w:sz w:val="28"/>
          <w:szCs w:val="28"/>
        </w:rPr>
      </w:pPr>
    </w:p>
    <w:p>
      <w:pPr>
        <w:spacing w:after="184"/>
        <w:ind w:left="10" w:right="143"/>
        <w:jc w:val="right"/>
        <w:rPr>
          <w:rFonts w:ascii="Times New Roman" w:hAnsi="Times New Roman" w:cs="Times New Roman"/>
          <w:sz w:val="28"/>
          <w:szCs w:val="28"/>
        </w:rPr>
      </w:pPr>
    </w:p>
    <w:p>
      <w:pPr>
        <w:spacing w:after="184"/>
        <w:ind w:left="10" w:right="143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Факультет ИСП </w:t>
      </w:r>
    </w:p>
    <w:p>
      <w:pPr>
        <w:spacing w:after="132"/>
        <w:ind w:left="10" w:right="143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ПИ им Л.П.Фельдмана</w:t>
      </w:r>
    </w:p>
    <w:p>
      <w:pPr>
        <w:pStyle w:val="5"/>
        <w:jc w:val="both"/>
        <w:rPr>
          <w:caps w:val="0"/>
          <w:sz w:val="28"/>
          <w:szCs w:val="28"/>
        </w:rPr>
      </w:pPr>
    </w:p>
    <w:p>
      <w:pPr>
        <w:pStyle w:val="5"/>
        <w:ind w:firstLine="709"/>
        <w:jc w:val="both"/>
        <w:rPr>
          <w:caps w:val="0"/>
          <w:sz w:val="28"/>
          <w:szCs w:val="28"/>
        </w:rPr>
      </w:pPr>
    </w:p>
    <w:p>
      <w:pPr>
        <w:pStyle w:val="5"/>
        <w:ind w:firstLine="709"/>
        <w:jc w:val="both"/>
        <w:rPr>
          <w:caps w:val="0"/>
          <w:sz w:val="28"/>
          <w:szCs w:val="28"/>
        </w:rPr>
      </w:pPr>
    </w:p>
    <w:p>
      <w:pPr>
        <w:pStyle w:val="5"/>
        <w:ind w:firstLine="709"/>
        <w:rPr>
          <w:caps w:val="0"/>
          <w:sz w:val="28"/>
          <w:szCs w:val="28"/>
        </w:rPr>
      </w:pPr>
    </w:p>
    <w:p>
      <w:pPr>
        <w:pStyle w:val="5"/>
        <w:ind w:firstLine="709"/>
        <w:rPr>
          <w:caps w:val="0"/>
          <w:sz w:val="28"/>
          <w:szCs w:val="28"/>
        </w:rPr>
      </w:pPr>
    </w:p>
    <w:p>
      <w:pPr>
        <w:pStyle w:val="5"/>
        <w:rPr>
          <w:caps w:val="0"/>
          <w:sz w:val="28"/>
          <w:szCs w:val="28"/>
        </w:rPr>
      </w:pPr>
    </w:p>
    <w:p>
      <w:pPr>
        <w:pStyle w:val="6"/>
        <w:rPr>
          <w:rFonts w:hint="default"/>
          <w:color w:val="FF0000"/>
          <w:szCs w:val="28"/>
          <w:lang w:val="ru-RU"/>
        </w:rPr>
      </w:pPr>
      <w:r>
        <w:rPr>
          <w:szCs w:val="28"/>
        </w:rPr>
        <w:t xml:space="preserve">Лабораторная работа № </w:t>
      </w:r>
      <w:r>
        <w:rPr>
          <w:rFonts w:hint="default"/>
          <w:szCs w:val="28"/>
          <w:lang w:val="ru-RU"/>
        </w:rPr>
        <w:t>2</w:t>
      </w:r>
    </w:p>
    <w:p>
      <w:pPr>
        <w:pStyle w:val="6"/>
        <w:rPr>
          <w:szCs w:val="28"/>
        </w:rPr>
      </w:pPr>
      <w:r>
        <w:rPr>
          <w:szCs w:val="28"/>
        </w:rPr>
        <w:t>на тему: «</w:t>
      </w:r>
      <w:r>
        <w:rPr>
          <w:szCs w:val="28"/>
          <w:lang w:val="ru-RU"/>
        </w:rPr>
        <w:t>Работа</w:t>
      </w:r>
      <w:r>
        <w:rPr>
          <w:rFonts w:hint="default"/>
          <w:szCs w:val="28"/>
          <w:lang w:val="ru-RU"/>
        </w:rPr>
        <w:t xml:space="preserve"> с ветками</w:t>
      </w:r>
      <w:r>
        <w:rPr>
          <w:szCs w:val="28"/>
        </w:rPr>
        <w:t>»</w:t>
      </w:r>
    </w:p>
    <w:p>
      <w:pPr>
        <w:pStyle w:val="6"/>
        <w:rPr>
          <w:szCs w:val="28"/>
        </w:rPr>
      </w:pPr>
      <w:r>
        <w:rPr>
          <w:szCs w:val="28"/>
        </w:rPr>
        <w:t>по курсу: «</w:t>
      </w:r>
      <w:r>
        <w:t>Профессиональная практика программной инженерии</w:t>
      </w:r>
      <w:r>
        <w:rPr>
          <w:szCs w:val="28"/>
        </w:rPr>
        <w:t>»</w:t>
      </w:r>
    </w:p>
    <w:p>
      <w:pPr>
        <w:pStyle w:val="6"/>
        <w:rPr>
          <w:szCs w:val="28"/>
        </w:rPr>
      </w:pPr>
    </w:p>
    <w:p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pStyle w:val="7"/>
        <w:ind w:firstLine="709"/>
        <w:jc w:val="right"/>
        <w:rPr>
          <w:szCs w:val="28"/>
        </w:rPr>
      </w:pPr>
      <w:r>
        <w:rPr>
          <w:szCs w:val="28"/>
        </w:rPr>
        <w:t>Проверил:</w:t>
      </w:r>
    </w:p>
    <w:p>
      <w:pPr>
        <w:pStyle w:val="7"/>
        <w:ind w:firstLine="709"/>
        <w:jc w:val="right"/>
        <w:rPr>
          <w:szCs w:val="28"/>
        </w:rPr>
      </w:pPr>
      <w:r>
        <w:rPr>
          <w:szCs w:val="28"/>
        </w:rPr>
        <w:t>асс. каф. ПИ им. Л.П.Фельдмана Филипишин Д.А.</w:t>
      </w:r>
    </w:p>
    <w:p>
      <w:pPr>
        <w:pStyle w:val="7"/>
        <w:ind w:firstLine="709"/>
        <w:jc w:val="right"/>
        <w:rPr>
          <w:szCs w:val="28"/>
        </w:rPr>
      </w:pPr>
      <w:r>
        <w:rPr>
          <w:szCs w:val="28"/>
        </w:rPr>
        <w:t>Выполнил:</w:t>
      </w:r>
    </w:p>
    <w:p>
      <w:pPr>
        <w:pStyle w:val="7"/>
        <w:ind w:firstLine="709"/>
        <w:jc w:val="right"/>
        <w:rPr>
          <w:szCs w:val="28"/>
        </w:rPr>
      </w:pPr>
      <w:r>
        <w:rPr>
          <w:szCs w:val="28"/>
        </w:rPr>
        <w:t>ст. гр. ПИ-20б</w:t>
      </w:r>
    </w:p>
    <w:p>
      <w:pPr>
        <w:pStyle w:val="7"/>
        <w:ind w:firstLine="709"/>
        <w:jc w:val="right"/>
        <w:rPr>
          <w:szCs w:val="28"/>
        </w:rPr>
      </w:pPr>
      <w:r>
        <w:rPr>
          <w:szCs w:val="28"/>
          <w:lang w:val="ru-RU"/>
        </w:rPr>
        <w:t>Безуглый</w:t>
      </w:r>
      <w:r>
        <w:rPr>
          <w:rFonts w:hint="default"/>
          <w:szCs w:val="28"/>
          <w:lang w:val="ru-RU"/>
        </w:rPr>
        <w:t xml:space="preserve"> </w:t>
      </w:r>
      <w:r>
        <w:rPr>
          <w:szCs w:val="28"/>
          <w:lang w:val="ru-RU"/>
        </w:rPr>
        <w:t>В</w:t>
      </w:r>
      <w:r>
        <w:rPr>
          <w:szCs w:val="28"/>
        </w:rPr>
        <w:t xml:space="preserve">. </w:t>
      </w:r>
      <w:r>
        <w:rPr>
          <w:szCs w:val="28"/>
          <w:lang w:val="ru-RU"/>
        </w:rPr>
        <w:t>В</w:t>
      </w:r>
      <w:r>
        <w:rPr>
          <w:szCs w:val="28"/>
        </w:rPr>
        <w:t>.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line="247" w:lineRule="auto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line="247" w:lineRule="auto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Донецк-2024</w:t>
      </w:r>
    </w:p>
    <w:p>
      <w:p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 работы – </w:t>
      </w:r>
      <w:r>
        <w:rPr>
          <w:rFonts w:hint="default" w:ascii="Times New Roman" w:hAnsi="Times New Roman"/>
          <w:sz w:val="28"/>
          <w:szCs w:val="28"/>
        </w:rPr>
        <w:t>познакомиться с основами использования веток в системе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sz w:val="28"/>
          <w:szCs w:val="28"/>
        </w:rPr>
        <w:t>контроля версий Git.</w:t>
      </w:r>
    </w:p>
    <w:p>
      <w:pPr>
        <w:pStyle w:val="9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Вариант </w:t>
      </w:r>
      <w:r>
        <w:rPr>
          <w:rFonts w:hint="default"/>
          <w:sz w:val="28"/>
          <w:szCs w:val="28"/>
          <w:lang w:val="en-US"/>
        </w:rPr>
        <w:t>2</w:t>
      </w:r>
      <w:r>
        <w:rPr>
          <w:sz w:val="28"/>
          <w:szCs w:val="28"/>
        </w:rPr>
        <w:t xml:space="preserve">. </w:t>
      </w:r>
      <w:r>
        <w:rPr>
          <w:rFonts w:hint="default"/>
          <w:sz w:val="28"/>
          <w:szCs w:val="28"/>
        </w:rPr>
        <w:t>Форум с ветками-обсуждениями, с обязательной реализацией</w:t>
      </w:r>
      <w:r>
        <w:rPr>
          <w:rFonts w:hint="default"/>
          <w:sz w:val="28"/>
          <w:szCs w:val="28"/>
          <w:lang w:val="en-US"/>
        </w:rPr>
        <w:t xml:space="preserve"> </w:t>
      </w:r>
      <w:r>
        <w:rPr>
          <w:rFonts w:hint="default"/>
          <w:sz w:val="28"/>
          <w:szCs w:val="28"/>
        </w:rPr>
        <w:t>групповых ролей: гость, посетитель, модератор, администратор</w:t>
      </w:r>
    </w:p>
    <w:p>
      <w:pPr>
        <w:pStyle w:val="9"/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Создадим для каждой роли свой файл реализации.</w:t>
      </w:r>
    </w:p>
    <w:p>
      <w:pPr>
        <w:pStyle w:val="9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939790" cy="1113790"/>
            <wp:effectExtent l="0" t="0" r="3810" b="635"/>
            <wp:docPr id="3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1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Создадим</w:t>
      </w:r>
      <w:r>
        <w:rPr>
          <w:rFonts w:hint="default"/>
          <w:sz w:val="28"/>
          <w:szCs w:val="28"/>
          <w:lang w:val="ru-RU"/>
        </w:rPr>
        <w:t xml:space="preserve"> ветки на каждую роль</w:t>
      </w:r>
    </w:p>
    <w:p>
      <w:pPr>
        <w:pStyle w:val="9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453380" cy="1405255"/>
            <wp:effectExtent l="0" t="0" r="4445" b="4445"/>
            <wp:docPr id="4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3380" cy="140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Добавляем файл </w:t>
      </w:r>
      <w:r>
        <w:rPr>
          <w:rFonts w:hint="default"/>
          <w:sz w:val="28"/>
          <w:szCs w:val="28"/>
          <w:lang w:val="en-US"/>
        </w:rPr>
        <w:t>Moder</w:t>
      </w:r>
      <w:r>
        <w:rPr>
          <w:rFonts w:hint="default"/>
          <w:sz w:val="28"/>
          <w:szCs w:val="28"/>
          <w:lang w:val="ru-RU"/>
        </w:rPr>
        <w:t xml:space="preserve"> ветке «</w:t>
      </w:r>
      <w:r>
        <w:rPr>
          <w:rFonts w:hint="default"/>
          <w:sz w:val="28"/>
          <w:szCs w:val="28"/>
          <w:lang w:val="en-US"/>
        </w:rPr>
        <w:t>admin</w:t>
      </w:r>
      <w:r>
        <w:rPr>
          <w:rFonts w:hint="default"/>
          <w:sz w:val="28"/>
          <w:szCs w:val="28"/>
          <w:lang w:val="ru-RU"/>
        </w:rPr>
        <w:t xml:space="preserve">» </w:t>
      </w:r>
    </w:p>
    <w:p>
      <w:pPr>
        <w:pStyle w:val="9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24780" cy="1057275"/>
            <wp:effectExtent l="0" t="0" r="4445" b="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478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34305" cy="1538605"/>
            <wp:effectExtent l="0" t="0" r="4445" b="4445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4305" cy="153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386705" cy="581025"/>
            <wp:effectExtent l="0" t="0" r="4445" b="0"/>
            <wp:docPr id="5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670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Изменим файл </w:t>
      </w:r>
      <w:r>
        <w:rPr>
          <w:rFonts w:hint="default"/>
          <w:sz w:val="28"/>
          <w:szCs w:val="28"/>
          <w:lang w:val="en-US"/>
        </w:rPr>
        <w:t>moder.go</w:t>
      </w:r>
      <w:r>
        <w:rPr>
          <w:rFonts w:hint="default"/>
          <w:sz w:val="28"/>
          <w:szCs w:val="28"/>
          <w:lang w:val="ru-RU"/>
        </w:rPr>
        <w:t>.</w:t>
      </w:r>
    </w:p>
    <w:p>
      <w:pPr>
        <w:pStyle w:val="9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876925" cy="3762375"/>
            <wp:effectExtent l="0" t="0" r="0" b="0"/>
            <wp:docPr id="9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360" w:lineRule="auto"/>
        <w:jc w:val="both"/>
        <w:rPr>
          <w:sz w:val="28"/>
          <w:szCs w:val="28"/>
        </w:rPr>
      </w:pPr>
    </w:p>
    <w:p>
      <w:pPr>
        <w:pStyle w:val="9"/>
        <w:spacing w:line="360" w:lineRule="auto"/>
        <w:jc w:val="both"/>
        <w:rPr>
          <w:sz w:val="28"/>
          <w:szCs w:val="28"/>
        </w:rPr>
      </w:pPr>
    </w:p>
    <w:p>
      <w:pPr>
        <w:pStyle w:val="9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657850" cy="1462405"/>
            <wp:effectExtent l="0" t="0" r="0" b="4445"/>
            <wp:docPr id="10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46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После коммитов создадим конфликтную ситуацию</w:t>
      </w:r>
    </w:p>
    <w:p>
      <w:pPr>
        <w:pStyle w:val="9"/>
        <w:spacing w:line="360" w:lineRule="auto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ru-RU"/>
        </w:rPr>
        <w:t xml:space="preserve">Перейдем на ветку </w:t>
      </w:r>
      <w:r>
        <w:rPr>
          <w:rFonts w:hint="default"/>
          <w:sz w:val="28"/>
          <w:szCs w:val="28"/>
          <w:lang w:val="en-US"/>
        </w:rPr>
        <w:t>admin</w:t>
      </w:r>
    </w:p>
    <w:p>
      <w:pPr>
        <w:pStyle w:val="9"/>
        <w:spacing w:line="360" w:lineRule="auto"/>
        <w:jc w:val="both"/>
        <w:rPr>
          <w:rFonts w:hint="default"/>
          <w:sz w:val="28"/>
          <w:szCs w:val="28"/>
          <w:lang w:val="ru-RU"/>
        </w:rPr>
      </w:pPr>
    </w:p>
    <w:p>
      <w:pPr>
        <w:pStyle w:val="9"/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Изменим</w:t>
      </w:r>
      <w:r>
        <w:rPr>
          <w:rFonts w:hint="default"/>
          <w:sz w:val="28"/>
          <w:szCs w:val="28"/>
          <w:lang w:val="ru-RU"/>
        </w:rPr>
        <w:t xml:space="preserve"> файл и добавим коммиты </w:t>
      </w:r>
      <w:r>
        <w:rPr>
          <w:rFonts w:hint="default"/>
          <w:sz w:val="28"/>
          <w:szCs w:val="28"/>
          <w:lang w:val="en-US"/>
        </w:rPr>
        <w:t xml:space="preserve">admin </w:t>
      </w:r>
      <w:r>
        <w:rPr>
          <w:rFonts w:hint="default"/>
          <w:sz w:val="28"/>
          <w:szCs w:val="28"/>
          <w:lang w:val="ru-RU"/>
        </w:rPr>
        <w:t xml:space="preserve">и </w:t>
      </w:r>
      <w:r>
        <w:rPr>
          <w:rFonts w:hint="default"/>
          <w:sz w:val="28"/>
          <w:szCs w:val="28"/>
          <w:lang w:val="en-US"/>
        </w:rPr>
        <w:t>moder</w:t>
      </w:r>
      <w:r>
        <w:rPr>
          <w:rFonts w:hint="default"/>
          <w:sz w:val="28"/>
          <w:szCs w:val="28"/>
          <w:lang w:val="ru-RU"/>
        </w:rPr>
        <w:t>.</w:t>
      </w:r>
    </w:p>
    <w:p>
      <w:pPr>
        <w:pStyle w:val="9"/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Для этого были опрошены администратор и модератор форума с целью узнать любимые музыкальные треки и были взяты 4 строки из треков. Естественно,они отличаются.</w:t>
      </w:r>
    </w:p>
    <w:p>
      <w:pPr>
        <w:pStyle w:val="9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829050" cy="1676400"/>
            <wp:effectExtent l="0" t="0" r="0" b="0"/>
            <wp:docPr id="11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4205605" cy="1743075"/>
            <wp:effectExtent l="0" t="0" r="4445" b="0"/>
            <wp:docPr id="12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560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Попробуем</w:t>
      </w:r>
      <w:r>
        <w:rPr>
          <w:rFonts w:hint="default"/>
          <w:sz w:val="28"/>
          <w:szCs w:val="28"/>
          <w:lang w:val="ru-RU"/>
        </w:rPr>
        <w:t xml:space="preserve"> выполнить слияние веток </w:t>
      </w:r>
      <w:r>
        <w:rPr>
          <w:rFonts w:hint="default"/>
          <w:sz w:val="28"/>
          <w:szCs w:val="28"/>
          <w:lang w:val="en-US"/>
        </w:rPr>
        <w:t>admin</w:t>
      </w:r>
      <w:r>
        <w:rPr>
          <w:rFonts w:hint="default"/>
          <w:sz w:val="28"/>
          <w:szCs w:val="28"/>
          <w:lang w:val="ru-RU"/>
        </w:rPr>
        <w:t xml:space="preserve"> и </w:t>
      </w:r>
      <w:r>
        <w:rPr>
          <w:rFonts w:hint="default"/>
          <w:sz w:val="28"/>
          <w:szCs w:val="28"/>
          <w:lang w:val="en-US"/>
        </w:rPr>
        <w:t>moder</w:t>
      </w:r>
      <w:r>
        <w:rPr>
          <w:rFonts w:hint="default"/>
          <w:sz w:val="28"/>
          <w:szCs w:val="28"/>
          <w:lang w:val="ru-RU"/>
        </w:rPr>
        <w:t>.</w:t>
      </w:r>
      <w:bookmarkStart w:id="0" w:name="_GoBack"/>
      <w:bookmarkEnd w:id="0"/>
    </w:p>
    <w:p>
      <w:pPr>
        <w:pStyle w:val="9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937250" cy="9130665"/>
            <wp:effectExtent l="0" t="0" r="6350" b="3810"/>
            <wp:docPr id="14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913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Возникла</w:t>
      </w:r>
      <w:r>
        <w:rPr>
          <w:rFonts w:hint="default"/>
          <w:sz w:val="28"/>
          <w:szCs w:val="28"/>
          <w:lang w:val="ru-RU"/>
        </w:rPr>
        <w:t xml:space="preserve"> конфликтная ситуация. Файлы имеют одинаковое название но разную сигнатуру.</w:t>
      </w:r>
    </w:p>
    <w:p>
      <w:pPr>
        <w:pStyle w:val="9"/>
        <w:spacing w:line="360" w:lineRule="auto"/>
        <w:jc w:val="both"/>
        <w:rPr>
          <w:rFonts w:hint="default"/>
          <w:sz w:val="28"/>
          <w:szCs w:val="28"/>
          <w:lang w:val="ru-RU"/>
        </w:rPr>
      </w:pPr>
    </w:p>
    <w:p>
      <w:pPr>
        <w:pStyle w:val="9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6428105" cy="5524500"/>
            <wp:effectExtent l="0" t="0" r="1270" b="0"/>
            <wp:docPr id="15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28105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360" w:lineRule="auto"/>
        <w:jc w:val="both"/>
        <w:rPr>
          <w:sz w:val="28"/>
          <w:szCs w:val="28"/>
        </w:rPr>
      </w:pPr>
    </w:p>
    <w:p>
      <w:pPr>
        <w:pStyle w:val="9"/>
        <w:spacing w:line="360" w:lineRule="auto"/>
        <w:jc w:val="both"/>
        <w:rPr>
          <w:sz w:val="28"/>
          <w:szCs w:val="28"/>
        </w:rPr>
      </w:pPr>
    </w:p>
    <w:p>
      <w:pPr>
        <w:pStyle w:val="9"/>
        <w:spacing w:line="360" w:lineRule="auto"/>
        <w:jc w:val="both"/>
        <w:rPr>
          <w:sz w:val="28"/>
          <w:szCs w:val="28"/>
        </w:rPr>
      </w:pPr>
    </w:p>
    <w:p>
      <w:pPr>
        <w:pStyle w:val="9"/>
        <w:spacing w:line="360" w:lineRule="auto"/>
        <w:jc w:val="both"/>
        <w:rPr>
          <w:sz w:val="28"/>
          <w:szCs w:val="28"/>
        </w:rPr>
      </w:pPr>
    </w:p>
    <w:p>
      <w:pPr>
        <w:pStyle w:val="9"/>
        <w:spacing w:line="360" w:lineRule="auto"/>
        <w:jc w:val="both"/>
        <w:rPr>
          <w:sz w:val="28"/>
          <w:szCs w:val="28"/>
        </w:rPr>
      </w:pPr>
    </w:p>
    <w:p>
      <w:pPr>
        <w:pStyle w:val="9"/>
        <w:spacing w:line="360" w:lineRule="auto"/>
        <w:jc w:val="both"/>
        <w:rPr>
          <w:sz w:val="28"/>
          <w:szCs w:val="28"/>
        </w:rPr>
      </w:pPr>
    </w:p>
    <w:p>
      <w:pPr>
        <w:pStyle w:val="9"/>
        <w:spacing w:line="360" w:lineRule="auto"/>
        <w:jc w:val="both"/>
        <w:rPr>
          <w:sz w:val="28"/>
          <w:szCs w:val="28"/>
        </w:rPr>
      </w:pPr>
    </w:p>
    <w:p>
      <w:pPr>
        <w:pStyle w:val="9"/>
        <w:spacing w:line="360" w:lineRule="auto"/>
        <w:jc w:val="both"/>
        <w:rPr>
          <w:sz w:val="28"/>
          <w:szCs w:val="28"/>
        </w:rPr>
      </w:pPr>
    </w:p>
    <w:p>
      <w:pPr>
        <w:pStyle w:val="9"/>
        <w:spacing w:line="360" w:lineRule="auto"/>
        <w:jc w:val="both"/>
        <w:rPr>
          <w:sz w:val="28"/>
          <w:szCs w:val="28"/>
        </w:rPr>
      </w:pPr>
    </w:p>
    <w:p>
      <w:pPr>
        <w:pStyle w:val="9"/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Произведём</w:t>
      </w:r>
      <w:r>
        <w:rPr>
          <w:rFonts w:hint="default"/>
          <w:sz w:val="28"/>
          <w:szCs w:val="28"/>
          <w:lang w:val="ru-RU"/>
        </w:rPr>
        <w:t xml:space="preserve"> решение конфликта через </w:t>
      </w:r>
      <w:r>
        <w:rPr>
          <w:rFonts w:hint="default"/>
          <w:sz w:val="28"/>
          <w:szCs w:val="28"/>
          <w:lang w:val="en-US"/>
        </w:rPr>
        <w:t>git mergetool .</w:t>
      </w:r>
    </w:p>
    <w:p>
      <w:pPr>
        <w:pStyle w:val="9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6616065" cy="3559175"/>
            <wp:effectExtent l="0" t="0" r="3810" b="3175"/>
            <wp:docPr id="7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16065" cy="355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Добавим файл </w:t>
      </w:r>
      <w:r>
        <w:rPr>
          <w:rFonts w:hint="default"/>
          <w:sz w:val="28"/>
          <w:szCs w:val="28"/>
          <w:lang w:val="en-US"/>
        </w:rPr>
        <w:t xml:space="preserve">ChangeLog_BACKUP_1902.txt </w:t>
      </w:r>
      <w:r>
        <w:rPr>
          <w:rFonts w:hint="default"/>
          <w:sz w:val="28"/>
          <w:szCs w:val="28"/>
          <w:lang w:val="ru-RU"/>
        </w:rPr>
        <w:t>к коммиту(файл с 2 отрывками песен)</w:t>
      </w:r>
    </w:p>
    <w:p>
      <w:pPr>
        <w:pStyle w:val="9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6232525" cy="4339590"/>
            <wp:effectExtent l="0" t="0" r="6350" b="3810"/>
            <wp:docPr id="16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32525" cy="433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360" w:lineRule="auto"/>
        <w:jc w:val="both"/>
        <w:rPr>
          <w:sz w:val="28"/>
          <w:szCs w:val="28"/>
        </w:rPr>
      </w:pPr>
    </w:p>
    <w:p>
      <w:pPr>
        <w:pStyle w:val="9"/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Результат слияния</w:t>
      </w:r>
      <w:r>
        <w:rPr>
          <w:rFonts w:hint="default"/>
          <w:sz w:val="28"/>
          <w:szCs w:val="28"/>
          <w:lang w:val="en-US"/>
        </w:rPr>
        <w:t>:</w:t>
      </w:r>
    </w:p>
    <w:p>
      <w:pPr>
        <w:pStyle w:val="9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705225" cy="2795905"/>
            <wp:effectExtent l="0" t="0" r="0" b="4445"/>
            <wp:docPr id="17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79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360" w:lineRule="auto"/>
        <w:jc w:val="both"/>
        <w:rPr>
          <w:sz w:val="28"/>
          <w:szCs w:val="28"/>
        </w:rPr>
      </w:pPr>
    </w:p>
    <w:p>
      <w:pPr>
        <w:pStyle w:val="9"/>
        <w:spacing w:line="360" w:lineRule="auto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ru-RU"/>
        </w:rPr>
        <w:t>Лог репозитория</w:t>
      </w:r>
      <w:r>
        <w:rPr>
          <w:rFonts w:hint="default"/>
          <w:sz w:val="28"/>
          <w:szCs w:val="28"/>
          <w:lang w:val="en-US"/>
        </w:rPr>
        <w:t>:</w:t>
      </w:r>
    </w:p>
    <w:p>
      <w:pPr>
        <w:pStyle w:val="9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872480" cy="3300730"/>
            <wp:effectExtent l="0" t="0" r="4445" b="4445"/>
            <wp:docPr id="6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72480" cy="330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360" w:lineRule="auto"/>
        <w:jc w:val="both"/>
        <w:rPr>
          <w:sz w:val="28"/>
          <w:szCs w:val="28"/>
        </w:rPr>
      </w:pPr>
    </w:p>
    <w:p>
      <w:pPr>
        <w:pStyle w:val="9"/>
        <w:spacing w:line="360" w:lineRule="auto"/>
        <w:jc w:val="both"/>
        <w:rPr>
          <w:sz w:val="28"/>
          <w:szCs w:val="28"/>
        </w:rPr>
      </w:pPr>
    </w:p>
    <w:p>
      <w:pPr>
        <w:pStyle w:val="9"/>
        <w:spacing w:line="360" w:lineRule="auto"/>
        <w:jc w:val="both"/>
        <w:rPr>
          <w:sz w:val="28"/>
          <w:szCs w:val="28"/>
        </w:rPr>
      </w:pPr>
    </w:p>
    <w:p>
      <w:pPr>
        <w:pStyle w:val="9"/>
        <w:spacing w:line="360" w:lineRule="auto"/>
        <w:jc w:val="both"/>
        <w:rPr>
          <w:sz w:val="28"/>
          <w:szCs w:val="28"/>
        </w:rPr>
      </w:pPr>
    </w:p>
    <w:p>
      <w:pPr>
        <w:pStyle w:val="9"/>
        <w:spacing w:line="360" w:lineRule="auto"/>
        <w:jc w:val="both"/>
        <w:rPr>
          <w:sz w:val="28"/>
          <w:szCs w:val="28"/>
        </w:rPr>
      </w:pPr>
    </w:p>
    <w:p>
      <w:pPr>
        <w:pStyle w:val="9"/>
        <w:spacing w:line="360" w:lineRule="auto"/>
        <w:jc w:val="both"/>
        <w:rPr>
          <w:sz w:val="28"/>
          <w:szCs w:val="28"/>
        </w:rPr>
      </w:pPr>
    </w:p>
    <w:p>
      <w:pPr>
        <w:pStyle w:val="9"/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Удалим ветки, созданные ранее.</w:t>
      </w:r>
    </w:p>
    <w:p>
      <w:pPr>
        <w:pStyle w:val="9"/>
        <w:spacing w:line="360" w:lineRule="auto"/>
        <w:jc w:val="both"/>
        <w:rPr>
          <w:rFonts w:hint="default"/>
          <w:sz w:val="28"/>
          <w:szCs w:val="28"/>
          <w:lang w:val="en-US"/>
        </w:rPr>
      </w:pPr>
      <w:r>
        <w:rPr>
          <w:sz w:val="28"/>
          <w:szCs w:val="28"/>
        </w:rPr>
        <w:drawing>
          <wp:inline distT="0" distB="0" distL="114300" distR="114300">
            <wp:extent cx="5448300" cy="2681605"/>
            <wp:effectExtent l="0" t="0" r="0" b="4445"/>
            <wp:docPr id="8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68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CC"/>
    <w:family w:val="modern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8" w:lineRule="auto"/>
      </w:pPr>
      <w:r>
        <w:separator/>
      </w:r>
    </w:p>
  </w:footnote>
  <w:footnote w:type="continuationSeparator" w:id="1">
    <w:p>
      <w:pPr>
        <w:spacing w:before="0" w:after="0" w:line="248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7"/>
  <w:bordersDoNotSurroundHeader w:val="0"/>
  <w:bordersDoNotSurroundFooter w:val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167A0"/>
    <w:rsid w:val="000C07D4"/>
    <w:rsid w:val="00173BF0"/>
    <w:rsid w:val="002C105F"/>
    <w:rsid w:val="002E7B8A"/>
    <w:rsid w:val="00341725"/>
    <w:rsid w:val="003519F3"/>
    <w:rsid w:val="003E3117"/>
    <w:rsid w:val="00400D42"/>
    <w:rsid w:val="00422DDE"/>
    <w:rsid w:val="00437D81"/>
    <w:rsid w:val="00482D83"/>
    <w:rsid w:val="004D60D1"/>
    <w:rsid w:val="005F070A"/>
    <w:rsid w:val="00675403"/>
    <w:rsid w:val="00694D63"/>
    <w:rsid w:val="007F061D"/>
    <w:rsid w:val="008A1DE9"/>
    <w:rsid w:val="00912DBC"/>
    <w:rsid w:val="00980D35"/>
    <w:rsid w:val="00A00258"/>
    <w:rsid w:val="00A409A2"/>
    <w:rsid w:val="00AD3DF7"/>
    <w:rsid w:val="00B57658"/>
    <w:rsid w:val="00C46BE4"/>
    <w:rsid w:val="00CB7088"/>
    <w:rsid w:val="00D000CE"/>
    <w:rsid w:val="00DB0FAD"/>
    <w:rsid w:val="00EC3B81"/>
    <w:rsid w:val="00FC4463"/>
    <w:rsid w:val="067B4F7B"/>
    <w:rsid w:val="0C687AFB"/>
    <w:rsid w:val="1A005E4C"/>
    <w:rsid w:val="1B9B7E9D"/>
    <w:rsid w:val="1DC817CB"/>
    <w:rsid w:val="25246634"/>
    <w:rsid w:val="2AC61FB6"/>
    <w:rsid w:val="2BB81EC2"/>
    <w:rsid w:val="3059771C"/>
    <w:rsid w:val="32CE042A"/>
    <w:rsid w:val="443127E2"/>
    <w:rsid w:val="4D500CD5"/>
    <w:rsid w:val="535E4FF9"/>
    <w:rsid w:val="53DC4463"/>
    <w:rsid w:val="54955781"/>
    <w:rsid w:val="55A16F6D"/>
    <w:rsid w:val="55E13DE2"/>
    <w:rsid w:val="590B424B"/>
    <w:rsid w:val="5AF03A31"/>
    <w:rsid w:val="5EC51FCE"/>
    <w:rsid w:val="6074484D"/>
    <w:rsid w:val="717525CF"/>
    <w:rsid w:val="736A2467"/>
    <w:rsid w:val="74434095"/>
    <w:rsid w:val="74D26462"/>
    <w:rsid w:val="750A507D"/>
    <w:rsid w:val="7DDE48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4" w:line="248" w:lineRule="auto"/>
      <w:ind w:left="718" w:hanging="10"/>
    </w:pPr>
    <w:rPr>
      <w:rFonts w:ascii="Consolas" w:hAnsi="Consolas" w:eastAsia="Consolas" w:cs="Consolas"/>
      <w:color w:val="000000"/>
      <w:sz w:val="16"/>
      <w:szCs w:val="22"/>
      <w:lang w:val="ru-RU" w:eastAsia="ru-RU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customStyle="1" w:styleId="5">
    <w:name w:val="Титул. Шапка"/>
    <w:basedOn w:val="1"/>
    <w:qFormat/>
    <w:uiPriority w:val="0"/>
    <w:pPr>
      <w:tabs>
        <w:tab w:val="center" w:pos="4677"/>
        <w:tab w:val="right" w:pos="9355"/>
      </w:tabs>
      <w:spacing w:after="0" w:line="360" w:lineRule="auto"/>
      <w:ind w:left="0" w:firstLine="0"/>
      <w:jc w:val="center"/>
    </w:pPr>
    <w:rPr>
      <w:rFonts w:ascii="Times New Roman" w:hAnsi="Times New Roman" w:eastAsia="Times New Roman" w:cs="Times New Roman"/>
      <w:caps/>
      <w:color w:val="auto"/>
      <w:sz w:val="24"/>
      <w:szCs w:val="24"/>
    </w:rPr>
  </w:style>
  <w:style w:type="paragraph" w:customStyle="1" w:styleId="6">
    <w:name w:val="Титул. Подназвание"/>
    <w:basedOn w:val="1"/>
    <w:qFormat/>
    <w:uiPriority w:val="0"/>
    <w:pPr>
      <w:spacing w:after="0" w:line="360" w:lineRule="auto"/>
      <w:ind w:left="0" w:firstLine="0"/>
      <w:jc w:val="center"/>
    </w:pPr>
    <w:rPr>
      <w:rFonts w:ascii="Times New Roman" w:hAnsi="Times New Roman" w:eastAsia="Times New Roman" w:cs="Times New Roman"/>
      <w:color w:val="auto"/>
      <w:sz w:val="28"/>
      <w:szCs w:val="24"/>
    </w:rPr>
  </w:style>
  <w:style w:type="paragraph" w:customStyle="1" w:styleId="7">
    <w:name w:val="Титул. Подписи"/>
    <w:basedOn w:val="1"/>
    <w:qFormat/>
    <w:uiPriority w:val="0"/>
    <w:pPr>
      <w:tabs>
        <w:tab w:val="right" w:leader="underscore" w:pos="4253"/>
      </w:tabs>
      <w:spacing w:before="240" w:after="0" w:line="360" w:lineRule="auto"/>
      <w:ind w:left="0" w:firstLine="0"/>
    </w:pPr>
    <w:rPr>
      <w:rFonts w:ascii="Times New Roman" w:hAnsi="Times New Roman" w:eastAsia="Times New Roman" w:cs="Times New Roman"/>
      <w:color w:val="auto"/>
      <w:sz w:val="28"/>
      <w:szCs w:val="24"/>
    </w:rPr>
  </w:style>
  <w:style w:type="paragraph" w:styleId="8">
    <w:name w:val="List Paragraph"/>
    <w:basedOn w:val="1"/>
    <w:qFormat/>
    <w:uiPriority w:val="34"/>
    <w:pPr>
      <w:ind w:left="720"/>
      <w:contextualSpacing/>
    </w:pPr>
  </w:style>
  <w:style w:type="paragraph" w:customStyle="1" w:styleId="9">
    <w:name w:val="Default"/>
    <w:qFormat/>
    <w:uiPriority w:val="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 w:eastAsiaTheme="minorHAnsi"/>
      <w:color w:val="000000"/>
      <w:sz w:val="24"/>
      <w:szCs w:val="24"/>
      <w:lang w:val="ru-RU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2" Type="http://schemas.openxmlformats.org/officeDocument/2006/relationships/fontTable" Target="fontTable.xml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SPecialiST RePack</Company>
  <Pages>1</Pages>
  <Words>562</Words>
  <Characters>3204</Characters>
  <Lines>26</Lines>
  <Paragraphs>7</Paragraphs>
  <TotalTime>1</TotalTime>
  <ScaleCrop>false</ScaleCrop>
  <LinksUpToDate>false</LinksUpToDate>
  <CharactersWithSpaces>3759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2023-09-04T17:44:00Z</dcterms:created>
  <dc:creator>Никита</dc:creator>
  <cp:lastModifiedBy>Wyncher</cp:lastModifiedBy>
  <dcterms:modified xsi:type="dcterms:W3CDTF">2024-02-18T20:56:11Z</dcterms:modified>
  <cp:revision>18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1049-12.2.0.13431</vt:lpwstr>
  </property>
  <property fmtid="{D5CDD505-2E9C-101B-9397-08002B2CF9AE}" pid="3" name="ICV">
    <vt:lpwstr>4CFEE39639334BBCA10D644C08D0F950_12</vt:lpwstr>
  </property>
</Properties>
</file>