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Методы искусственного интеллекта — подробные ответы (1–50)</w:t>
      </w:r>
    </w:p>
    <w:p>
      <w:pPr>
        <w:pStyle w:val="Heading2"/>
      </w:pPr>
      <w:r>
        <w:t>1. Представление знаний в интеллектуальных системах. Модели представления знаний</w:t>
      </w:r>
    </w:p>
    <w:p>
      <w:r>
        <w:t>Представление знаний (Knowledge Representation, KR) — способ формализовать знания так, чтобы интеллектуальная система могла эффективно использовать их для решения задач.</w:t>
        <w:br/>
        <w:t>Модели:</w:t>
        <w:br/>
        <w:t>- Логическая: использует формальную логику.</w:t>
        <w:br/>
        <w:t>- Сетевая: представляет знания в виде графа.</w:t>
        <w:br/>
        <w:t>- Фреймовая: структура с ячейками (слотами), подобно объекту.</w:t>
        <w:br/>
        <w:t>- Продукционная: правила вида IF-THEN.</w:t>
        <w:br/>
        <w:t>Пример (Python):</w:t>
        <w:br/>
        <w:t>student = { "тип": "человек", "имя": "Иван", "группа": "ИС-21", "действия": ["учится", "сдает экзамен"] }</w:t>
      </w:r>
    </w:p>
    <w:p>
      <w:pPr>
        <w:pStyle w:val="Heading2"/>
      </w:pPr>
      <w:r>
        <w:t>2. Логика высказываний</w:t>
      </w:r>
    </w:p>
    <w:p>
      <w:r>
        <w:t>Формальный язык, где элементами являются высказывания (истинные или ложные).</w:t>
        <w:br/>
        <w:t>Связки:</w:t>
        <w:br/>
        <w:t>¬A — отрицание,</w:t>
        <w:br/>
        <w:t>A ∧ B — и,</w:t>
        <w:br/>
        <w:t>A ∨ B — или,</w:t>
        <w:br/>
        <w:t>A → B — если A, то B.</w:t>
        <w:br/>
        <w:t>Пример:</w:t>
        <w:br/>
        <w:t>A = «идёт дождь», B = «я беру зонт», тогда A → B означает: если идёт дождь, то я беру зонт.</w:t>
      </w:r>
    </w:p>
    <w:p>
      <w:pPr>
        <w:pStyle w:val="Heading2"/>
      </w:pPr>
      <w:r>
        <w:t>3. Логика предикатов</w:t>
      </w:r>
    </w:p>
    <w:p>
      <w:r>
        <w:t>Расширяет логику высказываний за счёт переменных, предикатов и кванторов.</w:t>
        <w:br/>
        <w:t>Пример:</w:t>
        <w:br/>
        <w:t>∀x Student(x) → PassExam(x) — все студенты сдают экзамен.</w:t>
        <w:br/>
        <w:t>∃x (Student(x) ∧ ¬PassExam(x)) — существует студент, не сдавший экзамен.</w:t>
      </w:r>
    </w:p>
    <w:p>
      <w:pPr>
        <w:pStyle w:val="Heading2"/>
      </w:pPr>
      <w:r>
        <w:t>4. Доказательство теорем. Метод резолюций</w:t>
      </w:r>
    </w:p>
    <w:p>
      <w:r>
        <w:t>Метод резолюций — алгоритм доказательства логических утверждений, использующий преобразование формул в КНФ (конъюнктивную нормальную форму).</w:t>
        <w:br/>
        <w:t>Пример:</w:t>
        <w:br/>
        <w:t>A ∨ B</w:t>
        <w:br/>
        <w:t>¬B ∨ C</w:t>
        <w:br/>
        <w:t>⇒ A ∨ C</w:t>
        <w:br/>
        <w:t>Используется в системах логического вывода, Prolog, Coq и др.</w:t>
      </w:r>
    </w:p>
    <w:p>
      <w:pPr>
        <w:pStyle w:val="Heading2"/>
      </w:pPr>
      <w:r>
        <w:t>5. Логическое программирование</w:t>
      </w:r>
    </w:p>
    <w:p>
      <w:r>
        <w:t>Программирование через факты и правила. Язык — Prolog.</w:t>
        <w:br/>
        <w:t>Пример:</w:t>
        <w:br/>
        <w:t>father(john, bob).</w:t>
        <w:br/>
        <w:t>ancestor(X, Y) :- father(X, Y).</w:t>
        <w:br/>
        <w:t>ancestor(X, Y) :- father(X, Z), ancestor(Z, Y).</w:t>
        <w:br/>
        <w:t>Запрос: ?- ancestor(john, ann). =&gt; true.</w:t>
      </w:r>
    </w:p>
    <w:p>
      <w:pPr>
        <w:pStyle w:val="Heading2"/>
      </w:pPr>
      <w:r>
        <w:t>6. Восходящая рекурсия (Prolog)</w:t>
      </w:r>
    </w:p>
    <w:p>
      <w:r>
        <w:t>В Prolog восходящая (или хвостовая) рекурсия — когда рекурсивный вызов идёт в конце правила. Это более эффективно по памяти.</w:t>
        <w:br/>
        <w:t>Пример:</w:t>
        <w:br/>
        <w:t>factorial_acc(0, Acc, Acc).</w:t>
        <w:br/>
        <w:t>factorial_acc(N, Acc, Result) :-</w:t>
        <w:br/>
        <w:t xml:space="preserve">    N &gt; 0,</w:t>
        <w:br/>
        <w:t xml:space="preserve">    N1 is N - 1,</w:t>
        <w:br/>
        <w:t xml:space="preserve">    Acc1 is Acc * N,</w:t>
        <w:br/>
        <w:t xml:space="preserve">    factorial_acc(N1, Acc1, Result).</w:t>
      </w:r>
    </w:p>
    <w:p>
      <w:pPr>
        <w:pStyle w:val="Heading2"/>
      </w:pPr>
      <w:r>
        <w:t>7. Нисходящая рекурсия (Prolog)</w:t>
      </w:r>
    </w:p>
    <w:p>
      <w:r>
        <w:t>Нисходящая рекурсия — когда рекурсивный вызов находится в начале правила.</w:t>
        <w:br/>
        <w:t>Пример:</w:t>
        <w:br/>
        <w:t>sum_list([], 0).</w:t>
        <w:br/>
        <w:t>sum_list([H|T], Sum) :-</w:t>
        <w:br/>
        <w:t xml:space="preserve">    sum_list(T, Rest),</w:t>
        <w:br/>
        <w:t xml:space="preserve">    Sum is H + Rest.</w:t>
      </w:r>
    </w:p>
    <w:p>
      <w:pPr>
        <w:pStyle w:val="Heading2"/>
      </w:pPr>
      <w:r>
        <w:t>8. Фреймовая модель представления знаний. Пример</w:t>
      </w:r>
    </w:p>
    <w:p>
      <w:r>
        <w:t>Фреймы — структуры, описывающие объект и его свойства.</w:t>
        <w:br/>
        <w:t>Пример:</w:t>
        <w:br/>
        <w:t>class Student:</w:t>
        <w:br/>
        <w:t xml:space="preserve">    def __init__(self, name, course): ...</w:t>
        <w:br/>
        <w:t xml:space="preserve">    def study(self): ...</w:t>
        <w:br/>
        <w:t>Эквивалентно фрейму с ячейками: имя, курс, методы.</w:t>
      </w:r>
    </w:p>
    <w:p>
      <w:pPr>
        <w:pStyle w:val="Heading2"/>
      </w:pPr>
      <w:r>
        <w:t>9. Сетевая модель представления знаний. Пример</w:t>
      </w:r>
    </w:p>
    <w:p>
      <w:r>
        <w:t>Представление знаний в виде графа: узлы — понятия, дуги — отношения.</w:t>
        <w:br/>
        <w:t>Пример:</w:t>
        <w:br/>
        <w:t>[Иван] —is_a→ [Студент]</w:t>
        <w:br/>
        <w:t>[Студент] —учится_в→ [Университет]</w:t>
        <w:br/>
        <w:t>Реализация через networkx.</w:t>
      </w:r>
    </w:p>
    <w:p>
      <w:pPr>
        <w:pStyle w:val="Heading2"/>
      </w:pPr>
      <w:r>
        <w:t>10. Продукционная модель представления знаний. Пример</w:t>
      </w:r>
    </w:p>
    <w:p>
      <w:r>
        <w:t>Правила вида IF–THEN. Используется в экспертных системах.</w:t>
        <w:br/>
        <w:t>Пример:</w:t>
        <w:br/>
        <w:t>IF температура &gt; 38 THEN пациент = больной</w:t>
        <w:br/>
        <w:t>В Python:</w:t>
        <w:br/>
        <w:t>if temp &gt; 38: return 'больной'</w:t>
      </w:r>
    </w:p>
    <w:p>
      <w:pPr>
        <w:pStyle w:val="Heading2"/>
      </w:pPr>
      <w:r>
        <w:t>11. Нечеткие множества. Операции над ними</w:t>
      </w:r>
    </w:p>
    <w:p>
      <w:r>
        <w:t>Нечеткие множества допускают частичную принадлежность элементов: µ(x) ∈ [0, 1].</w:t>
        <w:br/>
        <w:t>Пример: µ_тепло(30) = 1, µ_тепло(25) = 0.5.</w:t>
        <w:br/>
        <w:t>Операции:</w:t>
        <w:br/>
        <w:t>- объединение: max(µ_A(x), µ_B(x))</w:t>
        <w:br/>
        <w:t>- пересечение: min(µ_A(x), µ_B(x))</w:t>
        <w:br/>
        <w:t>- дополнение: 1 - µ_A(x)</w:t>
      </w:r>
    </w:p>
    <w:p>
      <w:pPr>
        <w:pStyle w:val="Heading2"/>
      </w:pPr>
      <w:r>
        <w:t>12. Нечеткая логика. Этапы вывода</w:t>
      </w:r>
    </w:p>
    <w:p>
      <w:r>
        <w:t>1. Фаззификация — перевод в степень принадлежности.</w:t>
        <w:br/>
        <w:t>2. Применение правил (if x is high → y is low).</w:t>
        <w:br/>
        <w:t>3. Агрегация выходов.</w:t>
        <w:br/>
        <w:t>4. Дефаззификация — получение точного значения.</w:t>
      </w:r>
    </w:p>
    <w:p>
      <w:pPr>
        <w:pStyle w:val="Heading2"/>
      </w:pPr>
      <w:r>
        <w:t>13. Экспертные оценки. Шкала Саати</w:t>
      </w:r>
    </w:p>
    <w:p>
      <w:r>
        <w:t>Шкала Саати — парные сравнения критериев от 1 до 9.</w:t>
        <w:br/>
        <w:t>Пример: цена важнее качества в 3 раза → цена = 3, качество = 1/3.</w:t>
        <w:br/>
        <w:t>Матрица → нормализация → собственный вектор → индексы CI, CR.</w:t>
      </w:r>
    </w:p>
    <w:p>
      <w:pPr>
        <w:pStyle w:val="Heading2"/>
      </w:pPr>
      <w:r>
        <w:t>14. Нечеткие базы знаний</w:t>
      </w:r>
    </w:p>
    <w:p>
      <w:r>
        <w:t>Содержат правила и факты с нечеткими значениями.</w:t>
        <w:br/>
        <w:t>Пример: температура высокая (0.8) и влажность низкая (0.6) → риск = min(0.8, 0.6) = 0.6.</w:t>
      </w:r>
    </w:p>
    <w:p>
      <w:pPr>
        <w:pStyle w:val="Heading2"/>
      </w:pPr>
      <w:r>
        <w:t>15. EDA</w:t>
      </w:r>
    </w:p>
    <w:p>
      <w:r>
        <w:t>Exploratory Data Analysis — разведочный анализ.</w:t>
        <w:br/>
        <w:t>Этапы: describe(), isna(), histograms, boxplot, heatmap, scatter.</w:t>
        <w:br/>
        <w:t>Пример:</w:t>
        <w:br/>
        <w:t>sns.histplot(df["age"], kde=True)</w:t>
        <w:br/>
        <w:t>sns.heatmap(df.corr())</w:t>
      </w:r>
    </w:p>
    <w:p>
      <w:pPr>
        <w:pStyle w:val="Heading2"/>
      </w:pPr>
      <w:r>
        <w:t>16. Описательные статистики</w:t>
      </w:r>
    </w:p>
    <w:p>
      <w:r>
        <w:t>Основные: среднее, медиана, мода, дисперсия, IQR.</w:t>
        <w:br/>
        <w:t>Пример: df.describe()</w:t>
        <w:br/>
        <w:t>Формулы: среднее x̄ = Σx/n, σ² = Σ(x−x̄)²/n</w:t>
      </w:r>
    </w:p>
    <w:p>
      <w:pPr>
        <w:pStyle w:val="Heading2"/>
      </w:pPr>
      <w:r>
        <w:t>17. Работа с табличными данными Python</w:t>
      </w:r>
    </w:p>
    <w:p>
      <w:r>
        <w:t>Библиотека pandas.</w:t>
        <w:br/>
        <w:t>Примеры:</w:t>
        <w:br/>
        <w:t>df["age"], df.groupby("city")["salary"].mean(), df[df["age"] &gt; 30]</w:t>
        <w:br/>
        <w:t>Визуализация: seaborn, matplotlib.</w:t>
      </w:r>
    </w:p>
    <w:p>
      <w:pPr>
        <w:pStyle w:val="Heading2"/>
      </w:pPr>
      <w:r>
        <w:t>18. Optuna. Подбор гиперпараметров</w:t>
      </w:r>
    </w:p>
    <w:p>
      <w:r>
        <w:t>Оптимизация гиперпараметров.</w:t>
        <w:br/>
        <w:t>Пример:</w:t>
        <w:br/>
        <w:t>def objective(trial): ...</w:t>
        <w:br/>
        <w:t>study = optuna.create_study(direction='maximize')</w:t>
        <w:br/>
        <w:t>study.optimize(objective, n_trials=50)</w:t>
      </w:r>
    </w:p>
    <w:p>
      <w:pPr>
        <w:pStyle w:val="Heading2"/>
      </w:pPr>
      <w:r>
        <w:t>19. Метрики оценки качества регрессии</w:t>
      </w:r>
    </w:p>
    <w:p>
      <w:r>
        <w:t>MAE = средняя абсолютная ошибка,</w:t>
        <w:br/>
        <w:t>MSE = среднеквадратичная ошибка,</w:t>
        <w:br/>
        <w:t>RMSE = корень из MSE,</w:t>
        <w:br/>
        <w:t>R² = 1 − (Σ(y−ŷ)² / Σ(y−ȳ)²) — объяснённая дисперсия.</w:t>
      </w:r>
    </w:p>
    <w:p>
      <w:pPr>
        <w:pStyle w:val="Heading2"/>
      </w:pPr>
      <w:r>
        <w:t>20. Метрики оценки качества классификации</w:t>
      </w:r>
    </w:p>
    <w:p>
      <w:r>
        <w:t>Accuracy, Precision, Recall, F1, AUC.</w:t>
        <w:br/>
        <w:t>Пример:</w:t>
        <w:br/>
        <w:t>from sklearn.metrics import classification_report</w:t>
        <w:br/>
        <w:t>print(classification_report(y_true, y_pred))</w:t>
      </w:r>
    </w:p>
    <w:p>
      <w:pPr>
        <w:pStyle w:val="Heading2"/>
      </w:pPr>
      <w:r>
        <w:t>21. Предобработка данных</w:t>
      </w:r>
    </w:p>
    <w:p>
      <w:r>
        <w:t>Этап подготовки данных: удаление пропусков, кодирование, масштабирование, генерация признаков.</w:t>
        <w:br/>
        <w:t>Пример: df.fillna(df.mean()), pd.get_dummies(), StandardScaler().</w:t>
      </w:r>
    </w:p>
    <w:p>
      <w:pPr>
        <w:pStyle w:val="Heading2"/>
      </w:pPr>
      <w:r>
        <w:t>22. Обработка отсутствующих и аномальных значений</w:t>
      </w:r>
    </w:p>
    <w:p>
      <w:r>
        <w:t>Пропуски: удаление (dropna), замена (fillna).</w:t>
        <w:br/>
        <w:t>Аномалии: Z-score, IQR, модели (Isolation Forest).</w:t>
        <w:br/>
        <w:t>Пример: df[df["salary"] &lt; Q3 + 1.5*IQR]</w:t>
      </w:r>
    </w:p>
    <w:p>
      <w:pPr>
        <w:pStyle w:val="Heading2"/>
      </w:pPr>
      <w:r>
        <w:t>23. Кодирование значений</w:t>
      </w:r>
    </w:p>
    <w:p>
      <w:r>
        <w:t>Категориальные данные → числовые.</w:t>
        <w:br/>
        <w:t>LabelEncoder, OneHotEncoder, OrdinalEncoder.</w:t>
        <w:br/>
        <w:t>Пример: pd.get_dummies(df, columns=["gender"])</w:t>
      </w:r>
    </w:p>
    <w:p>
      <w:pPr>
        <w:pStyle w:val="Heading2"/>
      </w:pPr>
      <w:r>
        <w:t>24. Нормализация данных</w:t>
      </w:r>
    </w:p>
    <w:p>
      <w:r>
        <w:t>Приведение значений к масштабу.</w:t>
        <w:br/>
        <w:t>Min-Max: (x−min)/(max−min), StandardScaler: (x−μ)/σ.</w:t>
        <w:br/>
        <w:t>RobustScaler устойчив к выбросам.</w:t>
      </w:r>
    </w:p>
    <w:p>
      <w:pPr>
        <w:pStyle w:val="Heading2"/>
      </w:pPr>
      <w:r>
        <w:t>25. Специальные методы предобработки данных</w:t>
      </w:r>
    </w:p>
    <w:p>
      <w:r>
        <w:t>Feature engineering (BMI = вес/рост²), логарифмирование, Box-Cox, генерация категорий, балансировка классов.</w:t>
      </w:r>
    </w:p>
    <w:p>
      <w:pPr>
        <w:pStyle w:val="Heading2"/>
      </w:pPr>
      <w:r>
        <w:t>26. Поиск аномалий</w:t>
      </w:r>
    </w:p>
    <w:p>
      <w:r>
        <w:t>Аномалии — выбросы в данных.</w:t>
        <w:br/>
        <w:t>Методы: Z-score, IQR, Isolation Forest, LOF.</w:t>
        <w:br/>
        <w:t>Пример: model = IsolationForest().fit_predict(X)</w:t>
      </w:r>
    </w:p>
    <w:p>
      <w:pPr>
        <w:pStyle w:val="Heading2"/>
      </w:pPr>
      <w:r>
        <w:t>27. Применение вейвлет-преобразования</w:t>
      </w:r>
    </w:p>
    <w:p>
      <w:r>
        <w:t>Wavelet transform — анализ сигнала по времени и частоте.</w:t>
        <w:br/>
        <w:t>Пример: pywt.wavedec(signal), выявление выбросов, шумов, событий.</w:t>
      </w:r>
    </w:p>
    <w:p>
      <w:pPr>
        <w:pStyle w:val="Heading2"/>
      </w:pPr>
      <w:r>
        <w:t>28. Применение преобразования Фурье</w:t>
      </w:r>
    </w:p>
    <w:p>
      <w:r>
        <w:t>Fourier transform — разложение сигнала на частоты.</w:t>
        <w:br/>
        <w:t>Пример: fft = np.fft.fft(signal), freqs = np.fft.fftfreq.</w:t>
        <w:br/>
        <w:t>Используется в аудио, биомедицине, фильтрации.</w:t>
      </w:r>
    </w:p>
    <w:p>
      <w:pPr>
        <w:pStyle w:val="Heading2"/>
      </w:pPr>
      <w:r>
        <w:t>29. Иерархия Хомского</w:t>
      </w:r>
    </w:p>
    <w:p>
      <w:r>
        <w:t>Классификация грамматик:</w:t>
        <w:br/>
        <w:t>Тип 0 — неограниченные,</w:t>
        <w:br/>
        <w:t>Тип 1 — контекстно-зависимые,</w:t>
        <w:br/>
        <w:t>Тип 2 — контекстно-свободные,</w:t>
        <w:br/>
        <w:t>Тип 3 — регулярные.</w:t>
        <w:br/>
        <w:t>Используется в компиляторах, NLP.</w:t>
      </w:r>
    </w:p>
    <w:p>
      <w:pPr>
        <w:pStyle w:val="Heading2"/>
      </w:pPr>
      <w:r>
        <w:t>30. Синтаксический анализ текста</w:t>
      </w:r>
    </w:p>
    <w:p>
      <w:r>
        <w:t>Парсинг — анализ структуры.</w:t>
        <w:br/>
        <w:t>LL — нисходящий, LR — восходящий.</w:t>
        <w:br/>
        <w:t>Примеры: ANTLR, PLY, Lark. Разбор арифметических выражений и кода.</w:t>
      </w:r>
    </w:p>
    <w:p>
      <w:pPr>
        <w:pStyle w:val="Heading2"/>
      </w:pPr>
      <w:r>
        <w:t>31. Нисходящий табличный анализатор (LL)</w:t>
      </w:r>
    </w:p>
    <w:p>
      <w:r>
        <w:t>LL-анализ — синтаксический разбор слева направо, с построением левого вывода.</w:t>
        <w:br/>
        <w:t>Используются таблицы First и Follow для построения разбора.</w:t>
        <w:br/>
        <w:t>Пример: First(S) = {a, b}, Follow(A) = {$}.</w:t>
      </w:r>
    </w:p>
    <w:p>
      <w:pPr>
        <w:pStyle w:val="Heading2"/>
      </w:pPr>
      <w:r>
        <w:t>32. Восходящий табличный анализатор (LR)</w:t>
      </w:r>
    </w:p>
    <w:p>
      <w:r>
        <w:t>LR-анализ — разбирает строку снизу вверх.</w:t>
        <w:br/>
        <w:t>Используются таблицы Action и Goto.</w:t>
        <w:br/>
        <w:t>Пример:</w:t>
        <w:br/>
        <w:t>State 0: a → s1, b → s2, S → 3; где s — shift, r — reduce.</w:t>
      </w:r>
    </w:p>
    <w:p>
      <w:pPr>
        <w:pStyle w:val="Heading2"/>
      </w:pPr>
      <w:r>
        <w:t>33. Предобработка текстовых данных</w:t>
      </w:r>
    </w:p>
    <w:p>
      <w:r>
        <w:t>Шаги: очистка, токенизация, лемматизация/стемминг, удаление стоп-слов.</w:t>
        <w:br/>
        <w:t>Инструменты: spaCy, nltk.</w:t>
        <w:br/>
        <w:t>Пример: [token.lemma_ for token in doc if not token.is_stop].</w:t>
      </w:r>
    </w:p>
    <w:p>
      <w:pPr>
        <w:pStyle w:val="Heading2"/>
      </w:pPr>
      <w:r>
        <w:t>34. Аугментация текстовых данных</w:t>
      </w:r>
    </w:p>
    <w:p>
      <w:r>
        <w:t>Увеличение данных через преобразования:</w:t>
        <w:br/>
        <w:t>синонимизация, перестановка, удаление слов, back-translation.</w:t>
        <w:br/>
        <w:t>Инструменты: nlpaug, TextAttack.</w:t>
      </w:r>
    </w:p>
    <w:p>
      <w:pPr>
        <w:pStyle w:val="Heading2"/>
      </w:pPr>
      <w:r>
        <w:t>35. Инструменты обработки естественного языка</w:t>
      </w:r>
    </w:p>
    <w:p>
      <w:r>
        <w:t>spaCy — быстро и удобно (токенизация, NER),</w:t>
        <w:br/>
        <w:t>nltk — академично,</w:t>
        <w:br/>
        <w:t>Stanza — от Stanford,</w:t>
        <w:br/>
        <w:t>HuggingFace — трансформеры,</w:t>
        <w:br/>
        <w:t>DeepPavlov — модели для русского языка.</w:t>
      </w:r>
    </w:p>
    <w:p>
      <w:pPr>
        <w:pStyle w:val="Heading2"/>
      </w:pPr>
      <w:r>
        <w:t>36. Векторное представление слов</w:t>
      </w:r>
    </w:p>
    <w:p>
      <w:r>
        <w:t>Преобразование слов в плотные числовые векторы (эмбеддинги).</w:t>
        <w:br/>
        <w:t>Семантически близкие слова — близкие векторы.</w:t>
        <w:br/>
        <w:t>Методы: Word2Vec, FastText, GloVe.</w:t>
      </w:r>
    </w:p>
    <w:p>
      <w:pPr>
        <w:pStyle w:val="Heading2"/>
      </w:pPr>
      <w:r>
        <w:t>37. Word2Vec</w:t>
      </w:r>
    </w:p>
    <w:p>
      <w:r>
        <w:t>Два режима:</w:t>
        <w:br/>
        <w:t>CBOW — предсказание слова по контексту,</w:t>
        <w:br/>
        <w:t>Skip-gram — предсказание контекста по слову.</w:t>
        <w:br/>
        <w:t>Пример: model.wv.similarity("машина", "автомобиль")</w:t>
      </w:r>
    </w:p>
    <w:p>
      <w:pPr>
        <w:pStyle w:val="Heading2"/>
      </w:pPr>
      <w:r>
        <w:t>38. FastText</w:t>
      </w:r>
    </w:p>
    <w:p>
      <w:r>
        <w:t>Учитывает n-граммы символов: устойчив к незнакомым словам.</w:t>
        <w:br/>
        <w:t>Подходит для морфологически сложных языков.</w:t>
        <w:br/>
        <w:t>Пример: model = FastText(sentences).</w:t>
      </w:r>
    </w:p>
    <w:p>
      <w:pPr>
        <w:pStyle w:val="Heading2"/>
      </w:pPr>
      <w:r>
        <w:t>39. Нейронные сети</w:t>
      </w:r>
    </w:p>
    <w:p>
      <w:r>
        <w:t>Состоят из слоёв и нейронов.</w:t>
        <w:br/>
        <w:t>Формула: y = f(w1x1 + w2x2 + ... + b)</w:t>
        <w:br/>
        <w:t>Пример: model = Sequential([Dense(16, relu), Dense(1, sigmoid)])</w:t>
      </w:r>
    </w:p>
    <w:p>
      <w:pPr>
        <w:pStyle w:val="Heading2"/>
      </w:pPr>
      <w:r>
        <w:t>40. RNN</w:t>
      </w:r>
    </w:p>
    <w:p>
      <w:r>
        <w:t>Сохраняет внутреннее состояние между входами.</w:t>
        <w:br/>
        <w:t>Формула: h_t = f(Wx_t + Uh_{t-1} + b).</w:t>
        <w:br/>
        <w:t>Варианты: LSTM, GRU — для долгосрочной памяти.</w:t>
      </w:r>
    </w:p>
    <w:p>
      <w:pPr>
        <w:pStyle w:val="Heading2"/>
      </w:pPr>
      <w:r>
        <w:t>41. CNN</w:t>
      </w:r>
    </w:p>
    <w:p>
      <w:r>
        <w:t>Используются свёртки и pooling.</w:t>
        <w:br/>
        <w:t>Извлекают признаки из изображений.</w:t>
        <w:br/>
        <w:t>Пример: Conv2D → MaxPooling2D → Flatten → Dense.</w:t>
      </w:r>
    </w:p>
    <w:p>
      <w:pPr>
        <w:pStyle w:val="Heading2"/>
      </w:pPr>
      <w:r>
        <w:t>42. Трансформеры</w:t>
      </w:r>
    </w:p>
    <w:p>
      <w:r>
        <w:t>Без рекурсии, основаны на Attention.</w:t>
        <w:br/>
        <w:t>Формула: Attention(Q,K,V) = softmax(QKᵀ/√d_k) V</w:t>
        <w:br/>
        <w:t>Примеры: BERT, GPT, T5.</w:t>
      </w:r>
    </w:p>
    <w:p>
      <w:pPr>
        <w:pStyle w:val="Heading2"/>
      </w:pPr>
      <w:r>
        <w:t>43. Машинный перевод</w:t>
      </w:r>
    </w:p>
    <w:p>
      <w:r>
        <w:t>Методы:</w:t>
        <w:br/>
        <w:t>статистический (до 2016),</w:t>
        <w:br/>
        <w:t>нейросетевой (seq2seq),</w:t>
        <w:br/>
        <w:t>трансформерный (MarianMT, T5).</w:t>
        <w:br/>
        <w:t>Инструмент: HuggingFace Transformers.</w:t>
      </w:r>
    </w:p>
    <w:p>
      <w:pPr>
        <w:pStyle w:val="Heading2"/>
      </w:pPr>
      <w:r>
        <w:t>44. Инструменты работы с изображениями</w:t>
      </w:r>
    </w:p>
    <w:p>
      <w:r>
        <w:t>OpenCV — фильтрация, обработка,</w:t>
        <w:br/>
        <w:t>PIL — простые трансформации,</w:t>
        <w:br/>
        <w:t>skimage — научная обработка,</w:t>
        <w:br/>
        <w:t>torchvision — аугментации, загрузка датасетов.</w:t>
      </w:r>
    </w:p>
    <w:p>
      <w:pPr>
        <w:pStyle w:val="Heading2"/>
      </w:pPr>
      <w:r>
        <w:t>45. Аугментация изображений</w:t>
      </w:r>
    </w:p>
    <w:p>
      <w:r>
        <w:t>Методы: поворот, сдвиг, зеркалирование, цвет.</w:t>
        <w:br/>
        <w:t>Пример: transforms.RandomHorizontalFlip(), ColorJitter.</w:t>
      </w:r>
    </w:p>
    <w:p>
      <w:pPr>
        <w:pStyle w:val="Heading2"/>
      </w:pPr>
      <w:r>
        <w:t>46. Свёртки</w:t>
      </w:r>
    </w:p>
    <w:p>
      <w:r>
        <w:t>Операция над изображением: S(i,j) = Σ I(i+m, j+n) * K(m,n)</w:t>
        <w:br/>
        <w:t>Пример: kernel = [[0,-1,0],[-1,5,-1],[0,-1,0]] → filter2D.</w:t>
      </w:r>
    </w:p>
    <w:p>
      <w:pPr>
        <w:pStyle w:val="Heading2"/>
      </w:pPr>
      <w:r>
        <w:t>47. Детекция и локализация объектов</w:t>
      </w:r>
    </w:p>
    <w:p>
      <w:r>
        <w:t>YOLO, SSD, Faster R-CNN.</w:t>
        <w:br/>
        <w:t>Выдаёт координаты и классы объектов.</w:t>
        <w:br/>
        <w:t>Инструмент: ultralytics.YOLO("yolov8.pt").</w:t>
      </w:r>
    </w:p>
    <w:p>
      <w:pPr>
        <w:pStyle w:val="Heading2"/>
      </w:pPr>
      <w:r>
        <w:t>48. Иерархическая кластеризация</w:t>
      </w:r>
    </w:p>
    <w:p>
      <w:r>
        <w:t>Дендрограмма, агломеративный метод.</w:t>
        <w:br/>
        <w:t>Методы: ward, single, complete.</w:t>
        <w:br/>
        <w:t>Инструмент: scipy.cluster.hierarchy</w:t>
      </w:r>
    </w:p>
    <w:p>
      <w:pPr>
        <w:pStyle w:val="Heading2"/>
      </w:pPr>
      <w:r>
        <w:t>49. Итерационная кластеризация</w:t>
      </w:r>
    </w:p>
    <w:p>
      <w:r>
        <w:t>Примеры: KMeans, DBSCAN, MeanShift.</w:t>
        <w:br/>
        <w:t>Идёт итеративное обновление центров кластеров.</w:t>
      </w:r>
    </w:p>
    <w:p>
      <w:pPr>
        <w:pStyle w:val="Heading2"/>
      </w:pPr>
      <w:r>
        <w:t>50. Метрики качества кластеризации</w:t>
      </w:r>
    </w:p>
    <w:p>
      <w:r>
        <w:t>Silhouette (от -1 до 1), Calinski-Harabasz (чем больше — лучше), Davies–Bouldin (меньше — лучше), ARI, V-measure.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