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金科财智 与独角鲸 · 研发费管理系统对比及选型建议</w:t>
      </w:r>
    </w:p>
    <w:p>
      <w:r>
        <w:rPr>
          <w:color w:val="707070"/>
          <w:sz w:val="18"/>
        </w:rPr>
        <w:t>竞品：金科财智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金科财智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集团品牌 " 金科财智 "；岳麓区；成立列原文：「2013-08-01」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金科财智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湖南金科财智管理顾问有限公司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多政策口径（会计 / 高企 / 加计 / 统计 /IPO 发审）研发费归集核算软件 + 咨询培训，主打拟上市与专精特新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对手定位为「多政策口径（会计 / 高企 / 加计 / 统计 /IPO 发审）研发费归集核算软件 + 咨询培训，主打拟上市与专精特新」；我方聚焦研发投入合规交付链的责任层。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#132；定位原文「多政策口径（会计 / 高企 / 加计 / 统计 /IPO 发审）研发费归集核算软件 + 咨询培训，主打拟上市与专精特新」（B 级信源，2026-09-18）；我方：own.json；对方：报告附录一 #132；定位原文「多政策口径（会计 / 高企 / 加计 / 统计 /IPO 发审）研发费归集核算软件 + 咨询培训，主打拟上市与专精特新」（B 级信源，2026-09-18）；我方：own.json key_numbers；对方：报告附录一 #132；定位原文「多政策口径（会计 / 高企 / 加计 / 统计 /IPO 发审）研发费归集核算软件 + 咨询培训，主打拟上市与专精特新」（B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