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金柚子 与独角鲸 · 研发费管理系统对比及选型建议</w:t>
      </w:r>
    </w:p>
    <w:p>
      <w:r>
        <w:rPr>
          <w:color w:val="707070"/>
          <w:sz w:val="18"/>
        </w:rPr>
        <w:t>竞品：金柚子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金柚子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金柚子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广东金柚子数字科技有限公司 / 广东长正数字科技有限公司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制造业研发体系搭建 + 科研数智化系统（星火 / 燎原 / 护航 / 领航四档）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对手定位为「制造业研发体系搭建 + 科研数智化系统（星火 / 燎原 / 护航 / 领航四档）」；我方聚焦研发投入合规交付链的责任层。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制造业研发体系搭建 + 科研数智化系统（ 星火/燎原/护航/领航四档 ）； 主导起草《企业研发管理体系建设指南》 ； T/GDMJMQ 002-2024 仍为现行版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#98；定位原文「制造业研发体系搭建 + 科研数智化系统（星火 / 燎原 / 护航 / 领航四档）」（B 级信源，2026-09-18）；报告第七章深度档案（B 级信源，2026-09-18）；我方：own.json；对方：报告附录一 #98；定位原文「制造业研发体系搭建 + 科研数智化系统（星火 / 燎原 / 护航 / 领航四档）」（B 级信源，2026-09-18）；报告第七章深度档案（B 级信源，2026-09-18）；我方：own.json key_numbers；对方：报告附录一 #98；定位原文「制造业研发体系搭建 + 科研数智化系统（星火 / 燎原 / 护航 / 领航四档）」（B 级信源，2026-09-18）；报告第七章深度档案（B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