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企企云 与独角鲸 · 研发费管理系统对比及选型建议</w:t>
      </w:r>
    </w:p>
    <w:p>
      <w:r>
        <w:rPr>
          <w:color w:val="707070"/>
          <w:sz w:val="18"/>
        </w:rPr>
        <w:t>竞品：企企云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企企云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品牌 企企管理云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企企云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北京企企科技有限公司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现代服务业业财一体化 ERP （项目管理、费控、管理会计、 PaaS 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对手定位为「现代服务业业财一体化 ERP （项目管理、费控、管理会计、 PaaS 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#116；定位原文「现代服务业业财一体化 ERP （项目管理、费控、管理会计、 PaaS ）」（B 级信源，2026-09-18）；我方：own.json；对方：报告附录一 #116；定位原文「现代服务业业财一体化 ERP （项目管理、费控、管理会计、 PaaS ）」（B 级信源，2026-09-18）；我方：own.json key_numbers；对方：报告附录一 #116；定位原文「现代服务业业财一体化 ERP （项目管理、费控、管理会计、 PaaS 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