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企知道 与独角鲸 · 研发费管理系统对比及选型建议</w:t>
      </w:r>
    </w:p>
    <w:p>
      <w:r>
        <w:rPr>
          <w:color w:val="707070"/>
          <w:sz w:val="18"/>
        </w:rPr>
        <w:t>竞品：企知道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企知道 与 独角鲸·研发费管理系统。对手公开定位为「科创大数据生态，科创 GPT 备案 / 420 亿条数据」；我方以三层护城河（数据层/口径层/责任层）与200+上市及拟IPO案例密度支撑合规结论。所有「我方更优」均附可核证依据；对手真实优势见第五部分第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企知道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企知道科技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科创大数据生态，科创 GPT 备案 / 420 亿条数据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对手定位为「科创大数据生态，科创 GPT 备案 / 420 亿条数据」；我方聚焦研发投入合规交付链的责任层。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科创大数据生态 ：科创 GPT 备案、 420 亿条数据 ；旗下 " 科创空间 " 平台已归并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#22；定位原文「科创大数据生态，科创 GPT 备案 / 420 亿条数据」（B 级信源，2026-09-18）；报告第七章深度档案（B 级信源，2026-09-18）；我方：own.json；对方：报告附录一 #22；定位原文「科创大数据生态，科创 GPT 备案 / 420 亿条数据」（B 级信源，2026-09-18）；报告第七章深度档案（B 级信源，2026-09-18）；我方：own.json key_numbers；对方：报告附录一 #22；定位原文「科创大数据生态，科创 GPT 备案 / 420 亿条数据」（B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12 个维度对手侧公开信息未覆盖（不作主张）；2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企知道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企知道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可考虑「企知道」的场景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若客户最看重的是「科创大数据生态 ：科创 GPT 备案、 420 亿条数据 ；旗下 " 科创空间 " 平台已归并」这一单项能力，且合规深度要求相对基础，可将 企知道 纳入比选（依据：其公开定位原文，报告附录一 #22；定位原文「科创大数据生态，科创 GPT 备案 / 420 亿条数据」（B 级信源，2026-09-18）；报告第七章深度档案（B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