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106" w:rsidRDefault="00232311" w:rsidP="00232311">
      <w:pPr>
        <w:pStyle w:val="Titre"/>
      </w:pPr>
      <w:r>
        <w:t>Introduction</w:t>
      </w:r>
    </w:p>
    <w:p w:rsidR="00232311" w:rsidRDefault="00232311" w:rsidP="00232311"/>
    <w:p w:rsidR="00232311" w:rsidRDefault="00232311" w:rsidP="00232311">
      <w:r>
        <w:t>Ce dossier va vous permettre de mieux cerner ma tâche et de visualiser les éléments dont j’ai eu besoin.</w:t>
      </w:r>
    </w:p>
    <w:p w:rsidR="00232311" w:rsidRDefault="00232311" w:rsidP="00232311"/>
    <w:p w:rsidR="00232311" w:rsidRDefault="00232311" w:rsidP="00232311">
      <w:pPr>
        <w:pStyle w:val="Titre"/>
      </w:pPr>
      <w:r>
        <w:t>Description</w:t>
      </w:r>
    </w:p>
    <w:p w:rsidR="00232311" w:rsidRDefault="00232311" w:rsidP="00232311"/>
    <w:p w:rsidR="00232311" w:rsidRDefault="00232311" w:rsidP="00232311">
      <w:pPr>
        <w:pStyle w:val="Titre3"/>
      </w:pPr>
      <w:r>
        <w:t>Répartition des tâches</w:t>
      </w:r>
    </w:p>
    <w:p w:rsidR="00232311" w:rsidRDefault="00232311" w:rsidP="00232311"/>
    <w:p w:rsidR="00232311" w:rsidRDefault="00232311" w:rsidP="00232311">
      <w:r>
        <w:t xml:space="preserve">Le projet « Traçabilité » RFID a été reparti en quatre tâches complémentaires : </w:t>
      </w:r>
    </w:p>
    <w:p w:rsidR="00232311" w:rsidRDefault="00DB7F0B" w:rsidP="00DB7F0B">
      <w:pPr>
        <w:pStyle w:val="Titre4"/>
      </w:pPr>
      <w:r>
        <w:t>Paul Chesne</w:t>
      </w:r>
    </w:p>
    <w:p w:rsidR="00F721A5" w:rsidRPr="00DB7F0B" w:rsidRDefault="00DB7F0B" w:rsidP="00DB7F0B">
      <w:r>
        <w:t>Développement de l’application « desktop responsable »</w:t>
      </w:r>
    </w:p>
    <w:p w:rsidR="00DB7F0B" w:rsidRDefault="00DB7F0B" w:rsidP="00DB7F0B">
      <w:pPr>
        <w:pStyle w:val="Titre4"/>
      </w:pPr>
      <w:r>
        <w:t>Maxime Guillou</w:t>
      </w:r>
    </w:p>
    <w:p w:rsidR="00DB7F0B" w:rsidRPr="00DB7F0B" w:rsidRDefault="00DB7F0B" w:rsidP="00DB7F0B">
      <w:r>
        <w:t>Développement de l’application Web pour le responsable.</w:t>
      </w:r>
    </w:p>
    <w:p w:rsidR="00DB7F0B" w:rsidRDefault="00DB7F0B" w:rsidP="00DB7F0B">
      <w:pPr>
        <w:pStyle w:val="Titre4"/>
      </w:pPr>
      <w:r>
        <w:t>Pierre Gorge</w:t>
      </w:r>
    </w:p>
    <w:p w:rsidR="00DB7F0B" w:rsidRPr="00DB7F0B" w:rsidRDefault="00DB7F0B" w:rsidP="00DB7F0B">
      <w:r>
        <w:t>Application</w:t>
      </w:r>
      <w:r w:rsidR="00F721A5">
        <w:t xml:space="preserve"> mobile « Scan Article »</w:t>
      </w:r>
    </w:p>
    <w:p w:rsidR="00F721A5" w:rsidRDefault="00F721A5" w:rsidP="00DB7F0B">
      <w:pPr>
        <w:pStyle w:val="Titre4"/>
      </w:pPr>
    </w:p>
    <w:p w:rsidR="00DB7F0B" w:rsidRDefault="00DB7F0B" w:rsidP="00F721A5">
      <w:pPr>
        <w:pStyle w:val="Titre"/>
      </w:pPr>
      <w:r>
        <w:t>Julio Gomez</w:t>
      </w:r>
    </w:p>
    <w:p w:rsidR="00E90DE7" w:rsidRPr="00E90DE7" w:rsidRDefault="00E90DE7" w:rsidP="00E90DE7"/>
    <w:p w:rsidR="00F721A5" w:rsidRDefault="00F721A5" w:rsidP="00F721A5">
      <w:r>
        <w:t>Application mobile « Emprunteur ».</w:t>
      </w:r>
    </w:p>
    <w:p w:rsidR="00F721A5" w:rsidRDefault="00F721A5" w:rsidP="00F721A5">
      <w:r>
        <w:t xml:space="preserve">Plus précisément, ma tâche consiste à créer une application </w:t>
      </w:r>
      <w:r w:rsidR="00984F35">
        <w:t>A</w:t>
      </w:r>
      <w:r>
        <w:t>ndroid permettant de :</w:t>
      </w:r>
    </w:p>
    <w:p w:rsidR="00F721A5" w:rsidRDefault="00F721A5" w:rsidP="00F721A5">
      <w:r>
        <w:t>-Emprunter des objets.</w:t>
      </w:r>
    </w:p>
    <w:p w:rsidR="00F721A5" w:rsidRDefault="00984F35" w:rsidP="00F721A5">
      <w:r>
        <w:t>-Mettre à jour périodiquement la position d’un emprunteur.</w:t>
      </w:r>
    </w:p>
    <w:p w:rsidR="00984F35" w:rsidRDefault="00984F35" w:rsidP="00F721A5">
      <w:r w:rsidRPr="00984F35">
        <w:t>-Lire l’ID d’un TAG RFID sur smartphone Andro</w:t>
      </w:r>
      <w:r>
        <w:t>id.</w:t>
      </w:r>
    </w:p>
    <w:p w:rsidR="0082004D" w:rsidRDefault="00984F35" w:rsidP="00F721A5">
      <w:r>
        <w:lastRenderedPageBreak/>
        <w:t xml:space="preserve">Pour </w:t>
      </w:r>
      <w:r w:rsidR="0082004D">
        <w:t>réaliser cette application nous avons choisi Android Studio comme IDE et Android 5.1 (</w:t>
      </w:r>
      <w:proofErr w:type="spellStart"/>
      <w:r w:rsidR="0082004D">
        <w:t>Lollypop</w:t>
      </w:r>
      <w:proofErr w:type="spellEnd"/>
      <w:r w:rsidR="0082004D">
        <w:t>) comme OS de base.</w:t>
      </w:r>
    </w:p>
    <w:p w:rsidR="00932486" w:rsidRDefault="00932486" w:rsidP="00F721A5"/>
    <w:p w:rsidR="0082004D" w:rsidRDefault="00E90DE7" w:rsidP="00E90DE7">
      <w:pPr>
        <w:pStyle w:val="Titre"/>
      </w:pPr>
      <w:r>
        <w:t>Application Emprunteur</w:t>
      </w:r>
    </w:p>
    <w:p w:rsidR="00E90DE7" w:rsidRDefault="00E90DE7" w:rsidP="00E90DE7">
      <w:pPr>
        <w:pStyle w:val="Titre3"/>
      </w:pPr>
      <w:r>
        <w:t>Android Studio</w:t>
      </w:r>
    </w:p>
    <w:p w:rsidR="00E90DE7" w:rsidRDefault="00E90DE7" w:rsidP="00E90DE7">
      <w:r>
        <w:t>Pour donner des droits du smartphone à l’application et gérer les tâches il faut appeler différentes librairies.</w:t>
      </w:r>
    </w:p>
    <w:p w:rsidR="00E90DE7" w:rsidRPr="00E90DE7" w:rsidRDefault="00E90DE7" w:rsidP="00E90DE7">
      <w:bookmarkStart w:id="0" w:name="_GoBack"/>
      <w:bookmarkEnd w:id="0"/>
      <w:r>
        <w:t xml:space="preserve"> </w:t>
      </w:r>
    </w:p>
    <w:p w:rsidR="00E90DE7" w:rsidRPr="00E90DE7" w:rsidRDefault="00E90DE7" w:rsidP="00E90DE7"/>
    <w:p w:rsidR="0082004D" w:rsidRDefault="0082004D" w:rsidP="00F721A5"/>
    <w:p w:rsidR="00984F35" w:rsidRDefault="0082004D" w:rsidP="00F721A5">
      <w:r>
        <w:t xml:space="preserve"> </w:t>
      </w:r>
    </w:p>
    <w:p w:rsidR="00984F35" w:rsidRPr="00984F35" w:rsidRDefault="00984F35" w:rsidP="00F721A5"/>
    <w:p w:rsidR="00F721A5" w:rsidRPr="00984F35" w:rsidRDefault="00F721A5" w:rsidP="00F721A5"/>
    <w:p w:rsidR="00F721A5" w:rsidRPr="00984F35" w:rsidRDefault="00F721A5" w:rsidP="00F721A5"/>
    <w:p w:rsidR="00F721A5" w:rsidRPr="00984F35" w:rsidRDefault="00F721A5" w:rsidP="00F721A5"/>
    <w:sectPr w:rsidR="00F721A5" w:rsidRPr="00984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11"/>
    <w:rsid w:val="00232311"/>
    <w:rsid w:val="0073638D"/>
    <w:rsid w:val="0082004D"/>
    <w:rsid w:val="00932486"/>
    <w:rsid w:val="00984F35"/>
    <w:rsid w:val="00A914CE"/>
    <w:rsid w:val="00DB7F0B"/>
    <w:rsid w:val="00E90DE7"/>
    <w:rsid w:val="00F7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1A5E"/>
  <w15:chartTrackingRefBased/>
  <w15:docId w15:val="{CED1D4AE-FDEC-422E-83A2-3742C7E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11"/>
    <w:pPr>
      <w:spacing w:line="360" w:lineRule="auto"/>
      <w:jc w:val="both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2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0DE7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7F0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85623" w:themeColor="accent6" w:themeShade="8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0DE7"/>
    <w:pPr>
      <w:spacing w:after="0"/>
      <w:contextualSpacing/>
    </w:pPr>
    <w:rPr>
      <w:rFonts w:eastAsiaTheme="majorEastAsia" w:cstheme="majorBidi"/>
      <w:b/>
      <w:color w:val="385623" w:themeColor="accent6" w:themeShade="80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DE7"/>
    <w:rPr>
      <w:rFonts w:ascii="Arial" w:eastAsiaTheme="majorEastAsia" w:hAnsi="Arial" w:cstheme="majorBidi"/>
      <w:b/>
      <w:color w:val="385623" w:themeColor="accent6" w:themeShade="80"/>
      <w:spacing w:val="-10"/>
      <w:kern w:val="28"/>
      <w:sz w:val="32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32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0DE7"/>
    <w:rPr>
      <w:rFonts w:ascii="Arial" w:eastAsiaTheme="majorEastAsia" w:hAnsi="Arial" w:cstheme="majorBidi"/>
      <w:b/>
      <w:color w:val="385623" w:themeColor="accent6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B7F0B"/>
    <w:rPr>
      <w:rFonts w:ascii="Arial" w:eastAsiaTheme="majorEastAsia" w:hAnsi="Arial" w:cstheme="majorBidi"/>
      <w:i/>
      <w:iCs/>
      <w:color w:val="385623" w:themeColor="accent6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Gómez Reyes</dc:creator>
  <cp:keywords/>
  <dc:description/>
  <cp:lastModifiedBy>Julio César Gómez Reyes</cp:lastModifiedBy>
  <cp:revision>1</cp:revision>
  <dcterms:created xsi:type="dcterms:W3CDTF">2019-04-22T16:10:00Z</dcterms:created>
  <dcterms:modified xsi:type="dcterms:W3CDTF">2019-04-22T18:40:00Z</dcterms:modified>
</cp:coreProperties>
</file>