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java编程规范手册</w:t>
      </w:r>
    </w:p>
    <w:p>
      <w:pPr>
        <w:pStyle w:val="2"/>
        <w:numPr>
          <w:ilvl w:val="1"/>
          <w:numId w:val="2"/>
        </w:numPr>
        <w:adjustRightInd w:val="0"/>
        <w:spacing w:line="360" w:lineRule="auto"/>
        <w:ind w:left="0" w:firstLine="0"/>
      </w:pPr>
      <w:bookmarkStart w:id="0" w:name="_Toc27643"/>
      <w:r>
        <w:rPr>
          <w:rFonts w:hint="eastAsia"/>
        </w:rPr>
        <w:t>文件</w:t>
      </w:r>
      <w:bookmarkEnd w:id="0"/>
    </w:p>
    <w:p>
      <w:pPr>
        <w:pStyle w:val="3"/>
        <w:numPr>
          <w:ilvl w:val="2"/>
          <w:numId w:val="2"/>
        </w:numPr>
        <w:adjustRightInd w:val="0"/>
        <w:spacing w:line="360" w:lineRule="auto"/>
        <w:ind w:left="0" w:firstLine="0"/>
      </w:pPr>
      <w:bookmarkStart w:id="1" w:name="_Toc32120"/>
      <w:r>
        <w:rPr>
          <w:rFonts w:hint="eastAsia"/>
        </w:rPr>
        <w:t>文件后缀</w:t>
      </w:r>
      <w:bookmarkEnd w:id="1"/>
    </w:p>
    <w:p>
      <w:pPr>
        <w:adjustRightInd w:val="0"/>
        <w:spacing w:line="360" w:lineRule="auto"/>
        <w:rPr>
          <w:rFonts w:ascii="宋体" w:hAnsi="宋体" w:cs="宋体"/>
          <w:szCs w:val="21"/>
        </w:rPr>
      </w:pPr>
      <w:r>
        <w:rPr>
          <w:rFonts w:hint="eastAsia" w:ascii="宋体" w:hAnsi="宋体" w:cs="宋体"/>
          <w:szCs w:val="21"/>
        </w:rPr>
        <w:t>Java程序使用下列文件后缀：</w:t>
      </w:r>
    </w:p>
    <w:tbl>
      <w:tblPr>
        <w:tblStyle w:val="8"/>
        <w:tblW w:w="7088" w:type="dxa"/>
        <w:tblInd w:w="28" w:type="dxa"/>
        <w:tblLayout w:type="fixed"/>
        <w:tblCellMar>
          <w:top w:w="28" w:type="dxa"/>
          <w:left w:w="28" w:type="dxa"/>
          <w:bottom w:w="28" w:type="dxa"/>
          <w:right w:w="28" w:type="dxa"/>
        </w:tblCellMar>
      </w:tblPr>
      <w:tblGrid>
        <w:gridCol w:w="3544"/>
        <w:gridCol w:w="3544"/>
      </w:tblGrid>
      <w:tr>
        <w:tblPrEx>
          <w:tblLayout w:type="fixed"/>
          <w:tblCellMar>
            <w:top w:w="28" w:type="dxa"/>
            <w:left w:w="28" w:type="dxa"/>
            <w:bottom w:w="28" w:type="dxa"/>
            <w:right w:w="28" w:type="dxa"/>
          </w:tblCellMar>
        </w:tblPrEx>
        <w:trPr>
          <w:cantSplit/>
          <w:tblHeader/>
        </w:trPr>
        <w:tc>
          <w:tcPr>
            <w:tcW w:w="3544" w:type="dxa"/>
            <w:tcBorders>
              <w:top w:val="double" w:color="808080" w:sz="0" w:space="0"/>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文件类别</w:t>
            </w:r>
          </w:p>
        </w:tc>
        <w:tc>
          <w:tcPr>
            <w:tcW w:w="3544" w:type="dxa"/>
            <w:tcBorders>
              <w:top w:val="double" w:color="808080" w:sz="0" w:space="0"/>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文件后缀</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Java源文件</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.java</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Java字节码文件</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.class</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Java资源束</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.properties</w:t>
            </w:r>
          </w:p>
        </w:tc>
      </w:tr>
    </w:tbl>
    <w:p>
      <w:pPr>
        <w:adjustRightInd w:val="0"/>
        <w:spacing w:line="360" w:lineRule="auto"/>
        <w:rPr>
          <w:rFonts w:ascii="宋体" w:hAnsi="宋体" w:cs="宋体"/>
          <w:szCs w:val="21"/>
        </w:rPr>
      </w:pPr>
    </w:p>
    <w:p>
      <w:pPr>
        <w:adjustRightInd w:val="0"/>
        <w:spacing w:line="360" w:lineRule="auto"/>
        <w:rPr>
          <w:rFonts w:ascii="宋体" w:hAnsi="宋体" w:cs="宋体"/>
          <w:szCs w:val="21"/>
        </w:rPr>
      </w:pPr>
      <w:r>
        <w:rPr>
          <w:rFonts w:hint="eastAsia" w:ascii="宋体" w:hAnsi="宋体" w:cs="宋体"/>
          <w:szCs w:val="21"/>
        </w:rPr>
        <w:t>java相关其他文件经常使用如下文件后缀</w:t>
      </w:r>
    </w:p>
    <w:tbl>
      <w:tblPr>
        <w:tblStyle w:val="8"/>
        <w:tblW w:w="7088" w:type="dxa"/>
        <w:tblInd w:w="28" w:type="dxa"/>
        <w:tblLayout w:type="fixed"/>
        <w:tblCellMar>
          <w:top w:w="28" w:type="dxa"/>
          <w:left w:w="28" w:type="dxa"/>
          <w:bottom w:w="28" w:type="dxa"/>
          <w:right w:w="28" w:type="dxa"/>
        </w:tblCellMar>
      </w:tblPr>
      <w:tblGrid>
        <w:gridCol w:w="3544"/>
        <w:gridCol w:w="3544"/>
      </w:tblGrid>
      <w:tr>
        <w:tblPrEx>
          <w:tblLayout w:type="fixed"/>
        </w:tblPrEx>
        <w:trPr>
          <w:cantSplit/>
          <w:tblHeader/>
        </w:trPr>
        <w:tc>
          <w:tcPr>
            <w:tcW w:w="3544" w:type="dxa"/>
            <w:tcBorders>
              <w:top w:val="double" w:color="808080" w:sz="0" w:space="0"/>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文件类别</w:t>
            </w:r>
          </w:p>
        </w:tc>
        <w:tc>
          <w:tcPr>
            <w:tcW w:w="3544" w:type="dxa"/>
            <w:tcBorders>
              <w:top w:val="double" w:color="808080" w:sz="0" w:space="0"/>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文件后缀</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JSP源文件</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.jsp</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XML文档</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.xml</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XSLT文档</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.xsl</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XML文档类型定义</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.dtd</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XML Schema定义</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.xsd</w:t>
            </w:r>
          </w:p>
        </w:tc>
      </w:tr>
      <w:tr>
        <w:tblPrEx>
          <w:tblLayout w:type="fixed"/>
          <w:tblCellMar>
            <w:top w:w="28" w:type="dxa"/>
            <w:left w:w="28" w:type="dxa"/>
            <w:bottom w:w="28" w:type="dxa"/>
            <w:right w:w="28" w:type="dxa"/>
          </w:tblCellMar>
        </w:tblPrEx>
        <w:trPr>
          <w:cantSplit/>
        </w:trPr>
        <w:tc>
          <w:tcPr>
            <w:tcW w:w="3544" w:type="dxa"/>
            <w:tcBorders>
              <w:left w:val="double" w:color="808080" w:sz="0" w:space="0"/>
              <w:bottom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HTML文档</w:t>
            </w:r>
          </w:p>
        </w:tc>
        <w:tc>
          <w:tcPr>
            <w:tcW w:w="3544" w:type="dxa"/>
            <w:tcBorders>
              <w:left w:val="double" w:color="808080" w:sz="0" w:space="0"/>
              <w:bottom w:val="double" w:color="808080" w:sz="0" w:space="0"/>
              <w:right w:val="double" w:color="808080" w:sz="0" w:space="0"/>
            </w:tcBorders>
            <w:vAlign w:val="center"/>
          </w:tcPr>
          <w:p>
            <w:pPr>
              <w:pStyle w:val="11"/>
              <w:adjustRightInd w:val="0"/>
              <w:spacing w:line="360" w:lineRule="auto"/>
              <w:rPr>
                <w:rFonts w:ascii="宋体" w:hAnsi="宋体" w:cs="宋体"/>
                <w:sz w:val="21"/>
                <w:szCs w:val="21"/>
              </w:rPr>
            </w:pPr>
            <w:r>
              <w:rPr>
                <w:rFonts w:hint="eastAsia" w:ascii="宋体" w:hAnsi="宋体" w:cs="宋体"/>
                <w:sz w:val="21"/>
                <w:szCs w:val="21"/>
              </w:rPr>
              <w:t>.html</w:t>
            </w:r>
          </w:p>
          <w:p>
            <w:pPr>
              <w:pStyle w:val="11"/>
              <w:adjustRightInd w:val="0"/>
              <w:spacing w:line="360" w:lineRule="auto"/>
              <w:rPr>
                <w:rFonts w:ascii="宋体" w:hAnsi="宋体" w:cs="宋体"/>
                <w:sz w:val="21"/>
                <w:szCs w:val="21"/>
              </w:rPr>
            </w:pPr>
            <w:r>
              <w:rPr>
                <w:rFonts w:hint="eastAsia" w:ascii="宋体" w:hAnsi="宋体" w:cs="宋体"/>
                <w:sz w:val="21"/>
                <w:szCs w:val="21"/>
              </w:rPr>
              <w:t>.htm</w:t>
            </w:r>
          </w:p>
        </w:tc>
      </w:tr>
    </w:tbl>
    <w:p>
      <w:pPr>
        <w:adjustRightInd w:val="0"/>
        <w:spacing w:line="360" w:lineRule="auto"/>
      </w:pPr>
    </w:p>
    <w:p>
      <w:pPr>
        <w:pStyle w:val="3"/>
        <w:numPr>
          <w:ilvl w:val="2"/>
          <w:numId w:val="2"/>
        </w:numPr>
        <w:adjustRightInd w:val="0"/>
        <w:spacing w:line="360" w:lineRule="auto"/>
        <w:ind w:left="0" w:firstLine="0"/>
      </w:pPr>
      <w:bookmarkStart w:id="2" w:name="_Toc28601"/>
      <w:r>
        <w:rPr>
          <w:rFonts w:hint="eastAsia"/>
        </w:rPr>
        <w:t>常见文件名</w:t>
      </w:r>
      <w:bookmarkEnd w:id="2"/>
    </w:p>
    <w:p>
      <w:pPr>
        <w:adjustRightInd w:val="0"/>
        <w:spacing w:line="360" w:lineRule="auto"/>
        <w:rPr>
          <w:rFonts w:ascii="宋体" w:hAnsi="宋体" w:cs="宋体"/>
          <w:szCs w:val="21"/>
          <w:lang w:bidi="zh-CN"/>
        </w:rPr>
      </w:pPr>
      <w:r>
        <w:rPr>
          <w:rFonts w:hint="eastAsia" w:ascii="宋体" w:hAnsi="宋体" w:cs="宋体"/>
          <w:szCs w:val="21"/>
          <w:lang w:bidi="zh-CN"/>
        </w:rPr>
        <w:t>常用的文件名包括：</w:t>
      </w:r>
    </w:p>
    <w:tbl>
      <w:tblPr>
        <w:tblStyle w:val="8"/>
        <w:tblW w:w="9214" w:type="dxa"/>
        <w:tblInd w:w="28" w:type="dxa"/>
        <w:tblLayout w:type="fixed"/>
        <w:tblCellMar>
          <w:top w:w="28" w:type="dxa"/>
          <w:left w:w="28" w:type="dxa"/>
          <w:bottom w:w="28" w:type="dxa"/>
          <w:right w:w="28" w:type="dxa"/>
        </w:tblCellMar>
      </w:tblPr>
      <w:tblGrid>
        <w:gridCol w:w="2977"/>
        <w:gridCol w:w="6237"/>
      </w:tblGrid>
      <w:tr>
        <w:tblPrEx>
          <w:tblLayout w:type="fixed"/>
        </w:tblPrEx>
        <w:tc>
          <w:tcPr>
            <w:tcW w:w="2977" w:type="dxa"/>
            <w:tcBorders>
              <w:top w:val="double" w:color="808080" w:sz="0" w:space="0"/>
              <w:left w:val="double" w:color="808080" w:sz="0" w:space="0"/>
              <w:bottom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文件名</w:t>
            </w:r>
          </w:p>
        </w:tc>
        <w:tc>
          <w:tcPr>
            <w:tcW w:w="6237" w:type="dxa"/>
            <w:tcBorders>
              <w:top w:val="double" w:color="808080" w:sz="0" w:space="0"/>
              <w:left w:val="double" w:color="808080" w:sz="0" w:space="0"/>
              <w:bottom w:val="double" w:color="808080" w:sz="0" w:space="0"/>
              <w:right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用途</w:t>
            </w:r>
          </w:p>
        </w:tc>
      </w:tr>
      <w:tr>
        <w:tblPrEx>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build.xml</w:t>
            </w:r>
          </w:p>
        </w:tc>
        <w:tc>
          <w:tcPr>
            <w:tcW w:w="6237" w:type="dxa"/>
            <w:tcBorders>
              <w:top w:val="double" w:color="808080" w:sz="0" w:space="0"/>
              <w:left w:val="double" w:color="808080" w:sz="0" w:space="0"/>
              <w:bottom w:val="double" w:color="808080" w:sz="0" w:space="0"/>
              <w:right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Apache-Ant build脚本的首选文件名</w:t>
            </w:r>
          </w:p>
        </w:tc>
      </w:tr>
      <w:tr>
        <w:tblPrEx>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build.properties</w:t>
            </w:r>
          </w:p>
        </w:tc>
        <w:tc>
          <w:tcPr>
            <w:tcW w:w="6237" w:type="dxa"/>
            <w:tcBorders>
              <w:top w:val="double" w:color="808080" w:sz="0" w:space="0"/>
              <w:left w:val="double" w:color="808080" w:sz="0" w:space="0"/>
              <w:bottom w:val="double" w:color="808080" w:sz="0" w:space="0"/>
              <w:right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Apache-Ant build 环境配置的文件名</w:t>
            </w:r>
          </w:p>
        </w:tc>
      </w:tr>
      <w:tr>
        <w:tblPrEx>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README</w:t>
            </w:r>
          </w:p>
        </w:tc>
        <w:tc>
          <w:tcPr>
            <w:tcW w:w="6237" w:type="dxa"/>
            <w:tcBorders>
              <w:top w:val="double" w:color="808080" w:sz="0" w:space="0"/>
              <w:left w:val="double" w:color="808080" w:sz="0" w:space="0"/>
              <w:bottom w:val="double" w:color="808080" w:sz="0" w:space="0"/>
              <w:right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概述特定目录下所含内容的文件的首选文件名</w:t>
            </w:r>
          </w:p>
        </w:tc>
      </w:tr>
      <w:tr>
        <w:tblPrEx>
          <w:tblLayout w:type="fixed"/>
          <w:tblCellMar>
            <w:top w:w="28" w:type="dxa"/>
            <w:left w:w="28" w:type="dxa"/>
            <w:bottom w:w="28" w:type="dxa"/>
            <w:right w:w="28" w:type="dxa"/>
          </w:tblCellMar>
        </w:tblPrEx>
        <w:tc>
          <w:tcPr>
            <w:tcW w:w="2977" w:type="dxa"/>
            <w:tcBorders>
              <w:top w:val="double" w:color="808080" w:sz="0" w:space="0"/>
              <w:left w:val="double" w:color="808080" w:sz="0" w:space="0"/>
              <w:bottom w:val="double" w:color="808080" w:sz="0" w:space="0"/>
            </w:tcBorders>
            <w:vAlign w:val="center"/>
          </w:tcPr>
          <w:p>
            <w:pPr>
              <w:adjustRightInd w:val="0"/>
              <w:spacing w:line="360" w:lineRule="auto"/>
              <w:rPr>
                <w:rFonts w:ascii="宋体" w:hAnsi="宋体" w:cs="宋体"/>
                <w:szCs w:val="21"/>
                <w:lang w:bidi="zh-CN"/>
              </w:rPr>
            </w:pPr>
            <w:bookmarkStart w:id="3" w:name="OLE_LINK2"/>
            <w:bookmarkStart w:id="4" w:name="OLE_LINK1"/>
            <w:r>
              <w:rPr>
                <w:rFonts w:hint="eastAsia" w:ascii="宋体" w:hAnsi="宋体" w:cs="宋体"/>
                <w:szCs w:val="21"/>
                <w:lang w:bidi="zh-CN"/>
              </w:rPr>
              <w:t>pom.xml</w:t>
            </w:r>
            <w:bookmarkEnd w:id="3"/>
            <w:bookmarkEnd w:id="4"/>
          </w:p>
        </w:tc>
        <w:tc>
          <w:tcPr>
            <w:tcW w:w="6237" w:type="dxa"/>
            <w:tcBorders>
              <w:top w:val="double" w:color="808080" w:sz="0" w:space="0"/>
              <w:left w:val="double" w:color="808080" w:sz="0" w:space="0"/>
              <w:bottom w:val="double" w:color="808080" w:sz="0" w:space="0"/>
              <w:right w:val="double" w:color="808080" w:sz="0" w:space="0"/>
            </w:tcBorders>
            <w:vAlign w:val="center"/>
          </w:tcPr>
          <w:p>
            <w:pPr>
              <w:adjustRightInd w:val="0"/>
              <w:spacing w:line="360" w:lineRule="auto"/>
              <w:rPr>
                <w:rFonts w:ascii="宋体" w:hAnsi="宋体" w:cs="宋体"/>
                <w:szCs w:val="21"/>
                <w:lang w:bidi="zh-CN"/>
              </w:rPr>
            </w:pPr>
            <w:r>
              <w:rPr>
                <w:rFonts w:hint="eastAsia" w:ascii="宋体" w:hAnsi="宋体" w:cs="宋体"/>
                <w:szCs w:val="21"/>
                <w:lang w:bidi="zh-CN"/>
              </w:rPr>
              <w:t>Maven 构件工程的属性文件</w:t>
            </w:r>
          </w:p>
        </w:tc>
      </w:tr>
    </w:tbl>
    <w:p>
      <w:pPr>
        <w:pStyle w:val="2"/>
        <w:numPr>
          <w:ilvl w:val="1"/>
          <w:numId w:val="2"/>
        </w:numPr>
        <w:adjustRightInd w:val="0"/>
        <w:spacing w:line="360" w:lineRule="auto"/>
        <w:ind w:left="0" w:firstLine="0"/>
      </w:pPr>
      <w:bookmarkStart w:id="5" w:name="_Toc6587"/>
      <w:r>
        <w:rPr>
          <w:rFonts w:hint="eastAsia"/>
        </w:rPr>
        <w:t>工程命名</w:t>
      </w:r>
      <w:bookmarkEnd w:id="5"/>
    </w:p>
    <w:p>
      <w:pPr>
        <w:adjustRightInd w:val="0"/>
        <w:spacing w:line="360" w:lineRule="auto"/>
        <w:ind w:firstLine="420"/>
        <w:rPr>
          <w:rFonts w:ascii="宋体" w:hAnsi="宋体" w:cs="宋体"/>
          <w:szCs w:val="21"/>
        </w:rPr>
      </w:pPr>
      <w:r>
        <w:rPr>
          <w:rFonts w:hint="eastAsia" w:ascii="宋体" w:hAnsi="宋体" w:cs="宋体"/>
          <w:szCs w:val="21"/>
        </w:rPr>
        <w:t>所属项目名称和单一名词组合而成，中间以“-”分割，如：framework-core、pay-web、pay-service。</w:t>
      </w:r>
    </w:p>
    <w:p>
      <w:pPr>
        <w:pStyle w:val="2"/>
        <w:numPr>
          <w:ilvl w:val="1"/>
          <w:numId w:val="2"/>
        </w:numPr>
        <w:adjustRightInd w:val="0"/>
        <w:spacing w:line="360" w:lineRule="auto"/>
        <w:ind w:left="0" w:firstLine="0"/>
      </w:pPr>
      <w:bookmarkStart w:id="6" w:name="_Toc31378"/>
      <w:r>
        <w:rPr>
          <w:rFonts w:hint="eastAsia"/>
        </w:rPr>
        <w:t>目录结构</w:t>
      </w:r>
      <w:bookmarkEnd w:id="6"/>
    </w:p>
    <w:p>
      <w:pPr>
        <w:pStyle w:val="3"/>
        <w:numPr>
          <w:ilvl w:val="2"/>
          <w:numId w:val="2"/>
        </w:numPr>
        <w:adjustRightInd w:val="0"/>
        <w:spacing w:line="360" w:lineRule="auto"/>
        <w:ind w:left="0" w:firstLine="0"/>
      </w:pPr>
      <w:bookmarkStart w:id="7" w:name="_Toc22505"/>
      <w:r>
        <w:rPr>
          <w:rFonts w:hint="eastAsia"/>
        </w:rPr>
        <w:t>编写目的</w:t>
      </w:r>
      <w:bookmarkEnd w:id="7"/>
    </w:p>
    <w:p>
      <w:pPr>
        <w:adjustRightInd w:val="0"/>
        <w:spacing w:line="360" w:lineRule="auto"/>
        <w:ind w:firstLine="420"/>
        <w:rPr>
          <w:rFonts w:ascii="宋体" w:hAnsi="宋体" w:cs="宋体"/>
          <w:szCs w:val="21"/>
        </w:rPr>
      </w:pPr>
      <w:r>
        <w:rPr>
          <w:rFonts w:hint="eastAsia" w:ascii="宋体" w:hAnsi="宋体" w:cs="宋体"/>
          <w:szCs w:val="21"/>
        </w:rPr>
        <w:t>本章描述了工程框架的目录结构，用于框架搭建时和编程过程中目录结构和命名的规范。</w:t>
      </w:r>
    </w:p>
    <w:p>
      <w:pPr>
        <w:pStyle w:val="3"/>
        <w:numPr>
          <w:ilvl w:val="2"/>
          <w:numId w:val="2"/>
        </w:numPr>
        <w:adjustRightInd w:val="0"/>
        <w:spacing w:line="360" w:lineRule="auto"/>
        <w:ind w:left="0" w:firstLine="0"/>
      </w:pPr>
      <w:bookmarkStart w:id="8" w:name="_Toc11010"/>
      <w:r>
        <w:rPr>
          <w:rFonts w:hint="eastAsia"/>
        </w:rPr>
        <w:t>框架结构分层</w:t>
      </w:r>
      <w:bookmarkEnd w:id="8"/>
    </w:p>
    <w:p>
      <w:pPr>
        <w:adjustRightInd w:val="0"/>
        <w:spacing w:line="360" w:lineRule="auto"/>
        <w:ind w:firstLine="420"/>
        <w:rPr>
          <w:rFonts w:ascii="宋体" w:hAnsi="宋体" w:cs="宋体"/>
          <w:szCs w:val="21"/>
        </w:rPr>
      </w:pPr>
      <w:r>
        <w:rPr>
          <w:rFonts w:hint="eastAsia" w:ascii="宋体" w:hAnsi="宋体" w:cs="宋体"/>
          <w:szCs w:val="21"/>
        </w:rPr>
        <w:t>采用maven构建的标准目录结构，目录下存在doc目录，用于存放开发者记录工作笔记；src目录，用于存放源代码和相关配置；以及target用于存放编译后相关文件。</w:t>
      </w:r>
    </w:p>
    <w:p>
      <w:pPr>
        <w:adjustRightInd w:val="0"/>
        <w:spacing w:line="360" w:lineRule="auto"/>
        <w:rPr>
          <w:rFonts w:ascii="宋体" w:hAnsi="宋体" w:cs="宋体"/>
          <w:szCs w:val="21"/>
        </w:rPr>
      </w:pPr>
      <w:r>
        <w:rPr>
          <w:rFonts w:hint="eastAsia" w:ascii="宋体" w:hAnsi="宋体" w:cs="宋体"/>
          <w:szCs w:val="21"/>
        </w:rPr>
        <w:t>以web程序为例结构如下图：</w:t>
      </w:r>
    </w:p>
    <w:p>
      <w:pPr>
        <w:adjustRightInd w:val="0"/>
        <w:spacing w:line="360" w:lineRule="auto"/>
        <w:jc w:val="center"/>
      </w:pPr>
      <w:r>
        <w:drawing>
          <wp:inline distT="0" distB="0" distL="0" distR="0">
            <wp:extent cx="307340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073400" cy="3276600"/>
                    </a:xfrm>
                    <a:prstGeom prst="rect">
                      <a:avLst/>
                    </a:prstGeom>
                    <a:noFill/>
                    <a:ln>
                      <a:noFill/>
                    </a:ln>
                  </pic:spPr>
                </pic:pic>
              </a:graphicData>
            </a:graphic>
          </wp:inline>
        </w:drawing>
      </w:r>
    </w:p>
    <w:p>
      <w:pPr>
        <w:numPr>
          <w:ilvl w:val="0"/>
          <w:numId w:val="3"/>
        </w:numPr>
        <w:tabs>
          <w:tab w:val="left" w:pos="420"/>
        </w:tabs>
        <w:adjustRightInd w:val="0"/>
        <w:spacing w:line="360" w:lineRule="auto"/>
        <w:ind w:left="0" w:firstLine="0"/>
        <w:rPr>
          <w:szCs w:val="21"/>
        </w:rPr>
      </w:pPr>
      <w:r>
        <w:rPr>
          <w:rFonts w:hint="eastAsia"/>
          <w:szCs w:val="21"/>
        </w:rPr>
        <w:t>main文件夹存放项目业务代码</w:t>
      </w:r>
    </w:p>
    <w:p>
      <w:pPr>
        <w:numPr>
          <w:ilvl w:val="0"/>
          <w:numId w:val="4"/>
        </w:numPr>
        <w:adjustRightInd w:val="0"/>
        <w:spacing w:line="360" w:lineRule="auto"/>
        <w:ind w:left="0" w:firstLine="0"/>
        <w:rPr>
          <w:rFonts w:ascii="宋体" w:hAnsi="宋体" w:cs="宋体"/>
          <w:szCs w:val="21"/>
        </w:rPr>
      </w:pPr>
      <w:r>
        <w:rPr>
          <w:rFonts w:hint="eastAsia" w:ascii="宋体" w:hAnsi="宋体" w:cs="宋体"/>
          <w:szCs w:val="21"/>
        </w:rPr>
        <w:t>java为业务源程序目录，包名规范详见本章第5节；</w:t>
      </w:r>
    </w:p>
    <w:p>
      <w:pPr>
        <w:numPr>
          <w:ilvl w:val="0"/>
          <w:numId w:val="4"/>
        </w:numPr>
        <w:adjustRightInd w:val="0"/>
        <w:spacing w:line="360" w:lineRule="auto"/>
        <w:ind w:left="0" w:firstLine="0"/>
        <w:rPr>
          <w:rFonts w:ascii="宋体" w:hAnsi="宋体" w:cs="宋体"/>
          <w:szCs w:val="21"/>
        </w:rPr>
      </w:pPr>
      <w:r>
        <w:rPr>
          <w:rFonts w:hint="eastAsia" w:ascii="宋体" w:hAnsi="宋体" w:cs="宋体"/>
          <w:szCs w:val="21"/>
        </w:rPr>
        <w:t>resources为工程配置文件</w:t>
      </w:r>
      <w:bookmarkStart w:id="9" w:name="OLE_LINK3"/>
      <w:bookmarkStart w:id="10" w:name="OLE_LINK4"/>
      <w:r>
        <w:rPr>
          <w:rFonts w:hint="eastAsia" w:ascii="宋体" w:hAnsi="宋体" w:cs="宋体"/>
          <w:szCs w:val="21"/>
        </w:rPr>
        <w:t>目录；</w:t>
      </w:r>
    </w:p>
    <w:p>
      <w:pPr>
        <w:numPr>
          <w:ilvl w:val="0"/>
          <w:numId w:val="4"/>
        </w:numPr>
        <w:adjustRightInd w:val="0"/>
        <w:spacing w:line="360" w:lineRule="auto"/>
        <w:ind w:left="0" w:firstLine="0"/>
        <w:rPr>
          <w:rFonts w:ascii="宋体" w:hAnsi="宋体" w:cs="宋体"/>
          <w:szCs w:val="21"/>
        </w:rPr>
      </w:pPr>
      <w:r>
        <w:rPr>
          <w:rFonts w:hint="eastAsia" w:ascii="宋体" w:hAnsi="宋体" w:cs="宋体"/>
          <w:szCs w:val="21"/>
        </w:rPr>
        <w:t>webapp</w:t>
      </w:r>
      <w:bookmarkEnd w:id="9"/>
      <w:bookmarkEnd w:id="10"/>
      <w:r>
        <w:rPr>
          <w:rFonts w:hint="eastAsia" w:ascii="宋体" w:hAnsi="宋体" w:cs="宋体"/>
          <w:szCs w:val="21"/>
        </w:rPr>
        <w:t>为页面元素文件目录。</w:t>
      </w:r>
    </w:p>
    <w:p>
      <w:pPr>
        <w:numPr>
          <w:ilvl w:val="0"/>
          <w:numId w:val="3"/>
        </w:numPr>
        <w:tabs>
          <w:tab w:val="left" w:pos="420"/>
        </w:tabs>
        <w:adjustRightInd w:val="0"/>
        <w:spacing w:line="360" w:lineRule="auto"/>
        <w:ind w:left="0" w:firstLine="0"/>
        <w:rPr>
          <w:szCs w:val="21"/>
        </w:rPr>
      </w:pPr>
      <w:r>
        <w:rPr>
          <w:rFonts w:hint="eastAsia"/>
          <w:szCs w:val="21"/>
        </w:rPr>
        <w:t>test文件夹存放单元测试文件</w:t>
      </w:r>
    </w:p>
    <w:p>
      <w:pPr>
        <w:numPr>
          <w:ilvl w:val="0"/>
          <w:numId w:val="5"/>
        </w:numPr>
        <w:adjustRightInd w:val="0"/>
        <w:spacing w:line="360" w:lineRule="auto"/>
        <w:ind w:left="0" w:firstLine="0"/>
        <w:rPr>
          <w:rFonts w:ascii="宋体" w:hAnsi="宋体" w:cs="宋体"/>
          <w:szCs w:val="21"/>
        </w:rPr>
      </w:pPr>
      <w:r>
        <w:rPr>
          <w:rFonts w:hint="eastAsia" w:ascii="宋体" w:hAnsi="宋体" w:cs="宋体"/>
          <w:szCs w:val="21"/>
        </w:rPr>
        <w:t>java为单元测试源程序目录；</w:t>
      </w:r>
    </w:p>
    <w:p>
      <w:pPr>
        <w:numPr>
          <w:ilvl w:val="0"/>
          <w:numId w:val="5"/>
        </w:numPr>
        <w:adjustRightInd w:val="0"/>
        <w:spacing w:line="360" w:lineRule="auto"/>
        <w:ind w:left="0" w:firstLine="0"/>
        <w:rPr>
          <w:rFonts w:ascii="宋体" w:hAnsi="宋体" w:cs="宋体"/>
          <w:szCs w:val="21"/>
        </w:rPr>
      </w:pPr>
      <w:r>
        <w:rPr>
          <w:rFonts w:hint="eastAsia" w:ascii="宋体" w:hAnsi="宋体" w:cs="宋体"/>
          <w:szCs w:val="21"/>
        </w:rPr>
        <w:t>resources为单元测试配置文件目录；</w:t>
      </w:r>
    </w:p>
    <w:p>
      <w:pPr>
        <w:numPr>
          <w:ilvl w:val="0"/>
          <w:numId w:val="6"/>
        </w:numPr>
        <w:adjustRightInd w:val="0"/>
        <w:spacing w:line="360" w:lineRule="auto"/>
        <w:rPr>
          <w:rFonts w:ascii="宋体" w:hAnsi="宋体" w:cs="宋体"/>
          <w:szCs w:val="21"/>
        </w:rPr>
      </w:pPr>
      <w:r>
        <w:rPr>
          <w:rFonts w:hint="eastAsia" w:ascii="宋体" w:hAnsi="宋体" w:cs="宋体"/>
          <w:szCs w:val="21"/>
        </w:rPr>
        <w:t>resources配置文件目录结构</w:t>
      </w:r>
    </w:p>
    <w:p>
      <w:pPr>
        <w:numPr>
          <w:ilvl w:val="0"/>
          <w:numId w:val="5"/>
        </w:numPr>
        <w:adjustRightInd w:val="0"/>
        <w:spacing w:line="360" w:lineRule="auto"/>
        <w:ind w:left="0" w:firstLine="0"/>
        <w:rPr>
          <w:rFonts w:ascii="宋体" w:hAnsi="宋体" w:cs="宋体"/>
          <w:szCs w:val="21"/>
        </w:rPr>
      </w:pPr>
      <w:r>
        <w:rPr>
          <w:rFonts w:hint="eastAsia" w:ascii="宋体" w:hAnsi="宋体" w:cs="宋体"/>
          <w:szCs w:val="21"/>
        </w:rPr>
        <w:t>property为属性文件的配置；</w:t>
      </w:r>
    </w:p>
    <w:p>
      <w:pPr>
        <w:numPr>
          <w:ilvl w:val="0"/>
          <w:numId w:val="5"/>
        </w:numPr>
        <w:adjustRightInd w:val="0"/>
        <w:spacing w:line="360" w:lineRule="auto"/>
        <w:ind w:left="0" w:firstLine="0"/>
        <w:rPr>
          <w:rFonts w:ascii="宋体" w:hAnsi="宋体" w:cs="宋体"/>
          <w:szCs w:val="21"/>
        </w:rPr>
      </w:pPr>
      <w:r>
        <w:rPr>
          <w:rFonts w:hint="eastAsia" w:ascii="宋体" w:hAnsi="宋体" w:cs="宋体"/>
          <w:szCs w:val="21"/>
        </w:rPr>
        <w:t>sqlmap为ibatis、mybatis等mapper配置文件目录；</w:t>
      </w:r>
    </w:p>
    <w:p>
      <w:pPr>
        <w:numPr>
          <w:ilvl w:val="0"/>
          <w:numId w:val="5"/>
        </w:numPr>
        <w:adjustRightInd w:val="0"/>
        <w:spacing w:line="360" w:lineRule="auto"/>
        <w:ind w:left="0" w:firstLine="0"/>
        <w:rPr>
          <w:rFonts w:ascii="宋体" w:hAnsi="宋体" w:cs="宋体"/>
          <w:szCs w:val="21"/>
        </w:rPr>
      </w:pPr>
      <w:r>
        <w:rPr>
          <w:rFonts w:hint="eastAsia" w:ascii="宋体" w:hAnsi="宋体" w:cs="宋体"/>
          <w:szCs w:val="21"/>
        </w:rPr>
        <w:t>xml为spring等配置文件；</w:t>
      </w:r>
    </w:p>
    <w:p>
      <w:pPr>
        <w:numPr>
          <w:ilvl w:val="0"/>
          <w:numId w:val="5"/>
        </w:numPr>
        <w:adjustRightInd w:val="0"/>
        <w:spacing w:line="360" w:lineRule="auto"/>
        <w:ind w:left="0" w:firstLine="0"/>
        <w:rPr>
          <w:rFonts w:ascii="宋体" w:hAnsi="宋体" w:cs="宋体"/>
          <w:szCs w:val="21"/>
        </w:rPr>
      </w:pPr>
      <w:r>
        <w:rPr>
          <w:rFonts w:hint="eastAsia" w:ascii="宋体" w:hAnsi="宋体" w:cs="宋体"/>
          <w:szCs w:val="21"/>
        </w:rPr>
        <w:t>.vm目录为autoconfig模版文件目录；</w:t>
      </w:r>
    </w:p>
    <w:p>
      <w:pPr>
        <w:pStyle w:val="3"/>
        <w:numPr>
          <w:ilvl w:val="2"/>
          <w:numId w:val="2"/>
        </w:numPr>
        <w:adjustRightInd w:val="0"/>
        <w:spacing w:line="360" w:lineRule="auto"/>
        <w:ind w:left="0" w:firstLine="0"/>
      </w:pPr>
      <w:bookmarkStart w:id="11" w:name="_Toc28745"/>
      <w:r>
        <w:rPr>
          <w:rFonts w:hint="eastAsia"/>
        </w:rPr>
        <w:t>逻辑结构分层</w:t>
      </w:r>
      <w:bookmarkEnd w:id="11"/>
    </w:p>
    <w:p>
      <w:pPr>
        <w:adjustRightInd w:val="0"/>
        <w:spacing w:line="360" w:lineRule="auto"/>
      </w:pPr>
      <w:r>
        <w:rPr>
          <w:rFonts w:hint="eastAsia"/>
        </w:rPr>
        <w:t>我们约定包结构分层为一般为两种</w:t>
      </w:r>
    </w:p>
    <w:p>
      <w:pPr>
        <w:numPr>
          <w:ilvl w:val="0"/>
          <w:numId w:val="7"/>
        </w:numPr>
        <w:adjustRightInd w:val="0"/>
        <w:spacing w:line="360" w:lineRule="auto"/>
        <w:ind w:left="0" w:firstLine="0"/>
      </w:pPr>
      <w:r>
        <w:rPr>
          <w:rFonts w:hint="eastAsia"/>
        </w:rPr>
        <w:t>组织标识.产品标识|系统标识.模块标识</w:t>
      </w:r>
    </w:p>
    <w:p>
      <w:pPr>
        <w:adjustRightInd w:val="0"/>
        <w:spacing w:line="360" w:lineRule="auto"/>
      </w:pPr>
      <w:r>
        <w:rPr>
          <w:rFonts w:hint="eastAsia"/>
        </w:rPr>
        <w:t>如：</w:t>
      </w:r>
      <w:r>
        <w:t>com.</w:t>
      </w:r>
      <w:r>
        <w:rPr>
          <w:rFonts w:hint="eastAsia"/>
        </w:rPr>
        <w:t>*</w:t>
      </w:r>
      <w:r>
        <w:t>.</w:t>
      </w:r>
      <w:r>
        <w:rPr>
          <w:rFonts w:hint="eastAsia"/>
        </w:rPr>
        <w:t>fastdfs</w:t>
      </w:r>
      <w:r>
        <w:t>.</w:t>
      </w:r>
      <w:r>
        <w:rPr>
          <w:rFonts w:hint="eastAsia"/>
        </w:rPr>
        <w:t>api，其中com.*为组织标识，fastdfs为产品标识，api为模块标识</w:t>
      </w:r>
    </w:p>
    <w:p>
      <w:pPr>
        <w:numPr>
          <w:ilvl w:val="0"/>
          <w:numId w:val="7"/>
        </w:numPr>
        <w:adjustRightInd w:val="0"/>
        <w:spacing w:line="360" w:lineRule="auto"/>
        <w:ind w:left="0" w:firstLine="0"/>
      </w:pPr>
      <w:r>
        <w:rPr>
          <w:rFonts w:hint="eastAsia"/>
        </w:rPr>
        <w:t>组织标识.产品标识|系统标识.业务分层标识.模块标识</w:t>
      </w:r>
    </w:p>
    <w:p>
      <w:pPr>
        <w:adjustRightInd w:val="0"/>
        <w:spacing w:line="360" w:lineRule="auto"/>
      </w:pPr>
      <w:r>
        <w:rPr>
          <w:rFonts w:hint="eastAsia"/>
        </w:rPr>
        <w:t>如：</w:t>
      </w:r>
      <w:r>
        <w:t>com.</w:t>
      </w:r>
      <w:r>
        <w:rPr>
          <w:rFonts w:hint="eastAsia"/>
        </w:rPr>
        <w:t>*</w:t>
      </w:r>
      <w:r>
        <w:t>.</w:t>
      </w:r>
      <w:r>
        <w:rPr>
          <w:rFonts w:hint="eastAsia"/>
        </w:rPr>
        <w:t>pay</w:t>
      </w:r>
      <w:r>
        <w:t>.</w:t>
      </w:r>
      <w:r>
        <w:rPr>
          <w:rFonts w:hint="eastAsia"/>
        </w:rPr>
        <w:t>protocol.chinapnr，其中com.*为组织标识，pay为产品标识，protocol为业务标识</w:t>
      </w:r>
    </w:p>
    <w:p>
      <w:pPr>
        <w:adjustRightInd w:val="0"/>
        <w:spacing w:line="360" w:lineRule="auto"/>
      </w:pPr>
      <w:r>
        <w:rPr>
          <w:rFonts w:hint="eastAsia"/>
        </w:rPr>
        <w:t>注：框架类型以此格式为准：组织标识</w:t>
      </w:r>
      <w:r>
        <w:t>.</w:t>
      </w:r>
      <w:r>
        <w:rPr>
          <w:rFonts w:hint="eastAsia"/>
        </w:rPr>
        <w:t>framework</w:t>
      </w:r>
      <w:r>
        <w:t>.</w:t>
      </w:r>
      <w:r>
        <w:rPr>
          <w:rFonts w:hint="eastAsia"/>
        </w:rPr>
        <w:t>core，如com.*.framework.core</w:t>
      </w:r>
    </w:p>
    <w:p>
      <w:pPr>
        <w:adjustRightInd w:val="0"/>
        <w:spacing w:line="360" w:lineRule="auto"/>
      </w:pPr>
      <w:r>
        <w:rPr>
          <w:rFonts w:hint="eastAsia"/>
        </w:rPr>
        <w:t>一般来说包名应以小写字符或者单词组成，第一种适用于大部分系统；第二种适用于web管理系统，框架部分与业务部分分层的应用。业务简单的工程，可以只按照逻辑分层，如图：</w:t>
      </w:r>
    </w:p>
    <w:p>
      <w:pPr>
        <w:adjustRightInd w:val="0"/>
        <w:spacing w:line="360" w:lineRule="auto"/>
        <w:jc w:val="center"/>
      </w:pPr>
      <w:r>
        <w:drawing>
          <wp:inline distT="0" distB="0" distL="0" distR="0">
            <wp:extent cx="3695700" cy="29972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695700" cy="2997200"/>
                    </a:xfrm>
                    <a:prstGeom prst="rect">
                      <a:avLst/>
                    </a:prstGeom>
                    <a:noFill/>
                    <a:ln>
                      <a:noFill/>
                    </a:ln>
                  </pic:spPr>
                </pic:pic>
              </a:graphicData>
            </a:graphic>
          </wp:inline>
        </w:drawing>
      </w:r>
    </w:p>
    <w:p>
      <w:pPr>
        <w:adjustRightInd w:val="0"/>
        <w:spacing w:line="360" w:lineRule="auto"/>
        <w:ind w:firstLine="420"/>
      </w:pPr>
      <w:r>
        <w:rPr>
          <w:rFonts w:hint="eastAsia"/>
        </w:rPr>
        <w:t>业务相对比较复杂的工程中，一般先按照业务分层（可多级）再进行逻辑分层。</w:t>
      </w:r>
    </w:p>
    <w:p>
      <w:pPr>
        <w:pStyle w:val="2"/>
        <w:numPr>
          <w:ilvl w:val="1"/>
          <w:numId w:val="2"/>
        </w:numPr>
        <w:adjustRightInd w:val="0"/>
        <w:spacing w:line="360" w:lineRule="auto"/>
        <w:ind w:left="0" w:firstLine="0"/>
      </w:pPr>
      <w:bookmarkStart w:id="12" w:name="_Toc316478529"/>
      <w:bookmarkStart w:id="13" w:name="_Toc9453"/>
      <w:bookmarkStart w:id="14" w:name="_Toc217892101"/>
      <w:r>
        <w:rPr>
          <w:rFonts w:hint="eastAsia"/>
        </w:rPr>
        <w:t>命名规范</w:t>
      </w:r>
      <w:bookmarkEnd w:id="12"/>
      <w:bookmarkEnd w:id="13"/>
      <w:bookmarkEnd w:id="14"/>
    </w:p>
    <w:p>
      <w:pPr>
        <w:pStyle w:val="3"/>
        <w:numPr>
          <w:ilvl w:val="2"/>
          <w:numId w:val="2"/>
        </w:numPr>
        <w:adjustRightInd w:val="0"/>
        <w:spacing w:line="360" w:lineRule="auto"/>
        <w:ind w:left="0" w:firstLine="0"/>
        <w:rPr>
          <w:sz w:val="24"/>
          <w:szCs w:val="24"/>
        </w:rPr>
      </w:pPr>
      <w:bookmarkStart w:id="15" w:name="_Toc30983"/>
      <w:r>
        <w:rPr>
          <w:rFonts w:hint="eastAsia"/>
          <w:sz w:val="24"/>
          <w:szCs w:val="24"/>
        </w:rPr>
        <w:t>编写目的</w:t>
      </w:r>
      <w:bookmarkEnd w:id="15"/>
    </w:p>
    <w:p>
      <w:pPr>
        <w:adjustRightInd w:val="0"/>
        <w:spacing w:line="360" w:lineRule="auto"/>
        <w:ind w:firstLine="420"/>
      </w:pPr>
      <w:r>
        <w:rPr>
          <w:rFonts w:hint="eastAsia"/>
        </w:rPr>
        <w:t>本章描述了JAVA开发中的有关包、类、接口、方法、实例变量、变量和常量的命名规则，用于规范JAVA编程过程中的命名和代码书写规范。</w:t>
      </w:r>
    </w:p>
    <w:p>
      <w:pPr>
        <w:pStyle w:val="3"/>
        <w:numPr>
          <w:ilvl w:val="2"/>
          <w:numId w:val="2"/>
        </w:numPr>
        <w:adjustRightInd w:val="0"/>
        <w:spacing w:line="360" w:lineRule="auto"/>
        <w:ind w:left="0" w:firstLine="0"/>
        <w:rPr>
          <w:sz w:val="24"/>
          <w:szCs w:val="24"/>
        </w:rPr>
      </w:pPr>
      <w:bookmarkStart w:id="16" w:name="_Toc26714"/>
      <w:r>
        <w:rPr>
          <w:rFonts w:hint="eastAsia"/>
          <w:sz w:val="24"/>
          <w:szCs w:val="24"/>
        </w:rPr>
        <w:t>规范细则</w:t>
      </w:r>
      <w:bookmarkEnd w:id="16"/>
    </w:p>
    <w:p>
      <w:pPr>
        <w:adjustRightInd w:val="0"/>
        <w:spacing w:line="360" w:lineRule="auto"/>
        <w:ind w:firstLine="420"/>
      </w:pPr>
      <w:r>
        <w:rPr>
          <w:rFonts w:hint="eastAsia"/>
        </w:rPr>
        <w:t>在以下章节提到的命名都应遵循示意的基本原则。</w:t>
      </w:r>
    </w:p>
    <w:p>
      <w:pPr>
        <w:pStyle w:val="3"/>
        <w:numPr>
          <w:ilvl w:val="2"/>
          <w:numId w:val="2"/>
        </w:numPr>
        <w:adjustRightInd w:val="0"/>
        <w:spacing w:line="360" w:lineRule="auto"/>
        <w:ind w:left="0" w:firstLine="0"/>
        <w:rPr>
          <w:sz w:val="24"/>
          <w:szCs w:val="24"/>
        </w:rPr>
      </w:pPr>
      <w:bookmarkStart w:id="17" w:name="_Toc21098"/>
      <w:r>
        <w:rPr>
          <w:rFonts w:hint="eastAsia"/>
          <w:sz w:val="24"/>
          <w:szCs w:val="24"/>
        </w:rPr>
        <w:t>Package 包的命名</w:t>
      </w:r>
      <w:bookmarkEnd w:id="17"/>
    </w:p>
    <w:p>
      <w:pPr>
        <w:adjustRightInd w:val="0"/>
        <w:spacing w:line="360" w:lineRule="auto"/>
        <w:ind w:firstLine="420"/>
      </w:pPr>
      <w:r>
        <w:rPr>
          <w:rFonts w:hint="eastAsia"/>
          <w:lang w:bidi="zh-CN"/>
        </w:rPr>
        <w:t>开发组将基于</w:t>
      </w:r>
      <w:r>
        <w:rPr>
          <w:lang w:bidi="zh-CN"/>
        </w:rPr>
        <w:t>JAVA开发中产生的包分为两类，一是与各业务系统相关的包，一是与业务系统无关的、可公用的包。它们的命名规则除要遵守“包名应全部是小写字母，包名中不能出现下划线，并且第一个字母不能是数字”的规则。</w:t>
      </w:r>
    </w:p>
    <w:tbl>
      <w:tblPr>
        <w:tblStyle w:val="8"/>
        <w:tblW w:w="7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01" w:hRule="atLeast"/>
        </w:trPr>
        <w:tc>
          <w:tcPr>
            <w:tcW w:w="7750" w:type="dxa"/>
            <w:shd w:val="clear" w:color="auto" w:fill="F3F3F3"/>
          </w:tcPr>
          <w:p>
            <w:pPr>
              <w:adjustRightInd w:val="0"/>
              <w:spacing w:line="360" w:lineRule="auto"/>
              <w:rPr>
                <w:szCs w:val="21"/>
              </w:rPr>
            </w:pPr>
            <w:r>
              <w:rPr>
                <w:szCs w:val="21"/>
              </w:rPr>
              <w:t xml:space="preserve">package </w:t>
            </w:r>
            <w:r>
              <w:rPr>
                <w:rFonts w:hint="eastAsia"/>
                <w:szCs w:val="21"/>
              </w:rPr>
              <w:t xml:space="preserve"> </w:t>
            </w:r>
            <w:r>
              <w:rPr>
                <w:szCs w:val="21"/>
              </w:rPr>
              <w:t>com.</w:t>
            </w:r>
            <w:r>
              <w:rPr>
                <w:rFonts w:hint="eastAsia"/>
                <w:szCs w:val="21"/>
              </w:rPr>
              <w:t>*</w:t>
            </w:r>
            <w:r>
              <w:rPr>
                <w:szCs w:val="21"/>
              </w:rPr>
              <w:t>.frame</w:t>
            </w:r>
            <w:r>
              <w:rPr>
                <w:rFonts w:hint="eastAsia"/>
                <w:szCs w:val="21"/>
              </w:rPr>
              <w:t>work</w:t>
            </w:r>
            <w:r>
              <w:rPr>
                <w:szCs w:val="21"/>
              </w:rPr>
              <w:t>.</w:t>
            </w:r>
            <w:r>
              <w:rPr>
                <w:rFonts w:hint="eastAsia"/>
                <w:szCs w:val="21"/>
              </w:rPr>
              <w:t>web</w:t>
            </w:r>
          </w:p>
        </w:tc>
      </w:tr>
    </w:tbl>
    <w:p>
      <w:pPr>
        <w:pStyle w:val="3"/>
        <w:numPr>
          <w:ilvl w:val="2"/>
          <w:numId w:val="2"/>
        </w:numPr>
        <w:adjustRightInd w:val="0"/>
        <w:spacing w:line="360" w:lineRule="auto"/>
        <w:ind w:left="0" w:firstLine="0"/>
        <w:rPr>
          <w:sz w:val="24"/>
          <w:szCs w:val="24"/>
        </w:rPr>
      </w:pPr>
      <w:bookmarkStart w:id="18" w:name="_Toc15181"/>
      <w:r>
        <w:rPr>
          <w:rFonts w:hint="eastAsia"/>
          <w:sz w:val="24"/>
          <w:szCs w:val="24"/>
        </w:rPr>
        <w:t>Class、Interface类、接口的命名</w:t>
      </w:r>
      <w:bookmarkEnd w:id="18"/>
    </w:p>
    <w:p>
      <w:pPr>
        <w:adjustRightInd w:val="0"/>
        <w:spacing w:line="360" w:lineRule="auto"/>
        <w:ind w:firstLine="420"/>
      </w:pPr>
      <w:r>
        <w:rPr>
          <w:rFonts w:hint="eastAsia"/>
        </w:rPr>
        <w:t>类和接口的名称应是一个名词，采用大小写混和的方式，禁止使用拼音进行命名，所有单词都应紧靠在一起，其中每个单词的首字母应大写，接口名称应以大写</w:t>
      </w:r>
      <w:r>
        <w:t>I开始</w:t>
      </w:r>
      <w:r>
        <w:rPr>
          <w:rFonts w:hint="eastAsia"/>
        </w:rPr>
        <w:t>，接口的实现要以Impl结尾。</w:t>
      </w:r>
    </w:p>
    <w:tbl>
      <w:tblPr>
        <w:tblStyle w:val="8"/>
        <w:tblW w:w="7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7817" w:type="dxa"/>
            <w:shd w:val="clear" w:color="auto" w:fill="F3F3F3"/>
          </w:tcPr>
          <w:p>
            <w:pPr>
              <w:adjustRightInd w:val="0"/>
              <w:spacing w:line="360" w:lineRule="auto"/>
              <w:rPr>
                <w:szCs w:val="21"/>
              </w:rPr>
            </w:pPr>
            <w:r>
              <w:rPr>
                <w:rFonts w:hint="eastAsia"/>
                <w:szCs w:val="21"/>
              </w:rPr>
              <w:t>class ClassName { }</w:t>
            </w:r>
          </w:p>
          <w:p>
            <w:pPr>
              <w:adjustRightInd w:val="0"/>
              <w:spacing w:line="360" w:lineRule="auto"/>
              <w:rPr>
                <w:szCs w:val="21"/>
              </w:rPr>
            </w:pPr>
            <w:r>
              <w:rPr>
                <w:szCs w:val="21"/>
              </w:rPr>
              <w:t>interface</w:t>
            </w:r>
            <w:r>
              <w:rPr>
                <w:rFonts w:hint="eastAsia"/>
                <w:szCs w:val="21"/>
              </w:rPr>
              <w:t xml:space="preserve"> IClassDemo{ }</w:t>
            </w:r>
          </w:p>
          <w:p>
            <w:pPr>
              <w:adjustRightInd w:val="0"/>
              <w:spacing w:line="360" w:lineRule="auto"/>
            </w:pPr>
            <w:r>
              <w:rPr>
                <w:rFonts w:hint="eastAsia"/>
                <w:szCs w:val="21"/>
              </w:rPr>
              <w:t xml:space="preserve">public class ClassOneImpl </w:t>
            </w:r>
            <w:r>
              <w:rPr>
                <w:szCs w:val="21"/>
              </w:rPr>
              <w:t>implements</w:t>
            </w:r>
            <w:r>
              <w:rPr>
                <w:rFonts w:hint="eastAsia"/>
                <w:szCs w:val="21"/>
              </w:rPr>
              <w:t xml:space="preserve"> IClassDemo{ }</w:t>
            </w:r>
          </w:p>
        </w:tc>
      </w:tr>
    </w:tbl>
    <w:p>
      <w:pPr>
        <w:pStyle w:val="3"/>
        <w:numPr>
          <w:ilvl w:val="2"/>
          <w:numId w:val="2"/>
        </w:numPr>
        <w:adjustRightInd w:val="0"/>
        <w:spacing w:line="360" w:lineRule="auto"/>
        <w:ind w:left="0" w:firstLine="0"/>
        <w:rPr>
          <w:sz w:val="24"/>
          <w:szCs w:val="24"/>
        </w:rPr>
      </w:pPr>
      <w:bookmarkStart w:id="19" w:name="_Toc24030"/>
      <w:r>
        <w:rPr>
          <w:rFonts w:hint="eastAsia"/>
          <w:sz w:val="24"/>
          <w:szCs w:val="24"/>
        </w:rPr>
        <w:t>Methods方法的命名</w:t>
      </w:r>
      <w:bookmarkEnd w:id="19"/>
    </w:p>
    <w:p>
      <w:pPr>
        <w:adjustRightInd w:val="0"/>
        <w:spacing w:line="360" w:lineRule="auto"/>
        <w:ind w:firstLine="420"/>
      </w:pPr>
      <w:r>
        <w:rPr>
          <w:rFonts w:hint="eastAsia"/>
        </w:rPr>
        <w:t>方法名应是一个动词或动名结构，采用大小写混和的方式，禁止使用拼音进行命名，其中第一个单词的首字母用小写，其后单词的首字母大写。</w:t>
      </w:r>
    </w:p>
    <w:tbl>
      <w:tblPr>
        <w:tblStyle w:val="8"/>
        <w:tblW w:w="80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1430" w:hRule="atLeast"/>
        </w:trPr>
        <w:tc>
          <w:tcPr>
            <w:tcW w:w="8027" w:type="dxa"/>
            <w:shd w:val="clear" w:color="auto" w:fill="F3F3F3"/>
          </w:tcPr>
          <w:p>
            <w:pPr>
              <w:adjustRightInd w:val="0"/>
              <w:spacing w:line="360" w:lineRule="auto"/>
              <w:rPr>
                <w:szCs w:val="21"/>
              </w:rPr>
            </w:pPr>
            <w:r>
              <w:rPr>
                <w:szCs w:val="21"/>
              </w:rPr>
              <w:tab/>
            </w:r>
            <w:r>
              <w:rPr>
                <w:szCs w:val="21"/>
              </w:rPr>
              <w:t xml:space="preserve">public </w:t>
            </w:r>
            <w:bookmarkStart w:id="20" w:name="OLE_LINK10"/>
            <w:bookmarkStart w:id="21" w:name="OLE_LINK9"/>
            <w:r>
              <w:rPr>
                <w:rFonts w:hint="eastAsia"/>
                <w:szCs w:val="21"/>
              </w:rPr>
              <w:t xml:space="preserve">ClassName </w:t>
            </w:r>
            <w:bookmarkEnd w:id="20"/>
            <w:bookmarkEnd w:id="21"/>
            <w:r>
              <w:rPr>
                <w:szCs w:val="21"/>
              </w:rPr>
              <w:t>get</w:t>
            </w:r>
            <w:r>
              <w:rPr>
                <w:rFonts w:hint="eastAsia"/>
                <w:szCs w:val="21"/>
              </w:rPr>
              <w:t xml:space="preserve">ClassName </w:t>
            </w:r>
            <w:r>
              <w:rPr>
                <w:szCs w:val="21"/>
              </w:rPr>
              <w:t>() {</w:t>
            </w:r>
          </w:p>
          <w:p>
            <w:pPr>
              <w:adjustRightInd w:val="0"/>
              <w:spacing w:line="360" w:lineRule="auto"/>
              <w:rPr>
                <w:szCs w:val="21"/>
              </w:rPr>
            </w:pPr>
            <w:r>
              <w:rPr>
                <w:rFonts w:hint="eastAsia"/>
                <w:szCs w:val="21"/>
              </w:rPr>
              <w:t xml:space="preserve">     return null;</w:t>
            </w:r>
          </w:p>
          <w:p>
            <w:pPr>
              <w:adjustRightInd w:val="0"/>
              <w:spacing w:line="360" w:lineRule="auto"/>
            </w:pPr>
            <w:r>
              <w:rPr>
                <w:szCs w:val="21"/>
              </w:rPr>
              <w:tab/>
            </w:r>
            <w:r>
              <w:rPr>
                <w:szCs w:val="21"/>
              </w:rPr>
              <w:t>}</w:t>
            </w:r>
          </w:p>
        </w:tc>
      </w:tr>
    </w:tbl>
    <w:p>
      <w:pPr>
        <w:adjustRightInd w:val="0"/>
        <w:spacing w:line="360" w:lineRule="auto"/>
        <w:ind w:firstLine="420"/>
      </w:pPr>
      <w:r>
        <w:rPr>
          <w:rFonts w:hint="eastAsia"/>
        </w:rPr>
        <w:t>每个方法前必须加说明包括：参数说明、返回值说明、异常说明。如果方法名实在是太长可以对变量名缩写，但是必须添加相应的说明。</w:t>
      </w:r>
    </w:p>
    <w:p>
      <w:pPr>
        <w:pStyle w:val="16"/>
        <w:adjustRightInd w:val="0"/>
        <w:spacing w:line="360" w:lineRule="auto"/>
        <w:ind w:left="113" w:firstLine="0" w:firstLineChars="0"/>
      </w:pPr>
      <w:r>
        <w:rPr>
          <w:rFonts w:hint="eastAsia"/>
        </w:rPr>
        <w:t>注：获取单个方法用get做前缀。</w:t>
      </w:r>
    </w:p>
    <w:p>
      <w:pPr>
        <w:pStyle w:val="16"/>
        <w:adjustRightInd w:val="0"/>
        <w:spacing w:line="360" w:lineRule="auto"/>
        <w:ind w:left="420" w:leftChars="175" w:firstLine="0" w:firstLineChars="0"/>
      </w:pPr>
      <w:r>
        <w:rPr>
          <w:rFonts w:hint="eastAsia"/>
        </w:rPr>
        <w:t>获取多个对象的方法用list做前缀</w:t>
      </w:r>
    </w:p>
    <w:p>
      <w:pPr>
        <w:pStyle w:val="16"/>
        <w:adjustRightInd w:val="0"/>
        <w:spacing w:line="360" w:lineRule="auto"/>
        <w:ind w:left="420" w:leftChars="175" w:firstLine="0" w:firstLineChars="0"/>
      </w:pPr>
      <w:r>
        <w:rPr>
          <w:rFonts w:hint="eastAsia"/>
        </w:rPr>
        <w:t>获取统计值的方法用count做前缀</w:t>
      </w:r>
    </w:p>
    <w:p>
      <w:pPr>
        <w:pStyle w:val="16"/>
        <w:adjustRightInd w:val="0"/>
        <w:spacing w:line="360" w:lineRule="auto"/>
        <w:ind w:left="420" w:leftChars="175" w:firstLine="0" w:firstLineChars="0"/>
      </w:pPr>
      <w:r>
        <w:rPr>
          <w:rFonts w:hint="eastAsia"/>
        </w:rPr>
        <w:t>插入的方法用save（推荐）或insert做前缀</w:t>
      </w:r>
    </w:p>
    <w:p>
      <w:pPr>
        <w:pStyle w:val="16"/>
        <w:adjustRightInd w:val="0"/>
        <w:spacing w:line="360" w:lineRule="auto"/>
        <w:ind w:left="420" w:leftChars="175" w:firstLine="0" w:firstLineChars="0"/>
      </w:pPr>
      <w:r>
        <w:rPr>
          <w:rFonts w:hint="eastAsia"/>
        </w:rPr>
        <w:t>删除的方法用remove（逻辑删除方法命名）或delete（数据删除）做前缀</w:t>
      </w:r>
    </w:p>
    <w:p>
      <w:pPr>
        <w:pStyle w:val="16"/>
        <w:adjustRightInd w:val="0"/>
        <w:spacing w:line="360" w:lineRule="auto"/>
        <w:ind w:left="420" w:leftChars="175" w:firstLine="0" w:firstLineChars="0"/>
      </w:pPr>
      <w:r>
        <w:rPr>
          <w:rFonts w:hint="eastAsia"/>
        </w:rPr>
        <w:t>修改的方法用update做前缀</w:t>
      </w:r>
    </w:p>
    <w:p>
      <w:pPr>
        <w:adjustRightInd w:val="0"/>
        <w:spacing w:line="360" w:lineRule="auto"/>
        <w:rPr>
          <w:b/>
        </w:rPr>
      </w:pPr>
      <w:r>
        <w:rPr>
          <w:rFonts w:hint="eastAsia"/>
          <w:b/>
        </w:rPr>
        <w:t>领域命名规则</w:t>
      </w:r>
    </w:p>
    <w:p>
      <w:pPr>
        <w:widowControl/>
        <w:adjustRightInd w:val="0"/>
        <w:snapToGrid w:val="0"/>
        <w:spacing w:after="200" w:line="220" w:lineRule="atLeast"/>
        <w:ind w:left="420" w:leftChars="175"/>
        <w:jc w:val="left"/>
      </w:pPr>
      <w:r>
        <w:rPr>
          <w:rFonts w:hint="eastAsia"/>
        </w:rPr>
        <w:t xml:space="preserve">数据对象：xxxDO，xxx即为数据表名。     </w:t>
      </w:r>
    </w:p>
    <w:p>
      <w:pPr>
        <w:widowControl/>
        <w:adjustRightInd w:val="0"/>
        <w:snapToGrid w:val="0"/>
        <w:spacing w:after="200" w:line="220" w:lineRule="atLeast"/>
        <w:ind w:left="420" w:leftChars="175"/>
        <w:jc w:val="left"/>
      </w:pPr>
      <w:r>
        <w:rPr>
          <w:rFonts w:hint="eastAsia"/>
        </w:rPr>
        <w:t xml:space="preserve">数据传输对象：xxxDTO，xxx为业务领域相关的名称。    </w:t>
      </w:r>
    </w:p>
    <w:p>
      <w:pPr>
        <w:widowControl/>
        <w:adjustRightInd w:val="0"/>
        <w:snapToGrid w:val="0"/>
        <w:spacing w:after="200" w:line="220" w:lineRule="atLeast"/>
        <w:ind w:left="420" w:leftChars="175"/>
        <w:jc w:val="left"/>
      </w:pPr>
      <w:r>
        <w:rPr>
          <w:rFonts w:hint="eastAsia"/>
        </w:rPr>
        <w:t xml:space="preserve">展示对象：xxxVO，xxx一般为网页名称。     </w:t>
      </w:r>
    </w:p>
    <w:p>
      <w:pPr>
        <w:adjustRightInd w:val="0"/>
        <w:spacing w:line="360" w:lineRule="auto"/>
        <w:ind w:left="420" w:leftChars="175"/>
      </w:pPr>
      <w:r>
        <w:rPr>
          <w:rFonts w:hint="eastAsia"/>
        </w:rPr>
        <w:t>POJO是DO/DTO/BO/VO的统称，禁止命名成xxxPOJO</w:t>
      </w:r>
    </w:p>
    <w:p>
      <w:pPr>
        <w:pStyle w:val="3"/>
        <w:numPr>
          <w:ilvl w:val="2"/>
          <w:numId w:val="2"/>
        </w:numPr>
        <w:adjustRightInd w:val="0"/>
        <w:spacing w:line="360" w:lineRule="auto"/>
        <w:ind w:left="0" w:firstLine="0"/>
        <w:rPr>
          <w:sz w:val="24"/>
          <w:szCs w:val="24"/>
        </w:rPr>
      </w:pPr>
      <w:bookmarkStart w:id="22" w:name="_Toc10029"/>
      <w:r>
        <w:rPr>
          <w:rFonts w:hint="eastAsia"/>
          <w:sz w:val="24"/>
          <w:szCs w:val="24"/>
        </w:rPr>
        <w:t>Variables变量的命名</w:t>
      </w:r>
      <w:bookmarkEnd w:id="22"/>
    </w:p>
    <w:p>
      <w:pPr>
        <w:adjustRightInd w:val="0"/>
        <w:spacing w:line="360" w:lineRule="auto"/>
        <w:ind w:firstLine="420"/>
        <w:rPr>
          <w:rFonts w:cs="AR PL ShanHeiSun Uni"/>
          <w:color w:val="000000"/>
          <w:lang w:bidi="zh-CN"/>
        </w:rPr>
      </w:pPr>
      <w:r>
        <w:rPr>
          <w:rFonts w:cs="AR PL ShanHeiSun Uni"/>
          <w:color w:val="000000"/>
          <w:lang w:bidi="zh-CN"/>
        </w:rPr>
        <w:t>变量，包括所有局部变量，实例变量，类变量，均采用大小写混合的方式，第一个单词的首字母小写，其后单词的首字母大写。变量名不应以下划线或美元符号开头，尽管这在语法上是允许的。变量名应简短且富于描述。变量名的选用应该易于记忆，即，能够指出其用途。尽量避免单个字符的变量名，除非是一次性的临时变量。临时变量通常被取名为i，j，k，m和n，一般用于整型；c，d，e，一般用于字符型。</w:t>
      </w:r>
    </w:p>
    <w:tbl>
      <w:tblPr>
        <w:tblStyle w:val="8"/>
        <w:tblW w:w="8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1716" w:hRule="atLeast"/>
        </w:trPr>
        <w:tc>
          <w:tcPr>
            <w:tcW w:w="8238" w:type="dxa"/>
            <w:shd w:val="clear" w:color="auto" w:fill="F3F3F3"/>
          </w:tcPr>
          <w:p>
            <w:pPr>
              <w:adjustRightInd w:val="0"/>
              <w:spacing w:line="360" w:lineRule="auto"/>
              <w:rPr>
                <w:szCs w:val="21"/>
              </w:rPr>
            </w:pPr>
            <w:r>
              <w:rPr>
                <w:rFonts w:hint="eastAsia"/>
                <w:szCs w:val="21"/>
              </w:rPr>
              <w:t>（</w:t>
            </w:r>
            <w:r>
              <w:rPr>
                <w:szCs w:val="21"/>
              </w:rPr>
              <w:t>1）类的实例对象定义如下： </w:t>
            </w:r>
          </w:p>
          <w:p>
            <w:pPr>
              <w:adjustRightInd w:val="0"/>
              <w:spacing w:line="360" w:lineRule="auto"/>
              <w:rPr>
                <w:szCs w:val="21"/>
              </w:rPr>
            </w:pPr>
            <w:r>
              <w:rPr>
                <w:szCs w:val="21"/>
              </w:rPr>
              <w:t>Person person; </w:t>
            </w:r>
          </w:p>
          <w:p>
            <w:pPr>
              <w:adjustRightInd w:val="0"/>
              <w:spacing w:line="360" w:lineRule="auto"/>
              <w:rPr>
                <w:szCs w:val="21"/>
              </w:rPr>
            </w:pPr>
            <w:r>
              <w:rPr>
                <w:rFonts w:hint="eastAsia"/>
                <w:szCs w:val="21"/>
              </w:rPr>
              <w:t>（</w:t>
            </w:r>
            <w:r>
              <w:rPr>
                <w:szCs w:val="21"/>
              </w:rPr>
              <w:t>2）同一个类的多个对象可以采用一下定义方式： </w:t>
            </w:r>
          </w:p>
          <w:p>
            <w:pPr>
              <w:adjustRightInd w:val="0"/>
              <w:spacing w:line="360" w:lineRule="auto"/>
              <w:rPr>
                <w:szCs w:val="21"/>
              </w:rPr>
            </w:pPr>
            <w:r>
              <w:rPr>
                <w:szCs w:val="21"/>
              </w:rPr>
              <w:t>Person  person1；</w:t>
            </w:r>
          </w:p>
          <w:p>
            <w:pPr>
              <w:adjustRightInd w:val="0"/>
              <w:spacing w:line="360" w:lineRule="auto"/>
              <w:rPr>
                <w:szCs w:val="21"/>
              </w:rPr>
            </w:pPr>
            <w:r>
              <w:rPr>
                <w:szCs w:val="21"/>
              </w:rPr>
              <w:t>Person  person2； </w:t>
            </w:r>
          </w:p>
          <w:p>
            <w:pPr>
              <w:adjustRightInd w:val="0"/>
              <w:spacing w:line="360" w:lineRule="auto"/>
              <w:rPr>
                <w:szCs w:val="21"/>
              </w:rPr>
            </w:pPr>
            <w:r>
              <w:rPr>
                <w:rFonts w:hint="eastAsia"/>
                <w:szCs w:val="21"/>
              </w:rPr>
              <w:t>（</w:t>
            </w:r>
            <w:r>
              <w:rPr>
                <w:szCs w:val="21"/>
              </w:rPr>
              <w:t>3）集合类的实例命名使用集合包含元素的英文名称的复数表示，例如： </w:t>
            </w:r>
          </w:p>
          <w:p>
            <w:pPr>
              <w:adjustRightInd w:val="0"/>
              <w:spacing w:line="360" w:lineRule="auto"/>
              <w:rPr>
                <w:szCs w:val="21"/>
              </w:rPr>
            </w:pPr>
            <w:r>
              <w:rPr>
                <w:szCs w:val="21"/>
              </w:rPr>
              <w:t>Vector</w:t>
            </w:r>
            <w:r>
              <w:rPr>
                <w:rFonts w:hint="eastAsia"/>
                <w:szCs w:val="21"/>
              </w:rPr>
              <w:t xml:space="preserve"> </w:t>
            </w:r>
            <w:r>
              <w:rPr>
                <w:szCs w:val="21"/>
              </w:rPr>
              <w:t> persons; </w:t>
            </w:r>
          </w:p>
          <w:p>
            <w:pPr>
              <w:adjustRightInd w:val="0"/>
              <w:spacing w:line="360" w:lineRule="auto"/>
              <w:rPr>
                <w:szCs w:val="21"/>
              </w:rPr>
            </w:pPr>
            <w:r>
              <w:rPr>
                <w:rFonts w:hint="eastAsia"/>
                <w:szCs w:val="21"/>
              </w:rPr>
              <w:t>（</w:t>
            </w:r>
            <w:r>
              <w:rPr>
                <w:szCs w:val="21"/>
              </w:rPr>
              <w:t>4）如果变量名实在是太长可以对变量名缩写，但是必须在类说明或方法说明部分（视缩写的范围而定）进行说明。 </w:t>
            </w:r>
          </w:p>
          <w:p>
            <w:pPr>
              <w:adjustRightInd w:val="0"/>
              <w:spacing w:line="360" w:lineRule="auto"/>
            </w:pPr>
            <w:r>
              <w:rPr>
                <w:rFonts w:hint="eastAsia"/>
                <w:szCs w:val="21"/>
              </w:rPr>
              <w:t>（</w:t>
            </w:r>
            <w:r>
              <w:rPr>
                <w:szCs w:val="21"/>
              </w:rPr>
              <w:t>5）数组的声明要用"int[] packets"的形式，而不要用"int  packets[]"。</w:t>
            </w:r>
          </w:p>
        </w:tc>
      </w:tr>
    </w:tbl>
    <w:p>
      <w:pPr>
        <w:pStyle w:val="3"/>
        <w:numPr>
          <w:ilvl w:val="2"/>
          <w:numId w:val="2"/>
        </w:numPr>
        <w:adjustRightInd w:val="0"/>
        <w:spacing w:line="360" w:lineRule="auto"/>
        <w:ind w:left="0" w:firstLine="0"/>
        <w:rPr>
          <w:sz w:val="24"/>
          <w:szCs w:val="24"/>
        </w:rPr>
      </w:pPr>
      <w:bookmarkStart w:id="23" w:name="_Toc7725"/>
      <w:r>
        <w:rPr>
          <w:rFonts w:hint="eastAsia"/>
          <w:sz w:val="24"/>
          <w:szCs w:val="24"/>
        </w:rPr>
        <w:t>Constants常量的命名</w:t>
      </w:r>
      <w:bookmarkEnd w:id="23"/>
    </w:p>
    <w:p>
      <w:pPr>
        <w:adjustRightInd w:val="0"/>
        <w:spacing w:line="360" w:lineRule="auto"/>
        <w:ind w:firstLine="420"/>
        <w:rPr>
          <w:rFonts w:cs="AR PL ShanHeiSun Uni"/>
          <w:color w:val="000000"/>
          <w:lang w:bidi="zh-CN"/>
        </w:rPr>
      </w:pPr>
      <w:r>
        <w:rPr>
          <w:rFonts w:hint="eastAsia" w:hAnsi="宋体"/>
          <w:szCs w:val="21"/>
        </w:rPr>
        <w:t>常量定义为static final，</w:t>
      </w:r>
      <w:r>
        <w:rPr>
          <w:rFonts w:cs="AR PL ShanHeiSun Uni"/>
          <w:color w:val="000000"/>
          <w:lang w:bidi="zh-CN"/>
        </w:rPr>
        <w:t>类常量声明，只能包含字母、数字和下划线，并且应该全部大写，第一个字符必须是字母，单词间用下划线隔开。</w:t>
      </w:r>
    </w:p>
    <w:p>
      <w:pPr>
        <w:adjustRightInd w:val="0"/>
        <w:spacing w:line="360" w:lineRule="auto"/>
        <w:rPr>
          <w:rFonts w:cs="AR PL ShanHeiSun Uni"/>
          <w:color w:val="000000"/>
          <w:lang w:bidi="zh-CN"/>
        </w:rPr>
      </w:pP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188" w:type="dxa"/>
            <w:shd w:val="clear" w:color="auto" w:fill="F3F3F3"/>
          </w:tcPr>
          <w:p>
            <w:pPr>
              <w:adjustRightInd w:val="0"/>
              <w:spacing w:line="360" w:lineRule="auto"/>
              <w:rPr>
                <w:szCs w:val="21"/>
              </w:rPr>
            </w:pPr>
            <w:r>
              <w:rPr>
                <w:szCs w:val="21"/>
              </w:rPr>
              <w:t>public static final String DB_CONFIG_FILE_PATH =</w:t>
            </w:r>
            <w:r>
              <w:rPr>
                <w:rFonts w:hint="eastAsia"/>
                <w:szCs w:val="21"/>
              </w:rPr>
              <w:t xml:space="preserve"> </w:t>
            </w:r>
            <w:r>
              <w:rPr>
                <w:szCs w:val="21"/>
              </w:rPr>
              <w:t>"</w:t>
            </w:r>
            <w:r>
              <w:rPr>
                <w:rFonts w:hint="eastAsia"/>
              </w:rPr>
              <w:t>property/datasource-oracle.properties</w:t>
            </w:r>
            <w:r>
              <w:rPr>
                <w:szCs w:val="21"/>
              </w:rPr>
              <w:t>";</w:t>
            </w:r>
          </w:p>
          <w:p>
            <w:pPr>
              <w:adjustRightInd w:val="0"/>
              <w:spacing w:line="360" w:lineRule="auto"/>
              <w:rPr>
                <w:rFonts w:ascii="宋体" w:hAnsi="宋体"/>
                <w:szCs w:val="28"/>
              </w:rPr>
            </w:pPr>
            <w:r>
              <w:rPr>
                <w:szCs w:val="21"/>
              </w:rPr>
              <w:t xml:space="preserve">public static final int </w:t>
            </w:r>
            <w:r>
              <w:rPr>
                <w:rFonts w:hint="eastAsia"/>
                <w:szCs w:val="21"/>
              </w:rPr>
              <w:t>SERVER_PORT</w:t>
            </w:r>
            <w:r>
              <w:rPr>
                <w:szCs w:val="21"/>
              </w:rPr>
              <w:t xml:space="preserve"> = </w:t>
            </w:r>
            <w:r>
              <w:rPr>
                <w:rFonts w:hint="eastAsia"/>
                <w:szCs w:val="21"/>
              </w:rPr>
              <w:t>8080</w:t>
            </w:r>
            <w:r>
              <w:rPr>
                <w:szCs w:val="21"/>
              </w:rPr>
              <w:t>;</w:t>
            </w:r>
          </w:p>
        </w:tc>
      </w:tr>
    </w:tbl>
    <w:p>
      <w:pPr>
        <w:pStyle w:val="3"/>
        <w:numPr>
          <w:ilvl w:val="2"/>
          <w:numId w:val="2"/>
        </w:numPr>
        <w:adjustRightInd w:val="0"/>
        <w:spacing w:line="360" w:lineRule="auto"/>
        <w:ind w:left="0" w:firstLine="0"/>
        <w:rPr>
          <w:sz w:val="24"/>
          <w:szCs w:val="24"/>
        </w:rPr>
      </w:pPr>
      <w:bookmarkStart w:id="24" w:name="_Toc20117"/>
      <w:r>
        <w:rPr>
          <w:rFonts w:hint="eastAsia"/>
          <w:sz w:val="24"/>
          <w:szCs w:val="24"/>
        </w:rPr>
        <w:t>变量定义规范</w:t>
      </w:r>
      <w:bookmarkEnd w:id="24"/>
    </w:p>
    <w:p>
      <w:pPr>
        <w:adjustRightInd w:val="0"/>
        <w:spacing w:line="360" w:lineRule="auto"/>
        <w:rPr>
          <w:rFonts w:ascii="宋体" w:hAnsi="宋体"/>
          <w:szCs w:val="28"/>
        </w:rPr>
      </w:pPr>
      <w:r>
        <w:rPr>
          <w:rFonts w:hint="eastAsia" w:ascii="宋体" w:hAnsi="宋体"/>
          <w:szCs w:val="28"/>
        </w:rPr>
        <w:t xml:space="preserve">1. 去掉没必要的公共变量。 </w:t>
      </w:r>
    </w:p>
    <w:p>
      <w:pPr>
        <w:adjustRightInd w:val="0"/>
        <w:spacing w:line="360" w:lineRule="auto"/>
        <w:rPr>
          <w:rFonts w:ascii="宋体" w:hAnsi="宋体"/>
          <w:szCs w:val="28"/>
        </w:rPr>
      </w:pPr>
      <w:r>
        <w:rPr>
          <w:rFonts w:hint="eastAsia" w:ascii="宋体" w:hAnsi="宋体"/>
          <w:szCs w:val="28"/>
        </w:rPr>
        <w:t xml:space="preserve">2. 构造仅有一个模块或函数可以修改、创建，而其余有关模块或函数只访问的公共变量，防止多个不同模块或函数都可以修改、创建同一公共变量的现象。 </w:t>
      </w:r>
    </w:p>
    <w:p>
      <w:pPr>
        <w:adjustRightInd w:val="0"/>
        <w:spacing w:line="360" w:lineRule="auto"/>
        <w:rPr>
          <w:rFonts w:ascii="宋体" w:hAnsi="宋体"/>
          <w:szCs w:val="28"/>
        </w:rPr>
      </w:pPr>
      <w:r>
        <w:rPr>
          <w:rFonts w:hint="eastAsia" w:ascii="宋体" w:hAnsi="宋体"/>
          <w:szCs w:val="28"/>
        </w:rPr>
        <w:t xml:space="preserve">3. 仔细定义并明确公共变量的含义、作用、取值范围及公共变量间的关系。 </w:t>
      </w:r>
    </w:p>
    <w:p>
      <w:pPr>
        <w:adjustRightInd w:val="0"/>
        <w:spacing w:line="360" w:lineRule="auto"/>
        <w:rPr>
          <w:rFonts w:ascii="宋体" w:hAnsi="宋体"/>
          <w:szCs w:val="28"/>
        </w:rPr>
      </w:pPr>
      <w:r>
        <w:rPr>
          <w:rFonts w:hint="eastAsia" w:ascii="宋体" w:hAnsi="宋体"/>
          <w:szCs w:val="28"/>
        </w:rPr>
        <w:t xml:space="preserve">4. 明确公共变量与操作此公共变量的函数或过程的关系，如访问、修改及创建等。 </w:t>
      </w:r>
    </w:p>
    <w:p>
      <w:pPr>
        <w:adjustRightInd w:val="0"/>
        <w:spacing w:line="360" w:lineRule="auto"/>
        <w:rPr>
          <w:rFonts w:ascii="宋体" w:hAnsi="宋体"/>
          <w:szCs w:val="28"/>
        </w:rPr>
      </w:pPr>
      <w:r>
        <w:rPr>
          <w:rFonts w:hint="eastAsia" w:ascii="宋体" w:hAnsi="宋体"/>
          <w:szCs w:val="28"/>
        </w:rPr>
        <w:t xml:space="preserve">5. 当向公共变量传递数据时，要十分小心，防止赋于不合理的值或越界等现象发生。 </w:t>
      </w:r>
    </w:p>
    <w:p>
      <w:pPr>
        <w:adjustRightInd w:val="0"/>
        <w:spacing w:line="360" w:lineRule="auto"/>
        <w:rPr>
          <w:rFonts w:ascii="宋体" w:hAnsi="宋体"/>
          <w:szCs w:val="28"/>
        </w:rPr>
      </w:pPr>
      <w:r>
        <w:rPr>
          <w:rFonts w:hint="eastAsia" w:ascii="宋体" w:hAnsi="宋体"/>
          <w:szCs w:val="28"/>
        </w:rPr>
        <w:t xml:space="preserve">6. 防止局部变量与公共变量同名。 </w:t>
      </w:r>
    </w:p>
    <w:p>
      <w:pPr>
        <w:adjustRightInd w:val="0"/>
        <w:spacing w:line="360" w:lineRule="auto"/>
        <w:rPr>
          <w:rFonts w:ascii="宋体" w:hAnsi="宋体"/>
          <w:szCs w:val="28"/>
        </w:rPr>
      </w:pPr>
      <w:r>
        <w:rPr>
          <w:rFonts w:hint="eastAsia" w:ascii="宋体" w:hAnsi="宋体"/>
          <w:szCs w:val="28"/>
        </w:rPr>
        <w:t xml:space="preserve">7. 仔细设计结构中元素的布局与排列顺序，使结构容易理解、节省占用空间，并减少引起误用现象。 </w:t>
      </w:r>
    </w:p>
    <w:p>
      <w:pPr>
        <w:adjustRightInd w:val="0"/>
        <w:spacing w:line="360" w:lineRule="auto"/>
        <w:rPr>
          <w:rFonts w:ascii="宋体" w:hAnsi="宋体"/>
          <w:szCs w:val="28"/>
        </w:rPr>
      </w:pPr>
      <w:r>
        <w:rPr>
          <w:rFonts w:hint="eastAsia" w:ascii="宋体" w:hAnsi="宋体"/>
          <w:szCs w:val="28"/>
        </w:rPr>
        <w:t xml:space="preserve">8. 结构的设计要尽量考虑向前兼容和以后的版本升级，并为某些未来可能的应用保 留余地（如预留一些空间等）。 </w:t>
      </w:r>
    </w:p>
    <w:p>
      <w:pPr>
        <w:adjustRightInd w:val="0"/>
        <w:spacing w:line="360" w:lineRule="auto"/>
        <w:rPr>
          <w:rFonts w:ascii="宋体" w:hAnsi="宋体"/>
          <w:szCs w:val="28"/>
        </w:rPr>
      </w:pPr>
      <w:r>
        <w:rPr>
          <w:rFonts w:hint="eastAsia" w:ascii="宋体" w:hAnsi="宋体"/>
          <w:szCs w:val="28"/>
        </w:rPr>
        <w:t xml:space="preserve">9. 留心具体语言及编译器处理不同数据类型的原则及有关细节。 </w:t>
      </w:r>
    </w:p>
    <w:p>
      <w:pPr>
        <w:adjustRightInd w:val="0"/>
        <w:spacing w:line="360" w:lineRule="auto"/>
        <w:rPr>
          <w:rFonts w:ascii="宋体" w:hAnsi="宋体"/>
          <w:szCs w:val="28"/>
        </w:rPr>
      </w:pPr>
      <w:r>
        <w:rPr>
          <w:rFonts w:hint="eastAsia" w:ascii="宋体" w:hAnsi="宋体"/>
          <w:szCs w:val="28"/>
        </w:rPr>
        <w:t xml:space="preserve">10. 严禁使用未经初始化的变量。声明变量的同时对变量进行初始化。 </w:t>
      </w:r>
    </w:p>
    <w:p>
      <w:pPr>
        <w:adjustRightInd w:val="0"/>
        <w:spacing w:line="360" w:lineRule="auto"/>
        <w:rPr>
          <w:rFonts w:ascii="宋体" w:hAnsi="宋体"/>
          <w:szCs w:val="28"/>
        </w:rPr>
      </w:pPr>
      <w:r>
        <w:rPr>
          <w:rFonts w:hint="eastAsia" w:ascii="宋体" w:hAnsi="宋体"/>
          <w:szCs w:val="28"/>
        </w:rPr>
        <w:t>11. 编程时，要注意数据类型的强制转换。</w:t>
      </w:r>
    </w:p>
    <w:p>
      <w:pPr>
        <w:pStyle w:val="4"/>
        <w:numPr>
          <w:ilvl w:val="3"/>
          <w:numId w:val="2"/>
        </w:numPr>
        <w:adjustRightInd w:val="0"/>
        <w:spacing w:line="360" w:lineRule="auto"/>
        <w:ind w:left="0" w:firstLine="0"/>
      </w:pPr>
      <w:r>
        <w:rPr>
          <w:rFonts w:hint="eastAsia"/>
        </w:rPr>
        <w:t>配置文件命名</w:t>
      </w:r>
    </w:p>
    <w:p>
      <w:pPr>
        <w:pStyle w:val="5"/>
        <w:numPr>
          <w:ilvl w:val="4"/>
          <w:numId w:val="2"/>
        </w:numPr>
        <w:adjustRightInd w:val="0"/>
        <w:spacing w:line="360" w:lineRule="auto"/>
        <w:ind w:left="0" w:firstLine="0"/>
        <w:rPr>
          <w:sz w:val="24"/>
          <w:szCs w:val="24"/>
        </w:rPr>
      </w:pPr>
      <w:r>
        <w:rPr>
          <w:rFonts w:hint="eastAsia"/>
          <w:sz w:val="24"/>
          <w:szCs w:val="24"/>
        </w:rPr>
        <w:t>p</w:t>
      </w:r>
      <w:r>
        <w:rPr>
          <w:sz w:val="24"/>
          <w:szCs w:val="24"/>
        </w:rPr>
        <w:t>roperties</w:t>
      </w:r>
      <w:r>
        <w:rPr>
          <w:rFonts w:hint="eastAsia"/>
          <w:sz w:val="24"/>
          <w:szCs w:val="24"/>
        </w:rPr>
        <w:t>文件</w:t>
      </w:r>
    </w:p>
    <w:p>
      <w:pPr>
        <w:numPr>
          <w:ilvl w:val="0"/>
          <w:numId w:val="8"/>
        </w:numPr>
        <w:adjustRightInd w:val="0"/>
        <w:spacing w:line="360" w:lineRule="auto"/>
        <w:ind w:left="0" w:firstLine="0"/>
      </w:pPr>
      <w:r>
        <w:rPr>
          <w:rFonts w:hint="eastAsia"/>
        </w:rPr>
        <w:t>文件名</w:t>
      </w:r>
    </w:p>
    <w:p>
      <w:pPr>
        <w:adjustRightInd w:val="0"/>
        <w:spacing w:line="360" w:lineRule="auto"/>
        <w:ind w:firstLine="420"/>
      </w:pPr>
      <w:r>
        <w:rPr>
          <w:rFonts w:hint="eastAsia"/>
        </w:rPr>
        <w:t>所有的properties文件均以单词加“-”的格式命名。注意文件的命名应该遵循（尽量将经常修改的配置归类在一起） ：</w:t>
      </w:r>
    </w:p>
    <w:p>
      <w:pPr>
        <w:adjustRightInd w:val="0"/>
        <w:spacing w:line="360" w:lineRule="auto"/>
        <w:ind w:firstLine="420"/>
      </w:pPr>
      <w:r>
        <w:rPr>
          <w:rFonts w:hint="eastAsia"/>
          <w:szCs w:val="21"/>
        </w:rPr>
        <w:t>文件分类-文件意义</w:t>
      </w:r>
      <w:r>
        <w:rPr>
          <w:szCs w:val="21"/>
        </w:rPr>
        <w:t>.properties</w:t>
      </w:r>
    </w:p>
    <w:p>
      <w:pPr>
        <w:adjustRightInd w:val="0"/>
        <w:spacing w:line="360" w:lineRule="auto"/>
      </w:pPr>
      <w:r>
        <w:rPr>
          <w:rFonts w:hint="eastAsia"/>
        </w:rPr>
        <w:t>文件分类：</w:t>
      </w:r>
    </w:p>
    <w:p>
      <w:pPr>
        <w:numPr>
          <w:ilvl w:val="0"/>
          <w:numId w:val="9"/>
        </w:numPr>
        <w:adjustRightInd w:val="0"/>
        <w:spacing w:line="360" w:lineRule="auto"/>
        <w:ind w:left="420" w:firstLine="0"/>
      </w:pPr>
      <w:r>
        <w:rPr>
          <w:rFonts w:hint="eastAsia"/>
        </w:rPr>
        <w:t xml:space="preserve">数据源配置: </w:t>
      </w:r>
      <w:r>
        <w:t>datasource</w:t>
      </w:r>
      <w:r>
        <w:rPr>
          <w:rFonts w:hint="eastAsia"/>
        </w:rPr>
        <w:t>-数据库类型</w:t>
      </w:r>
    </w:p>
    <w:p>
      <w:pPr>
        <w:numPr>
          <w:ilvl w:val="0"/>
          <w:numId w:val="9"/>
        </w:numPr>
        <w:adjustRightInd w:val="0"/>
        <w:spacing w:line="360" w:lineRule="auto"/>
        <w:ind w:left="420" w:firstLine="0"/>
      </w:pPr>
      <w:r>
        <w:rPr>
          <w:rFonts w:hint="eastAsia"/>
        </w:rPr>
        <w:t>消息配置：notice-消息类型</w:t>
      </w:r>
    </w:p>
    <w:p>
      <w:pPr>
        <w:numPr>
          <w:ilvl w:val="0"/>
          <w:numId w:val="9"/>
        </w:numPr>
        <w:adjustRightInd w:val="0"/>
        <w:spacing w:line="360" w:lineRule="auto"/>
        <w:ind w:left="420" w:firstLine="0"/>
      </w:pPr>
      <w:r>
        <w:rPr>
          <w:rFonts w:hint="eastAsia"/>
        </w:rPr>
        <w:t>系统配置：system</w:t>
      </w:r>
    </w:p>
    <w:p>
      <w:pPr>
        <w:numPr>
          <w:ilvl w:val="0"/>
          <w:numId w:val="9"/>
        </w:numPr>
        <w:adjustRightInd w:val="0"/>
        <w:spacing w:line="360" w:lineRule="auto"/>
        <w:ind w:left="420" w:firstLine="0"/>
      </w:pPr>
      <w:r>
        <w:rPr>
          <w:rFonts w:hint="eastAsia"/>
        </w:rPr>
        <w:t>监控配置：monitor</w:t>
      </w:r>
    </w:p>
    <w:p>
      <w:pPr>
        <w:numPr>
          <w:ilvl w:val="0"/>
          <w:numId w:val="9"/>
        </w:numPr>
        <w:adjustRightInd w:val="0"/>
        <w:spacing w:line="360" w:lineRule="auto"/>
        <w:ind w:left="420" w:firstLine="0"/>
      </w:pPr>
      <w:r>
        <w:rPr>
          <w:rFonts w:hint="eastAsia"/>
        </w:rPr>
        <w:t>日志配置：log</w:t>
      </w:r>
    </w:p>
    <w:p>
      <w:pPr>
        <w:numPr>
          <w:ilvl w:val="0"/>
          <w:numId w:val="9"/>
        </w:numPr>
        <w:adjustRightInd w:val="0"/>
        <w:spacing w:line="360" w:lineRule="auto"/>
        <w:ind w:left="420" w:firstLine="0"/>
      </w:pPr>
      <w:r>
        <w:rPr>
          <w:rFonts w:hint="eastAsia"/>
        </w:rPr>
        <w:t>文件配置：file-文件类型</w:t>
      </w:r>
    </w:p>
    <w:p>
      <w:pPr>
        <w:numPr>
          <w:ilvl w:val="0"/>
          <w:numId w:val="9"/>
        </w:numPr>
        <w:adjustRightInd w:val="0"/>
        <w:spacing w:line="360" w:lineRule="auto"/>
        <w:ind w:left="420" w:firstLine="0"/>
      </w:pPr>
      <w:r>
        <w:rPr>
          <w:rFonts w:hint="eastAsia"/>
        </w:rPr>
        <w:t>请求地址配置：url</w:t>
      </w:r>
    </w:p>
    <w:p>
      <w:pPr>
        <w:numPr>
          <w:ilvl w:val="0"/>
          <w:numId w:val="9"/>
        </w:numPr>
        <w:adjustRightInd w:val="0"/>
        <w:spacing w:line="360" w:lineRule="auto"/>
        <w:ind w:left="420" w:firstLine="0"/>
      </w:pPr>
      <w:r>
        <w:rPr>
          <w:rFonts w:hint="eastAsia"/>
        </w:rPr>
        <w:t>路径配置：path</w:t>
      </w:r>
    </w:p>
    <w:p>
      <w:pPr>
        <w:numPr>
          <w:ilvl w:val="0"/>
          <w:numId w:val="9"/>
        </w:numPr>
        <w:adjustRightInd w:val="0"/>
        <w:spacing w:line="360" w:lineRule="auto"/>
        <w:ind w:left="420" w:firstLine="0"/>
      </w:pPr>
      <w:r>
        <w:rPr>
          <w:rFonts w:hint="eastAsia"/>
        </w:rPr>
        <w:t>数据库相关配置：db</w:t>
      </w:r>
    </w:p>
    <w:p>
      <w:pPr>
        <w:numPr>
          <w:ilvl w:val="0"/>
          <w:numId w:val="9"/>
        </w:numPr>
        <w:adjustRightInd w:val="0"/>
        <w:spacing w:line="360" w:lineRule="auto"/>
        <w:ind w:left="420" w:firstLine="0"/>
      </w:pPr>
      <w:r>
        <w:rPr>
          <w:rFonts w:hint="eastAsia"/>
        </w:rPr>
        <w:t>阈值配置：</w:t>
      </w:r>
      <w:r>
        <w:fldChar w:fldCharType="begin"/>
      </w:r>
      <w:r>
        <w:instrText xml:space="preserve"> HYPERLINK "app:ds:threshold" \t "_self" </w:instrText>
      </w:r>
      <w:r>
        <w:fldChar w:fldCharType="separate"/>
      </w:r>
      <w:r>
        <w:t>threshold</w:t>
      </w:r>
      <w:r>
        <w:fldChar w:fldCharType="end"/>
      </w:r>
    </w:p>
    <w:p>
      <w:pPr>
        <w:numPr>
          <w:ilvl w:val="0"/>
          <w:numId w:val="9"/>
        </w:numPr>
        <w:adjustRightInd w:val="0"/>
        <w:spacing w:line="360" w:lineRule="auto"/>
        <w:ind w:left="420" w:firstLine="0"/>
      </w:pPr>
      <w:r>
        <w:rPr>
          <w:rFonts w:hint="eastAsia"/>
        </w:rPr>
        <w:t>内容格式配置：message</w:t>
      </w:r>
    </w:p>
    <w:p>
      <w:pPr>
        <w:adjustRightInd w:val="0"/>
        <w:spacing w:line="360" w:lineRule="auto"/>
        <w:ind w:firstLine="420"/>
      </w:pPr>
      <w:r>
        <w:rPr>
          <w:rFonts w:hint="eastAsia"/>
        </w:rPr>
        <w:t>注：第三方插件或者依赖的其他配置文件如果有固定格式不可修改沿用插件固定格式如：quartz.</w:t>
      </w:r>
      <w:r>
        <w:t xml:space="preserve"> </w:t>
      </w:r>
      <w:r>
        <w:rPr>
          <w:rFonts w:hint="eastAsia"/>
        </w:rPr>
        <w:t>p</w:t>
      </w:r>
      <w:r>
        <w:t>roperties</w:t>
      </w:r>
      <w:r>
        <w:rPr>
          <w:rFonts w:hint="eastAsia"/>
        </w:rPr>
        <w:t>等。</w:t>
      </w:r>
    </w:p>
    <w:p>
      <w:pPr>
        <w:adjustRightInd w:val="0"/>
        <w:spacing w:line="360" w:lineRule="auto"/>
      </w:pPr>
      <w:r>
        <w:rPr>
          <w:rFonts w:hint="eastAsia"/>
        </w:rPr>
        <w:t>文件意义：</w:t>
      </w:r>
    </w:p>
    <w:p>
      <w:pPr>
        <w:adjustRightInd w:val="0"/>
        <w:spacing w:line="360" w:lineRule="auto"/>
      </w:pPr>
      <w:r>
        <w:rPr>
          <w:rFonts w:hint="eastAsia"/>
        </w:rPr>
        <w:tab/>
      </w:r>
      <w:r>
        <w:rPr>
          <w:rFonts w:hint="eastAsia"/>
        </w:rPr>
        <w:t>如果前两级已经可以标识文件意义，此级可以省略，如果不能释义，需要使用此级关系。文件意义应该是简短的英文单词或缩写字母。</w:t>
      </w:r>
    </w:p>
    <w:p>
      <w:pPr>
        <w:adjustRightInd w:val="0"/>
        <w:spacing w:line="360" w:lineRule="auto"/>
      </w:pPr>
    </w:p>
    <w:tbl>
      <w:tblPr>
        <w:tblStyle w:val="8"/>
        <w:tblpPr w:leftFromText="180" w:rightFromText="180" w:vertAnchor="text" w:horzAnchor="page" w:tblpX="2250" w:tblpY="187"/>
        <w:tblOverlap w:val="never"/>
        <w:tblW w:w="79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54" w:type="dxa"/>
            <w:shd w:val="clear" w:color="auto" w:fill="F3F3F3"/>
          </w:tcPr>
          <w:p>
            <w:pPr>
              <w:adjustRightInd w:val="0"/>
              <w:spacing w:line="360" w:lineRule="auto"/>
              <w:rPr>
                <w:szCs w:val="21"/>
              </w:rPr>
            </w:pPr>
            <w:r>
              <w:rPr>
                <w:szCs w:val="21"/>
              </w:rPr>
              <w:t>datasource-oracle.properties</w:t>
            </w:r>
          </w:p>
          <w:p>
            <w:pPr>
              <w:adjustRightInd w:val="0"/>
              <w:spacing w:line="360" w:lineRule="auto"/>
              <w:rPr>
                <w:szCs w:val="21"/>
              </w:rPr>
            </w:pPr>
            <w:r>
              <w:rPr>
                <w:rFonts w:hint="eastAsia"/>
                <w:szCs w:val="21"/>
              </w:rPr>
              <w:t>notice-</w:t>
            </w:r>
            <w:r>
              <w:rPr>
                <w:szCs w:val="21"/>
              </w:rPr>
              <w:t>mail.properties</w:t>
            </w:r>
          </w:p>
        </w:tc>
      </w:tr>
    </w:tbl>
    <w:p>
      <w:pPr>
        <w:adjustRightInd w:val="0"/>
        <w:spacing w:line="360" w:lineRule="auto"/>
        <w:ind w:firstLine="420"/>
      </w:pPr>
      <w:r>
        <w:rPr>
          <w:rFonts w:hint="eastAsia"/>
        </w:rPr>
        <w:t>一般来说文件名中字母均使用小写格式，最多不得超出4个单词（除变动标识）。</w:t>
      </w:r>
    </w:p>
    <w:p>
      <w:pPr>
        <w:numPr>
          <w:ilvl w:val="0"/>
          <w:numId w:val="8"/>
        </w:numPr>
        <w:adjustRightInd w:val="0"/>
        <w:spacing w:line="360" w:lineRule="auto"/>
        <w:ind w:left="0" w:firstLine="0"/>
      </w:pPr>
      <w:r>
        <w:t>K</w:t>
      </w:r>
      <w:r>
        <w:rPr>
          <w:rFonts w:hint="eastAsia"/>
        </w:rPr>
        <w:t>ey值</w:t>
      </w:r>
    </w:p>
    <w:p>
      <w:pPr>
        <w:adjustRightInd w:val="0"/>
        <w:spacing w:line="360" w:lineRule="auto"/>
        <w:ind w:firstLine="420"/>
      </w:pPr>
      <w:r>
        <w:t>K</w:t>
      </w:r>
      <w:r>
        <w:rPr>
          <w:rFonts w:hint="eastAsia"/>
        </w:rPr>
        <w:t>ey值为单词、小写字母、数字的形式命名，单词间用“.”分割，最多不得使用4个以上单词。</w:t>
      </w:r>
      <w:r>
        <w:t>K</w:t>
      </w:r>
      <w:r>
        <w:rPr>
          <w:rFonts w:hint="eastAsia"/>
        </w:rPr>
        <w:t>ey值的名为应该为：</w:t>
      </w:r>
    </w:p>
    <w:p>
      <w:pPr>
        <w:adjustRightInd w:val="0"/>
        <w:spacing w:line="360" w:lineRule="auto"/>
        <w:ind w:firstLine="420"/>
      </w:pPr>
      <w:r>
        <w:rPr>
          <w:rFonts w:hint="eastAsia"/>
        </w:rPr>
        <w:t>属性分类.意义，除特殊规定外不允许出现无属性分类的情况。</w:t>
      </w:r>
    </w:p>
    <w:tbl>
      <w:tblPr>
        <w:tblStyle w:val="8"/>
        <w:tblpPr w:leftFromText="180" w:rightFromText="180" w:vertAnchor="text" w:horzAnchor="page" w:tblpX="2400" w:tblpY="512"/>
        <w:tblOverlap w:val="never"/>
        <w:tblW w:w="79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39" w:type="dxa"/>
            <w:shd w:val="clear" w:color="auto" w:fill="F3F3F3"/>
          </w:tcPr>
          <w:p>
            <w:pPr>
              <w:adjustRightInd w:val="0"/>
              <w:spacing w:line="360" w:lineRule="auto"/>
              <w:rPr>
                <w:szCs w:val="21"/>
              </w:rPr>
            </w:pPr>
            <w:r>
              <w:rPr>
                <w:szCs w:val="21"/>
              </w:rPr>
              <w:t>datasource.url=</w:t>
            </w:r>
            <w:r>
              <w:rPr>
                <w:rFonts w:hint="eastAsia"/>
                <w:szCs w:val="21"/>
              </w:rPr>
              <w:t>xxxxxxxxxxxx</w:t>
            </w:r>
          </w:p>
          <w:p>
            <w:pPr>
              <w:adjustRightInd w:val="0"/>
              <w:spacing w:line="360" w:lineRule="auto"/>
              <w:rPr>
                <w:szCs w:val="21"/>
              </w:rPr>
            </w:pPr>
            <w:r>
              <w:rPr>
                <w:szCs w:val="21"/>
              </w:rPr>
              <w:t>datasource.username=</w:t>
            </w:r>
            <w:r>
              <w:rPr>
                <w:rFonts w:hint="eastAsia"/>
                <w:szCs w:val="21"/>
              </w:rPr>
              <w:t>xxxx</w:t>
            </w:r>
          </w:p>
          <w:p>
            <w:pPr>
              <w:adjustRightInd w:val="0"/>
              <w:spacing w:line="360" w:lineRule="auto"/>
              <w:rPr>
                <w:szCs w:val="21"/>
              </w:rPr>
            </w:pPr>
            <w:r>
              <w:rPr>
                <w:szCs w:val="21"/>
              </w:rPr>
              <w:t>datasource.password=</w:t>
            </w:r>
            <w:r>
              <w:rPr>
                <w:rFonts w:hint="eastAsia"/>
                <w:szCs w:val="21"/>
              </w:rPr>
              <w:t>xxxxx</w:t>
            </w:r>
          </w:p>
          <w:p>
            <w:pPr>
              <w:adjustRightInd w:val="0"/>
              <w:spacing w:line="360" w:lineRule="auto"/>
              <w:rPr>
                <w:szCs w:val="21"/>
              </w:rPr>
            </w:pPr>
            <w:r>
              <w:rPr>
                <w:rFonts w:hint="eastAsia"/>
                <w:szCs w:val="21"/>
              </w:rPr>
              <w:t>或者</w:t>
            </w:r>
          </w:p>
          <w:p>
            <w:pPr>
              <w:adjustRightInd w:val="0"/>
              <w:spacing w:line="360" w:lineRule="auto"/>
              <w:rPr>
                <w:szCs w:val="21"/>
              </w:rPr>
            </w:pPr>
            <w:r>
              <w:rPr>
                <w:rFonts w:hint="eastAsia"/>
                <w:szCs w:val="21"/>
              </w:rPr>
              <w:t>ftp.path=XXXXXXXX</w:t>
            </w:r>
          </w:p>
        </w:tc>
      </w:tr>
    </w:tbl>
    <w:p>
      <w:pPr>
        <w:numPr>
          <w:ilvl w:val="0"/>
          <w:numId w:val="8"/>
        </w:numPr>
        <w:adjustRightInd w:val="0"/>
        <w:spacing w:line="360" w:lineRule="auto"/>
        <w:ind w:left="0" w:firstLine="0"/>
      </w:pPr>
      <w:r>
        <w:rPr>
          <w:rFonts w:hint="eastAsia"/>
        </w:rPr>
        <w:t>注释</w:t>
      </w:r>
    </w:p>
    <w:p>
      <w:pPr>
        <w:adjustRightInd w:val="0"/>
        <w:spacing w:line="360" w:lineRule="auto"/>
        <w:ind w:firstLine="420"/>
      </w:pPr>
      <w:r>
        <w:rPr>
          <w:rFonts w:hint="eastAsia"/>
        </w:rPr>
        <w:t>注释用“#”来实现，注释必须在每行配置代码之上，注释不可进行转码，编码采用UTF-8字符集。</w:t>
      </w:r>
    </w:p>
    <w:p>
      <w:pPr>
        <w:pStyle w:val="5"/>
        <w:numPr>
          <w:ilvl w:val="4"/>
          <w:numId w:val="2"/>
        </w:numPr>
        <w:adjustRightInd w:val="0"/>
        <w:spacing w:line="360" w:lineRule="auto"/>
        <w:ind w:left="0" w:firstLine="0"/>
        <w:rPr>
          <w:sz w:val="24"/>
          <w:szCs w:val="24"/>
        </w:rPr>
      </w:pPr>
      <w:r>
        <w:rPr>
          <w:rFonts w:hint="eastAsia"/>
          <w:sz w:val="24"/>
          <w:szCs w:val="24"/>
        </w:rPr>
        <w:t>xml文件</w:t>
      </w:r>
    </w:p>
    <w:p>
      <w:pPr>
        <w:numPr>
          <w:ilvl w:val="0"/>
          <w:numId w:val="10"/>
        </w:numPr>
        <w:adjustRightInd w:val="0"/>
        <w:spacing w:line="360" w:lineRule="auto"/>
        <w:ind w:left="0" w:firstLine="0"/>
      </w:pPr>
      <w:r>
        <w:t>组成部分</w:t>
      </w:r>
    </w:p>
    <w:p>
      <w:pPr>
        <w:numPr>
          <w:ilvl w:val="0"/>
          <w:numId w:val="11"/>
        </w:numPr>
        <w:adjustRightInd w:val="0"/>
        <w:spacing w:line="360" w:lineRule="auto"/>
        <w:ind w:left="420" w:firstLine="0"/>
      </w:pPr>
      <w:r>
        <w:t>xml声明语句</w:t>
      </w:r>
    </w:p>
    <w:p>
      <w:pPr>
        <w:numPr>
          <w:ilvl w:val="0"/>
          <w:numId w:val="11"/>
        </w:numPr>
        <w:adjustRightInd w:val="0"/>
        <w:spacing w:line="360" w:lineRule="auto"/>
        <w:ind w:left="420" w:firstLine="0"/>
      </w:pPr>
      <w:r>
        <w:t>DOCTYPE 声明语句</w:t>
      </w:r>
    </w:p>
    <w:p>
      <w:pPr>
        <w:numPr>
          <w:ilvl w:val="0"/>
          <w:numId w:val="11"/>
        </w:numPr>
        <w:adjustRightInd w:val="0"/>
        <w:spacing w:line="360" w:lineRule="auto"/>
        <w:ind w:left="420" w:firstLine="0"/>
      </w:pPr>
      <w:r>
        <w:t>处理指令</w:t>
      </w:r>
    </w:p>
    <w:p>
      <w:pPr>
        <w:adjustRightInd w:val="0"/>
        <w:spacing w:line="360" w:lineRule="auto"/>
      </w:pPr>
      <w:r>
        <w:t>(&lt;?处理指令是指包括在一对学有尖括号的问号的内容?&gt;)</w:t>
      </w:r>
    </w:p>
    <w:p>
      <w:pPr>
        <w:numPr>
          <w:ilvl w:val="0"/>
          <w:numId w:val="11"/>
        </w:numPr>
        <w:adjustRightInd w:val="0"/>
        <w:spacing w:line="360" w:lineRule="auto"/>
        <w:ind w:left="420" w:firstLine="0"/>
      </w:pPr>
      <w:r>
        <w:t>元素</w:t>
      </w:r>
    </w:p>
    <w:p>
      <w:pPr>
        <w:numPr>
          <w:ilvl w:val="0"/>
          <w:numId w:val="11"/>
        </w:numPr>
        <w:adjustRightInd w:val="0"/>
        <w:spacing w:line="360" w:lineRule="auto"/>
        <w:ind w:left="420" w:firstLine="0"/>
      </w:pPr>
      <w:r>
        <w:t>注释</w:t>
      </w:r>
    </w:p>
    <w:p>
      <w:pPr>
        <w:numPr>
          <w:ilvl w:val="0"/>
          <w:numId w:val="11"/>
        </w:numPr>
        <w:adjustRightInd w:val="0"/>
        <w:spacing w:line="360" w:lineRule="auto"/>
        <w:ind w:left="420" w:firstLine="0"/>
      </w:pPr>
      <w:r>
        <w:t>CDATA区</w:t>
      </w:r>
    </w:p>
    <w:p>
      <w:pPr>
        <w:adjustRightInd w:val="0"/>
        <w:spacing w:line="360" w:lineRule="auto"/>
      </w:pPr>
      <w:r>
        <w:t>(注:以上几个部分可以不必全部出现)</w:t>
      </w:r>
    </w:p>
    <w:p>
      <w:pPr>
        <w:numPr>
          <w:ilvl w:val="0"/>
          <w:numId w:val="10"/>
        </w:numPr>
        <w:adjustRightInd w:val="0"/>
        <w:spacing w:line="360" w:lineRule="auto"/>
        <w:ind w:left="0" w:firstLine="0"/>
      </w:pPr>
      <w:r>
        <w:rPr>
          <w:rFonts w:hint="eastAsia"/>
        </w:rPr>
        <w:t>编写规范</w:t>
      </w:r>
    </w:p>
    <w:p>
      <w:pPr>
        <w:numPr>
          <w:ilvl w:val="0"/>
          <w:numId w:val="12"/>
        </w:numPr>
        <w:adjustRightInd w:val="0"/>
        <w:spacing w:line="360" w:lineRule="auto"/>
        <w:ind w:left="420" w:firstLine="0"/>
      </w:pPr>
      <w:r>
        <w:t>标签不允许交叉</w:t>
      </w:r>
    </w:p>
    <w:p>
      <w:pPr>
        <w:numPr>
          <w:ilvl w:val="0"/>
          <w:numId w:val="12"/>
        </w:numPr>
        <w:adjustRightInd w:val="0"/>
        <w:spacing w:line="360" w:lineRule="auto"/>
        <w:ind w:left="420" w:firstLine="0"/>
      </w:pPr>
      <w:r>
        <w:t>最外层(根标记)只能有一个,不允许有和它并列的标记</w:t>
      </w:r>
    </w:p>
    <w:p>
      <w:pPr>
        <w:numPr>
          <w:ilvl w:val="0"/>
          <w:numId w:val="10"/>
        </w:numPr>
        <w:adjustRightInd w:val="0"/>
        <w:spacing w:line="360" w:lineRule="auto"/>
        <w:ind w:left="0" w:firstLine="0"/>
      </w:pPr>
      <w:r>
        <w:rPr>
          <w:rFonts w:hint="eastAsia"/>
        </w:rPr>
        <w:t>标记命名规则</w:t>
      </w:r>
    </w:p>
    <w:p>
      <w:pPr>
        <w:adjustRightInd w:val="0"/>
        <w:spacing w:line="360" w:lineRule="auto"/>
      </w:pPr>
      <w:r>
        <w:rPr>
          <w:rFonts w:hint="eastAsia"/>
        </w:rPr>
        <w:t>可以用数字</w:t>
      </w:r>
      <w:r>
        <w:t>,字母及其它一些可见字符,但是</w:t>
      </w:r>
    </w:p>
    <w:p>
      <w:pPr>
        <w:numPr>
          <w:ilvl w:val="0"/>
          <w:numId w:val="12"/>
        </w:numPr>
        <w:adjustRightInd w:val="0"/>
        <w:spacing w:line="360" w:lineRule="auto"/>
        <w:ind w:left="420" w:firstLine="0"/>
      </w:pPr>
      <w:r>
        <w:t>不能以字母或下划线开头;</w:t>
      </w:r>
    </w:p>
    <w:p>
      <w:pPr>
        <w:numPr>
          <w:ilvl w:val="0"/>
          <w:numId w:val="12"/>
        </w:numPr>
        <w:adjustRightInd w:val="0"/>
        <w:spacing w:line="360" w:lineRule="auto"/>
        <w:ind w:left="420" w:firstLine="0"/>
      </w:pPr>
      <w:r>
        <w:t>中间不能有空格.</w:t>
      </w:r>
    </w:p>
    <w:p>
      <w:pPr>
        <w:numPr>
          <w:ilvl w:val="0"/>
          <w:numId w:val="12"/>
        </w:numPr>
        <w:adjustRightInd w:val="0"/>
        <w:spacing w:line="360" w:lineRule="auto"/>
        <w:ind w:left="420" w:firstLine="0"/>
      </w:pPr>
      <w:r>
        <w:t>不能以字符组合xml(或xML或XML等)打头.</w:t>
      </w:r>
    </w:p>
    <w:p>
      <w:pPr>
        <w:numPr>
          <w:ilvl w:val="0"/>
          <w:numId w:val="12"/>
        </w:numPr>
        <w:adjustRightInd w:val="0"/>
        <w:spacing w:line="360" w:lineRule="auto"/>
        <w:ind w:left="420" w:firstLine="0"/>
      </w:pPr>
      <w:r>
        <w:t>大小写敏感.</w:t>
      </w:r>
    </w:p>
    <w:p>
      <w:pPr>
        <w:numPr>
          <w:ilvl w:val="0"/>
          <w:numId w:val="12"/>
        </w:numPr>
        <w:adjustRightInd w:val="0"/>
        <w:spacing w:line="360" w:lineRule="auto"/>
        <w:ind w:left="420" w:firstLine="0"/>
      </w:pPr>
      <w:r>
        <w:t>名称中间不能有冒号.</w:t>
      </w:r>
    </w:p>
    <w:p>
      <w:pPr>
        <w:numPr>
          <w:ilvl w:val="0"/>
          <w:numId w:val="10"/>
        </w:numPr>
        <w:adjustRightInd w:val="0"/>
        <w:spacing w:line="360" w:lineRule="auto"/>
        <w:ind w:left="0" w:firstLine="0"/>
      </w:pPr>
      <w:r>
        <w:rPr>
          <w:rFonts w:hint="eastAsia"/>
        </w:rPr>
        <w:t>命名</w:t>
      </w:r>
    </w:p>
    <w:p>
      <w:pPr>
        <w:numPr>
          <w:ilvl w:val="0"/>
          <w:numId w:val="12"/>
        </w:numPr>
        <w:adjustRightInd w:val="0"/>
        <w:spacing w:line="360" w:lineRule="auto"/>
        <w:ind w:left="420" w:firstLine="0"/>
      </w:pPr>
      <w:r>
        <w:t>不要使用".",因为在很多程序中,"."用于引用对象属性.</w:t>
      </w:r>
    </w:p>
    <w:p>
      <w:pPr>
        <w:numPr>
          <w:ilvl w:val="0"/>
          <w:numId w:val="12"/>
        </w:numPr>
        <w:adjustRightInd w:val="0"/>
        <w:spacing w:line="360" w:lineRule="auto"/>
        <w:ind w:left="420" w:firstLine="0"/>
      </w:pPr>
      <w:r>
        <w:t>最好不要使用减号"-",而是使用下划线"_"代替,以免与表达式中的"-"运算符发生冲突.</w:t>
      </w:r>
    </w:p>
    <w:p>
      <w:pPr>
        <w:numPr>
          <w:ilvl w:val="0"/>
          <w:numId w:val="12"/>
        </w:numPr>
        <w:adjustRightInd w:val="0"/>
        <w:spacing w:line="360" w:lineRule="auto"/>
        <w:ind w:left="420" w:firstLine="0"/>
      </w:pPr>
      <w:r>
        <w:t>名称尽量简短,以免xml文件过大.</w:t>
      </w:r>
    </w:p>
    <w:p>
      <w:pPr>
        <w:numPr>
          <w:ilvl w:val="0"/>
          <w:numId w:val="12"/>
        </w:numPr>
        <w:adjustRightInd w:val="0"/>
        <w:spacing w:line="360" w:lineRule="auto"/>
        <w:ind w:left="420" w:firstLine="0"/>
      </w:pPr>
      <w:r>
        <w:t>名称的大小写最好统一,即要大写都大写,要小写都小写.</w:t>
      </w:r>
    </w:p>
    <w:p>
      <w:pPr>
        <w:numPr>
          <w:ilvl w:val="0"/>
          <w:numId w:val="12"/>
        </w:numPr>
        <w:adjustRightInd w:val="0"/>
        <w:spacing w:line="360" w:lineRule="auto"/>
        <w:ind w:left="420" w:firstLine="0"/>
      </w:pPr>
      <w:r>
        <w:t>名称可以使用非英文字符,如中文,但是有些软件可能不支持除了英文以外的字符,所以在使用中文时要注意这点.</w:t>
      </w:r>
    </w:p>
    <w:p>
      <w:pPr>
        <w:numPr>
          <w:ilvl w:val="0"/>
          <w:numId w:val="10"/>
        </w:numPr>
        <w:adjustRightInd w:val="0"/>
        <w:spacing w:line="360" w:lineRule="auto"/>
        <w:ind w:left="0" w:firstLine="0"/>
      </w:pPr>
      <w:r>
        <w:rPr>
          <w:rFonts w:hint="eastAsia"/>
        </w:rPr>
        <w:t>属性</w:t>
      </w:r>
    </w:p>
    <w:p>
      <w:pPr>
        <w:numPr>
          <w:ilvl w:val="0"/>
          <w:numId w:val="13"/>
        </w:numPr>
        <w:adjustRightInd w:val="0"/>
        <w:spacing w:line="360" w:lineRule="auto"/>
        <w:ind w:left="420" w:firstLine="0"/>
      </w:pPr>
      <w:r>
        <w:t>一个标签可以有一个或多个属性,每个属性都有 它自己的名称和取值.</w:t>
      </w:r>
    </w:p>
    <w:p>
      <w:pPr>
        <w:numPr>
          <w:ilvl w:val="0"/>
          <w:numId w:val="13"/>
        </w:numPr>
        <w:adjustRightInd w:val="0"/>
        <w:spacing w:line="360" w:lineRule="auto"/>
        <w:ind w:left="420" w:firstLine="0"/>
      </w:pPr>
      <w:r>
        <w:t>属性值一定要用双引号或单引号引起来.</w:t>
      </w:r>
    </w:p>
    <w:p>
      <w:pPr>
        <w:numPr>
          <w:ilvl w:val="0"/>
          <w:numId w:val="13"/>
        </w:numPr>
        <w:adjustRightInd w:val="0"/>
        <w:spacing w:line="360" w:lineRule="auto"/>
        <w:ind w:left="420" w:firstLine="0"/>
      </w:pPr>
      <w:r>
        <w:t>属性名称遵循和标签一样的命名规范.</w:t>
      </w:r>
    </w:p>
    <w:p>
      <w:pPr>
        <w:numPr>
          <w:ilvl w:val="0"/>
          <w:numId w:val="13"/>
        </w:numPr>
        <w:adjustRightInd w:val="0"/>
        <w:spacing w:line="360" w:lineRule="auto"/>
        <w:ind w:left="420" w:firstLine="0"/>
      </w:pPr>
      <w:r>
        <w:t>属性其实可以被改写成用子标签来描述同样的信息</w:t>
      </w:r>
      <w:r>
        <w:rPr>
          <w:rFonts w:hint="eastAsia"/>
        </w:rPr>
        <w:t>.</w:t>
      </w:r>
    </w:p>
    <w:p>
      <w:pPr>
        <w:numPr>
          <w:ilvl w:val="0"/>
          <w:numId w:val="10"/>
        </w:numPr>
        <w:adjustRightInd w:val="0"/>
        <w:spacing w:line="360" w:lineRule="auto"/>
        <w:ind w:left="0" w:firstLine="0"/>
      </w:pPr>
      <w:r>
        <w:rPr>
          <w:rFonts w:hint="eastAsia"/>
        </w:rPr>
        <w:t>注释</w:t>
      </w:r>
    </w:p>
    <w:p>
      <w:pPr>
        <w:numPr>
          <w:ilvl w:val="0"/>
          <w:numId w:val="13"/>
        </w:numPr>
        <w:adjustRightInd w:val="0"/>
        <w:spacing w:line="360" w:lineRule="auto"/>
        <w:ind w:left="420" w:firstLine="0"/>
      </w:pPr>
      <w:r>
        <w:t>注释格式:&lt;!-- 注释--&gt;</w:t>
      </w:r>
    </w:p>
    <w:p>
      <w:pPr>
        <w:numPr>
          <w:ilvl w:val="0"/>
          <w:numId w:val="13"/>
        </w:numPr>
        <w:adjustRightInd w:val="0"/>
        <w:spacing w:line="360" w:lineRule="auto"/>
        <w:ind w:left="420" w:firstLine="0"/>
      </w:pPr>
      <w:r>
        <w:t>xml声明之前不能有注释</w:t>
      </w:r>
    </w:p>
    <w:p>
      <w:pPr>
        <w:numPr>
          <w:ilvl w:val="0"/>
          <w:numId w:val="13"/>
        </w:numPr>
        <w:adjustRightInd w:val="0"/>
        <w:spacing w:line="360" w:lineRule="auto"/>
        <w:ind w:left="420" w:firstLine="0"/>
      </w:pPr>
      <w:r>
        <w:rPr>
          <w:rFonts w:hint="eastAsia"/>
        </w:rPr>
        <w:t>注释必须在每行配置代码之上。</w:t>
      </w:r>
    </w:p>
    <w:p>
      <w:pPr>
        <w:pStyle w:val="5"/>
        <w:numPr>
          <w:ilvl w:val="4"/>
          <w:numId w:val="2"/>
        </w:numPr>
        <w:adjustRightInd w:val="0"/>
        <w:spacing w:line="360" w:lineRule="auto"/>
        <w:ind w:left="0" w:firstLine="0"/>
        <w:rPr>
          <w:sz w:val="24"/>
          <w:szCs w:val="24"/>
        </w:rPr>
      </w:pPr>
      <w:r>
        <w:rPr>
          <w:rFonts w:hint="eastAsia"/>
          <w:sz w:val="24"/>
          <w:szCs w:val="24"/>
        </w:rPr>
        <w:t>其它文件</w:t>
      </w:r>
    </w:p>
    <w:p>
      <w:pPr>
        <w:adjustRightInd w:val="0"/>
        <w:spacing w:line="360" w:lineRule="auto"/>
        <w:ind w:firstLine="420"/>
      </w:pPr>
      <w:r>
        <w:rPr>
          <w:rFonts w:hint="eastAsia"/>
        </w:rPr>
        <w:t>遵循以上原则</w:t>
      </w:r>
    </w:p>
    <w:p>
      <w:pPr>
        <w:pStyle w:val="3"/>
        <w:numPr>
          <w:ilvl w:val="2"/>
          <w:numId w:val="2"/>
        </w:numPr>
        <w:adjustRightInd w:val="0"/>
        <w:spacing w:line="360" w:lineRule="auto"/>
        <w:ind w:left="0" w:firstLine="0"/>
        <w:rPr>
          <w:sz w:val="24"/>
          <w:szCs w:val="24"/>
        </w:rPr>
      </w:pPr>
      <w:bookmarkStart w:id="25" w:name="_Toc4761"/>
      <w:r>
        <w:rPr>
          <w:rFonts w:hint="eastAsia"/>
          <w:sz w:val="24"/>
          <w:szCs w:val="24"/>
        </w:rPr>
        <w:t>SQL编码规范</w:t>
      </w:r>
      <w:bookmarkEnd w:id="25"/>
    </w:p>
    <w:p>
      <w:pPr>
        <w:adjustRightInd w:val="0"/>
        <w:spacing w:line="360" w:lineRule="auto"/>
        <w:ind w:firstLine="420"/>
      </w:pPr>
      <w:r>
        <w:rPr>
          <w:rFonts w:hint="eastAsia"/>
        </w:rPr>
        <w:t>Sql编码需遵循如下原则：</w:t>
      </w:r>
    </w:p>
    <w:p>
      <w:pPr>
        <w:numPr>
          <w:ilvl w:val="0"/>
          <w:numId w:val="14"/>
        </w:numPr>
        <w:adjustRightInd w:val="0"/>
        <w:spacing w:line="360" w:lineRule="auto"/>
        <w:ind w:left="420" w:firstLine="0"/>
      </w:pPr>
      <w:r>
        <w:rPr>
          <w:rFonts w:hint="eastAsia"/>
        </w:rPr>
        <w:t>所有SQL关键字小写，表名、字段名、序列名需全部大写。</w:t>
      </w:r>
    </w:p>
    <w:p>
      <w:pPr>
        <w:numPr>
          <w:ilvl w:val="0"/>
          <w:numId w:val="14"/>
        </w:numPr>
        <w:adjustRightInd w:val="0"/>
        <w:spacing w:line="360" w:lineRule="auto"/>
        <w:ind w:left="420" w:firstLine="0"/>
      </w:pPr>
      <w:r>
        <w:rPr>
          <w:rFonts w:hint="eastAsia"/>
        </w:rPr>
        <w:t>序列变量名定义，主键字段名 + ” _SEQ”，变量值为“主键字段名”</w:t>
      </w:r>
    </w:p>
    <w:p>
      <w:pPr>
        <w:numPr>
          <w:ilvl w:val="0"/>
          <w:numId w:val="14"/>
        </w:numPr>
        <w:adjustRightInd w:val="0"/>
        <w:spacing w:line="360" w:lineRule="auto"/>
        <w:ind w:left="420" w:firstLine="0"/>
      </w:pPr>
      <w:r>
        <w:rPr>
          <w:rFonts w:hint="eastAsia"/>
        </w:rPr>
        <w:t>insert，select操作必须指定相应的字段*不允许出现。</w:t>
      </w:r>
    </w:p>
    <w:p>
      <w:pPr>
        <w:numPr>
          <w:ilvl w:val="0"/>
          <w:numId w:val="14"/>
        </w:numPr>
        <w:adjustRightInd w:val="0"/>
        <w:spacing w:line="360" w:lineRule="auto"/>
        <w:ind w:left="420" w:firstLine="0"/>
      </w:pPr>
      <w:r>
        <w:rPr>
          <w:rFonts w:hint="eastAsia"/>
        </w:rPr>
        <w:t>SQL中需使用变量绑定。</w:t>
      </w:r>
    </w:p>
    <w:p>
      <w:pPr>
        <w:numPr>
          <w:ilvl w:val="0"/>
          <w:numId w:val="14"/>
        </w:numPr>
        <w:adjustRightInd w:val="0"/>
        <w:spacing w:line="360" w:lineRule="auto"/>
        <w:ind w:left="420" w:firstLine="0"/>
      </w:pPr>
      <w:r>
        <w:rPr>
          <w:rFonts w:hint="eastAsia"/>
        </w:rPr>
        <w:t>使用exists 代替 in, not exists代替not in</w:t>
      </w:r>
    </w:p>
    <w:p>
      <w:pPr>
        <w:numPr>
          <w:ilvl w:val="0"/>
          <w:numId w:val="14"/>
        </w:numPr>
        <w:adjustRightInd w:val="0"/>
        <w:spacing w:line="360" w:lineRule="auto"/>
        <w:ind w:left="420" w:firstLine="0"/>
      </w:pPr>
      <w:r>
        <w:rPr>
          <w:rFonts w:hint="eastAsia"/>
        </w:rPr>
        <w:t>尽可能减少对表的查询次数。</w:t>
      </w:r>
    </w:p>
    <w:p>
      <w:pPr>
        <w:numPr>
          <w:ilvl w:val="0"/>
          <w:numId w:val="14"/>
        </w:numPr>
        <w:adjustRightInd w:val="0"/>
        <w:spacing w:line="360" w:lineRule="auto"/>
        <w:ind w:left="420" w:firstLine="0"/>
      </w:pPr>
      <w:r>
        <w:rPr>
          <w:rFonts w:hint="eastAsia"/>
        </w:rPr>
        <w:t xml:space="preserve">多表查询时，选择记录少的表(或者交叉表)作为基础表，放在from子句的最后面。 </w:t>
      </w:r>
    </w:p>
    <w:p>
      <w:pPr>
        <w:numPr>
          <w:ilvl w:val="0"/>
          <w:numId w:val="14"/>
        </w:numPr>
        <w:adjustRightInd w:val="0"/>
        <w:spacing w:line="360" w:lineRule="auto"/>
        <w:ind w:left="420" w:firstLine="0"/>
      </w:pPr>
      <w:r>
        <w:rPr>
          <w:rFonts w:hint="eastAsia"/>
        </w:rPr>
        <w:t>多表查询时，过滤掉最大记录数的条件放在where子句的最后面。</w:t>
      </w:r>
    </w:p>
    <w:p>
      <w:pPr>
        <w:pStyle w:val="3"/>
        <w:numPr>
          <w:ilvl w:val="2"/>
          <w:numId w:val="2"/>
        </w:numPr>
        <w:adjustRightInd w:val="0"/>
        <w:spacing w:line="360" w:lineRule="auto"/>
        <w:ind w:left="0" w:firstLine="0"/>
        <w:rPr>
          <w:sz w:val="24"/>
          <w:szCs w:val="24"/>
        </w:rPr>
      </w:pPr>
      <w:bookmarkStart w:id="26" w:name="_Toc18055"/>
      <w:r>
        <w:rPr>
          <w:rFonts w:hint="eastAsia"/>
          <w:sz w:val="24"/>
          <w:szCs w:val="24"/>
        </w:rPr>
        <w:t>字符集规范</w:t>
      </w:r>
      <w:bookmarkEnd w:id="26"/>
    </w:p>
    <w:p>
      <w:pPr>
        <w:adjustRightInd w:val="0"/>
        <w:spacing w:line="360" w:lineRule="auto"/>
        <w:ind w:firstLine="420"/>
        <w:rPr>
          <w:szCs w:val="21"/>
        </w:rPr>
      </w:pPr>
      <w:r>
        <w:rPr>
          <w:rFonts w:hint="eastAsia"/>
          <w:szCs w:val="21"/>
        </w:rPr>
        <w:t>统一采用UTF-8，包括jsp、java文件。</w:t>
      </w:r>
    </w:p>
    <w:p>
      <w:pPr>
        <w:pStyle w:val="3"/>
        <w:numPr>
          <w:ilvl w:val="2"/>
          <w:numId w:val="2"/>
        </w:numPr>
        <w:adjustRightInd w:val="0"/>
        <w:spacing w:line="360" w:lineRule="auto"/>
        <w:ind w:left="0" w:firstLine="0"/>
        <w:rPr>
          <w:sz w:val="24"/>
          <w:szCs w:val="24"/>
        </w:rPr>
      </w:pPr>
      <w:bookmarkStart w:id="27" w:name="_Toc27578"/>
      <w:r>
        <w:rPr>
          <w:rFonts w:hint="eastAsia"/>
          <w:sz w:val="24"/>
          <w:szCs w:val="24"/>
        </w:rPr>
        <w:t>日志规范</w:t>
      </w:r>
      <w:bookmarkEnd w:id="27"/>
    </w:p>
    <w:p>
      <w:pPr>
        <w:numPr>
          <w:ilvl w:val="0"/>
          <w:numId w:val="15"/>
        </w:numPr>
        <w:adjustRightInd w:val="0"/>
        <w:spacing w:line="360" w:lineRule="auto"/>
        <w:ind w:left="420" w:firstLine="0"/>
      </w:pPr>
      <w:r>
        <w:rPr>
          <w:rFonts w:hint="eastAsia"/>
        </w:rPr>
        <w:t>不允许出现System.out.println(……)的形式。</w:t>
      </w:r>
    </w:p>
    <w:p>
      <w:pPr>
        <w:numPr>
          <w:ilvl w:val="0"/>
          <w:numId w:val="15"/>
        </w:numPr>
        <w:adjustRightInd w:val="0"/>
        <w:spacing w:line="360" w:lineRule="auto"/>
        <w:ind w:left="420" w:firstLine="0"/>
      </w:pPr>
      <w:r>
        <w:rPr>
          <w:rFonts w:hint="eastAsia"/>
        </w:rPr>
        <w:t>日志采用slf4j作为日志的接口。</w:t>
      </w:r>
    </w:p>
    <w:p>
      <w:pPr>
        <w:numPr>
          <w:ilvl w:val="0"/>
          <w:numId w:val="15"/>
        </w:numPr>
        <w:adjustRightInd w:val="0"/>
        <w:spacing w:line="360" w:lineRule="auto"/>
        <w:ind w:left="420" w:firstLine="0"/>
      </w:pPr>
      <w:r>
        <w:rPr>
          <w:rFonts w:hint="eastAsia"/>
        </w:rPr>
        <w:t>推荐采用logback异步输出作为最终的日志输出。</w:t>
      </w:r>
    </w:p>
    <w:p>
      <w:pPr>
        <w:numPr>
          <w:ilvl w:val="0"/>
          <w:numId w:val="15"/>
        </w:numPr>
        <w:adjustRightInd w:val="0"/>
        <w:spacing w:line="360" w:lineRule="auto"/>
        <w:ind w:left="420" w:firstLine="0"/>
      </w:pPr>
      <w:r>
        <w:rPr>
          <w:rFonts w:hint="eastAsia"/>
        </w:rPr>
        <w:t>日志按照级别高低分为DEBUG、INFO、WARN、ERROR、FATAL，在实际使用中使用前四种级别的输出。系统上线时应该被配置成只记录生产中的错误（ERROR），以避免过度的系统开销和过大日志的生成。在开发阶段可以使用调试级别（DEBUG）。</w:t>
      </w:r>
    </w:p>
    <w:p>
      <w:pPr>
        <w:pStyle w:val="15"/>
        <w:numPr>
          <w:ilvl w:val="0"/>
          <w:numId w:val="0"/>
        </w:numPr>
        <w:tabs>
          <w:tab w:val="clear" w:pos="420"/>
        </w:tabs>
        <w:adjustRightInd w:val="0"/>
        <w:spacing w:line="360" w:lineRule="auto"/>
        <w:ind w:right="240"/>
        <w:rPr>
          <w:rFonts w:ascii="宋体" w:hAnsi="宋体"/>
          <w:b/>
          <w:bCs/>
          <w:szCs w:val="21"/>
        </w:rPr>
      </w:pPr>
      <w:r>
        <w:rPr>
          <w:rFonts w:hint="eastAsia" w:ascii="宋体" w:hAnsi="宋体"/>
          <w:b/>
          <w:bCs/>
          <w:szCs w:val="21"/>
        </w:rPr>
        <w:tab/>
      </w:r>
      <w:r>
        <w:rPr>
          <w:rFonts w:hint="eastAsia" w:ascii="宋体" w:hAnsi="宋体"/>
          <w:b/>
          <w:bCs/>
          <w:szCs w:val="21"/>
        </w:rPr>
        <w:t>日志使用示例参考如下：</w:t>
      </w:r>
    </w:p>
    <w:p>
      <w:pPr>
        <w:numPr>
          <w:ilvl w:val="0"/>
          <w:numId w:val="16"/>
        </w:numPr>
        <w:adjustRightInd w:val="0"/>
        <w:spacing w:line="360" w:lineRule="auto"/>
        <w:ind w:left="420" w:firstLine="0"/>
      </w:pPr>
      <w:r>
        <w:rPr>
          <w:rFonts w:hint="eastAsia"/>
        </w:rPr>
        <w:t>Slf4j的引入：</w:t>
      </w:r>
    </w:p>
    <w:tbl>
      <w:tblPr>
        <w:tblStyle w:val="8"/>
        <w:tblW w:w="7939"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39" w:type="dxa"/>
            <w:shd w:val="clear" w:color="auto" w:fill="F3F3F3"/>
          </w:tcPr>
          <w:p>
            <w:pPr>
              <w:pStyle w:val="15"/>
              <w:numPr>
                <w:ilvl w:val="0"/>
                <w:numId w:val="0"/>
              </w:numPr>
              <w:tabs>
                <w:tab w:val="clear" w:pos="420"/>
              </w:tabs>
              <w:adjustRightInd w:val="0"/>
              <w:spacing w:line="360" w:lineRule="auto"/>
              <w:ind w:right="240" w:firstLine="420"/>
              <w:rPr>
                <w:rFonts w:ascii="宋体" w:hAnsi="宋体"/>
                <w:szCs w:val="21"/>
              </w:rPr>
            </w:pPr>
            <w:r>
              <w:rPr>
                <w:rFonts w:ascii="宋体" w:hAnsi="宋体"/>
                <w:szCs w:val="21"/>
              </w:rPr>
              <w:t>import org.slf4j.Logger;</w:t>
            </w:r>
          </w:p>
          <w:p>
            <w:pPr>
              <w:pStyle w:val="15"/>
              <w:numPr>
                <w:ilvl w:val="0"/>
                <w:numId w:val="0"/>
              </w:numPr>
              <w:tabs>
                <w:tab w:val="clear" w:pos="420"/>
              </w:tabs>
              <w:adjustRightInd w:val="0"/>
              <w:spacing w:line="360" w:lineRule="auto"/>
              <w:ind w:right="240" w:firstLine="420"/>
            </w:pPr>
            <w:r>
              <w:rPr>
                <w:rFonts w:ascii="宋体" w:hAnsi="宋体"/>
                <w:szCs w:val="21"/>
              </w:rPr>
              <w:t>import org.slf4j.LoggerFactory;</w:t>
            </w:r>
          </w:p>
        </w:tc>
      </w:tr>
    </w:tbl>
    <w:p>
      <w:pPr>
        <w:pStyle w:val="15"/>
        <w:numPr>
          <w:ilvl w:val="0"/>
          <w:numId w:val="0"/>
        </w:numPr>
        <w:tabs>
          <w:tab w:val="clear" w:pos="420"/>
        </w:tabs>
        <w:adjustRightInd w:val="0"/>
        <w:spacing w:line="360" w:lineRule="auto"/>
        <w:ind w:right="240" w:firstLine="420"/>
        <w:rPr>
          <w:rFonts w:ascii="宋体" w:hAnsi="宋体"/>
          <w:szCs w:val="21"/>
        </w:rPr>
      </w:pPr>
    </w:p>
    <w:p>
      <w:pPr>
        <w:numPr>
          <w:ilvl w:val="0"/>
          <w:numId w:val="16"/>
        </w:numPr>
        <w:adjustRightInd w:val="0"/>
        <w:spacing w:line="360" w:lineRule="auto"/>
        <w:ind w:left="420" w:firstLine="0"/>
      </w:pPr>
      <w:r>
        <w:rPr>
          <w:rFonts w:hint="eastAsia"/>
        </w:rPr>
        <w:t>普通日志输出：</w:t>
      </w:r>
    </w:p>
    <w:tbl>
      <w:tblPr>
        <w:tblStyle w:val="8"/>
        <w:tblW w:w="7939"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1" w:hRule="atLeast"/>
        </w:trPr>
        <w:tc>
          <w:tcPr>
            <w:tcW w:w="7939" w:type="dxa"/>
            <w:shd w:val="clear" w:color="auto" w:fill="F3F3F3"/>
          </w:tcPr>
          <w:p>
            <w:pPr>
              <w:pStyle w:val="15"/>
              <w:numPr>
                <w:ilvl w:val="0"/>
                <w:numId w:val="0"/>
              </w:numPr>
              <w:tabs>
                <w:tab w:val="clear" w:pos="420"/>
              </w:tabs>
              <w:adjustRightInd w:val="0"/>
              <w:spacing w:line="360" w:lineRule="auto"/>
              <w:ind w:right="240"/>
            </w:pPr>
            <w:r>
              <w:rPr>
                <w:rFonts w:hint="eastAsia" w:ascii="宋体" w:hAnsi="宋体"/>
                <w:szCs w:val="21"/>
              </w:rPr>
              <w:tab/>
            </w:r>
            <w:r>
              <w:rPr>
                <w:rFonts w:hint="eastAsia" w:ascii="宋体" w:hAnsi="宋体"/>
                <w:szCs w:val="21"/>
              </w:rPr>
              <w:tab/>
            </w:r>
            <w:r>
              <w:rPr>
                <w:rFonts w:hint="eastAsia" w:ascii="宋体" w:hAnsi="宋体"/>
                <w:szCs w:val="21"/>
              </w:rPr>
              <w:t>logger.info("......开始重新初始化数据库表缓存......");</w:t>
            </w:r>
          </w:p>
        </w:tc>
      </w:tr>
    </w:tbl>
    <w:p>
      <w:pPr>
        <w:pStyle w:val="15"/>
        <w:numPr>
          <w:ilvl w:val="0"/>
          <w:numId w:val="0"/>
        </w:numPr>
        <w:tabs>
          <w:tab w:val="clear" w:pos="420"/>
        </w:tabs>
        <w:adjustRightInd w:val="0"/>
        <w:spacing w:line="360" w:lineRule="auto"/>
        <w:ind w:right="240"/>
        <w:rPr>
          <w:rFonts w:ascii="宋体" w:hAnsi="宋体"/>
          <w:szCs w:val="21"/>
        </w:rPr>
      </w:pPr>
    </w:p>
    <w:p>
      <w:pPr>
        <w:numPr>
          <w:ilvl w:val="0"/>
          <w:numId w:val="16"/>
        </w:numPr>
        <w:adjustRightInd w:val="0"/>
        <w:spacing w:line="360" w:lineRule="auto"/>
        <w:ind w:left="420" w:firstLine="0"/>
      </w:pPr>
      <w:r>
        <w:rPr>
          <w:rFonts w:hint="eastAsia"/>
        </w:rPr>
        <w:t>参数型日志输出：</w:t>
      </w:r>
    </w:p>
    <w:tbl>
      <w:tblPr>
        <w:tblStyle w:val="8"/>
        <w:tblW w:w="7939"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7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7939" w:type="dxa"/>
            <w:shd w:val="clear" w:color="auto" w:fill="F3F3F3"/>
          </w:tcPr>
          <w:p>
            <w:pPr>
              <w:pStyle w:val="15"/>
              <w:numPr>
                <w:ilvl w:val="0"/>
                <w:numId w:val="0"/>
              </w:numPr>
              <w:tabs>
                <w:tab w:val="clear" w:pos="420"/>
              </w:tabs>
              <w:adjustRightInd w:val="0"/>
              <w:spacing w:line="360" w:lineRule="auto"/>
              <w:ind w:right="240" w:firstLine="420"/>
              <w:rPr>
                <w:rFonts w:ascii="宋体" w:hAnsi="宋体"/>
                <w:szCs w:val="21"/>
              </w:rPr>
            </w:pPr>
            <w:r>
              <w:rPr>
                <w:rFonts w:hint="eastAsia" w:ascii="宋体" w:hAnsi="宋体"/>
                <w:szCs w:val="21"/>
              </w:rPr>
              <w:t>logger.info("......初始化缓存【{}】，按照配置信息创建缓存成功。", config.getCacheName());</w:t>
            </w:r>
          </w:p>
          <w:p>
            <w:pPr>
              <w:pStyle w:val="15"/>
              <w:numPr>
                <w:ilvl w:val="0"/>
                <w:numId w:val="0"/>
              </w:numPr>
              <w:tabs>
                <w:tab w:val="clear" w:pos="420"/>
              </w:tabs>
              <w:adjustRightInd w:val="0"/>
              <w:spacing w:line="360" w:lineRule="auto"/>
              <w:ind w:right="240" w:firstLine="420"/>
            </w:pPr>
            <w:r>
              <w:rPr>
                <w:rFonts w:hint="eastAsia" w:ascii="宋体" w:hAnsi="宋体"/>
                <w:szCs w:val="21"/>
              </w:rPr>
              <w:t>logger.error("......初始化缓存【{}】失败：{}", config.getCacheName(), e.getMessage());</w:t>
            </w:r>
          </w:p>
        </w:tc>
      </w:tr>
    </w:tbl>
    <w:p>
      <w:pPr>
        <w:pStyle w:val="2"/>
        <w:numPr>
          <w:ilvl w:val="1"/>
          <w:numId w:val="2"/>
        </w:numPr>
        <w:adjustRightInd w:val="0"/>
        <w:spacing w:line="360" w:lineRule="auto"/>
        <w:ind w:left="0" w:firstLine="0"/>
      </w:pPr>
      <w:bookmarkStart w:id="28" w:name="_Toc13912"/>
      <w:r>
        <w:rPr>
          <w:rFonts w:hint="eastAsia"/>
        </w:rPr>
        <w:t>注释</w:t>
      </w:r>
      <w:bookmarkEnd w:id="28"/>
    </w:p>
    <w:p>
      <w:pPr>
        <w:pStyle w:val="3"/>
        <w:numPr>
          <w:ilvl w:val="2"/>
          <w:numId w:val="2"/>
        </w:numPr>
        <w:adjustRightInd w:val="0"/>
        <w:spacing w:line="360" w:lineRule="auto"/>
        <w:ind w:left="0" w:firstLine="0"/>
        <w:rPr>
          <w:sz w:val="24"/>
          <w:szCs w:val="24"/>
        </w:rPr>
      </w:pPr>
      <w:bookmarkStart w:id="29" w:name="_Toc28744"/>
      <w:r>
        <w:rPr>
          <w:rFonts w:hint="eastAsia"/>
          <w:sz w:val="24"/>
          <w:szCs w:val="24"/>
        </w:rPr>
        <w:t>编写目的</w:t>
      </w:r>
      <w:bookmarkEnd w:id="29"/>
    </w:p>
    <w:p>
      <w:pPr>
        <w:adjustRightInd w:val="0"/>
        <w:spacing w:line="360" w:lineRule="auto"/>
        <w:ind w:firstLine="420"/>
      </w:pPr>
      <w:r>
        <w:rPr>
          <w:rFonts w:hint="eastAsia"/>
        </w:rPr>
        <w:t>本章描述了JAVA开发中的有关注释的规则与规范。</w:t>
      </w:r>
      <w:r>
        <w:t>Java程序有两类注释：实现注释（implementation comments）和文档注释（document comments）</w:t>
      </w:r>
      <w:r>
        <w:rPr>
          <w:rFonts w:hint="eastAsia"/>
        </w:rPr>
        <w:t>。</w:t>
      </w:r>
      <w:r>
        <w:t>实现注释用以注释代码或者实现细节。文档注释从实现自由（implementation-free）的角度描述代码的规范。它可以被那些手头没有源码的开发人员读懂。</w:t>
      </w:r>
    </w:p>
    <w:p>
      <w:pPr>
        <w:adjustRightInd w:val="0"/>
        <w:spacing w:line="360" w:lineRule="auto"/>
        <w:ind w:firstLine="420"/>
        <w:rPr>
          <w:lang w:bidi="zh-CN"/>
        </w:rPr>
      </w:pPr>
      <w:r>
        <w:rPr>
          <w:lang w:bidi="zh-CN"/>
        </w:rPr>
        <w:t>注释应被用来给出代码的总括，并提供代码自身没有提供的附加信息。注释应该仅包含与阅读和理解程序有关的信息。例如，相应的包如何被建立或位于哪个目录下之类的信息不应包括在注释中。</w:t>
      </w:r>
    </w:p>
    <w:p>
      <w:pPr>
        <w:adjustRightInd w:val="0"/>
        <w:spacing w:line="360" w:lineRule="auto"/>
        <w:ind w:firstLine="420"/>
        <w:rPr>
          <w:rFonts w:cs="AR PL ShanHeiSun Uni"/>
          <w:lang w:bidi="zh-CN"/>
        </w:rPr>
      </w:pPr>
      <w:r>
        <w:rPr>
          <w:rFonts w:cs="AR PL ShanHeiSun Uni"/>
          <w:lang w:bidi="zh-CN"/>
        </w:rPr>
        <w:t>在注释里，对设计决策中重要的或者不是显而易见的地方进行说明是可以的，但应避免提供代码中己清晰表达出来的重复信息。多余的注释很容易过时。通常应避免那些代码更新就可能过时的注释。</w:t>
      </w:r>
    </w:p>
    <w:p>
      <w:pPr>
        <w:adjustRightInd w:val="0"/>
        <w:spacing w:line="360" w:lineRule="auto"/>
        <w:ind w:firstLine="420"/>
        <w:rPr>
          <w:rFonts w:ascii="宋体" w:hAnsi="宋体" w:cs="AR PL ShanHeiSun Uni"/>
          <w:kern w:val="1"/>
          <w:lang w:bidi="zh-CN"/>
        </w:rPr>
      </w:pPr>
      <w:r>
        <w:rPr>
          <w:rFonts w:ascii="宋体" w:hAnsi="宋体" w:cs="AR PL ShanHeiSun Uni"/>
          <w:kern w:val="1"/>
          <w:lang w:bidi="zh-CN"/>
        </w:rPr>
        <w:t>源代码中强制要求添加注释的位置有：</w:t>
      </w:r>
      <w:r>
        <w:rPr>
          <w:rFonts w:cs="AR PL ShanHeiSun Uni"/>
          <w:kern w:val="1"/>
          <w:lang w:bidi="zh-CN"/>
        </w:rPr>
        <w:t>类、接口、</w:t>
      </w:r>
      <w:r>
        <w:rPr>
          <w:rFonts w:ascii="宋体" w:hAnsi="宋体" w:cs="AR PL ShanHeiSun Uni"/>
          <w:kern w:val="1"/>
          <w:lang w:bidi="zh-CN"/>
        </w:rPr>
        <w:t>方法、构造方法、成员变量。并且注意注释的书写风格。</w:t>
      </w:r>
    </w:p>
    <w:p>
      <w:pPr>
        <w:adjustRightInd w:val="0"/>
        <w:spacing w:line="360" w:lineRule="auto"/>
        <w:ind w:firstLine="420"/>
        <w:rPr>
          <w:rFonts w:cs="AR PL ShanHeiSun Uni"/>
          <w:lang w:bidi="zh-CN"/>
        </w:rPr>
      </w:pPr>
      <w:r>
        <w:rPr>
          <w:rFonts w:cs="AR PL ShanHeiSun Uni"/>
          <w:lang w:bidi="zh-CN"/>
        </w:rPr>
        <w:t>注意：频繁的注释有时反映出代码的低质量。当你觉得被迫要加注释的时候，考虑一下重写代码使其更清晰。</w:t>
      </w:r>
    </w:p>
    <w:p>
      <w:pPr>
        <w:adjustRightInd w:val="0"/>
        <w:spacing w:line="360" w:lineRule="auto"/>
      </w:pPr>
      <w:r>
        <w:rPr>
          <w:rFonts w:cs="AR PL ShanHeiSun Uni"/>
          <w:lang w:bidi="zh-CN"/>
        </w:rPr>
        <w:t>注释不应写在用星号或其他字符画出来的大框里。注释不应包括诸如制表符和回退符之类的特殊字符。</w:t>
      </w:r>
    </w:p>
    <w:p>
      <w:pPr>
        <w:pStyle w:val="3"/>
        <w:numPr>
          <w:ilvl w:val="2"/>
          <w:numId w:val="2"/>
        </w:numPr>
        <w:adjustRightInd w:val="0"/>
        <w:spacing w:line="360" w:lineRule="auto"/>
        <w:ind w:left="0" w:firstLine="0"/>
        <w:rPr>
          <w:sz w:val="24"/>
          <w:szCs w:val="24"/>
        </w:rPr>
      </w:pPr>
      <w:bookmarkStart w:id="30" w:name="_Toc23500"/>
      <w:r>
        <w:rPr>
          <w:rFonts w:hint="eastAsia"/>
          <w:sz w:val="24"/>
          <w:szCs w:val="24"/>
        </w:rPr>
        <w:t>规范细则</w:t>
      </w:r>
      <w:bookmarkEnd w:id="30"/>
    </w:p>
    <w:p>
      <w:pPr>
        <w:pStyle w:val="4"/>
        <w:numPr>
          <w:ilvl w:val="3"/>
          <w:numId w:val="2"/>
        </w:numPr>
        <w:adjustRightInd w:val="0"/>
        <w:spacing w:line="360" w:lineRule="auto"/>
        <w:ind w:left="0" w:firstLine="0"/>
        <w:rPr>
          <w:sz w:val="24"/>
          <w:szCs w:val="24"/>
        </w:rPr>
      </w:pPr>
      <w:r>
        <w:rPr>
          <w:rFonts w:hint="eastAsia"/>
          <w:sz w:val="24"/>
          <w:szCs w:val="24"/>
        </w:rPr>
        <w:t>文件的注释</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5" w:hRule="atLeast"/>
        </w:trPr>
        <w:tc>
          <w:tcPr>
            <w:tcW w:w="8188" w:type="dxa"/>
            <w:shd w:val="clear" w:color="auto" w:fill="F3F3F3"/>
          </w:tcPr>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项目名: pay</w:t>
            </w:r>
            <w:r>
              <w:rPr>
                <w:rFonts w:hint="eastAsia" w:ascii="Courier New" w:hAnsi="Courier New" w:eastAsia="Courier New"/>
                <w:color w:val="7F7F9F"/>
              </w:rPr>
              <w:t>-</w:t>
            </w:r>
            <w:r>
              <w:rPr>
                <w:rFonts w:hint="eastAsia" w:ascii="Courier New" w:hAnsi="Courier New" w:eastAsia="Courier New"/>
                <w:color w:val="3F5FBF"/>
              </w:rPr>
              <w:t>service</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文件名: PayConfig.java</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Copyright 2015 恒昌互联网运营中心</w:t>
            </w:r>
          </w:p>
          <w:p>
            <w:pPr>
              <w:adjustRightInd w:val="0"/>
              <w:spacing w:line="360" w:lineRule="auto"/>
              <w:rPr>
                <w:rFonts w:ascii="宋体" w:hAnsi="宋体"/>
                <w:szCs w:val="28"/>
              </w:rPr>
            </w:pPr>
            <w:r>
              <w:rPr>
                <w:rFonts w:hint="eastAsia" w:ascii="Courier New" w:hAnsi="Courier New" w:eastAsia="Courier New"/>
                <w:color w:val="3F5FBF"/>
              </w:rPr>
              <w:t>*/</w:t>
            </w:r>
          </w:p>
        </w:tc>
      </w:tr>
    </w:tbl>
    <w:p>
      <w:pPr>
        <w:pStyle w:val="4"/>
        <w:numPr>
          <w:ilvl w:val="3"/>
          <w:numId w:val="2"/>
        </w:numPr>
        <w:adjustRightInd w:val="0"/>
        <w:spacing w:line="360" w:lineRule="auto"/>
        <w:ind w:left="0" w:firstLine="0"/>
        <w:rPr>
          <w:sz w:val="24"/>
          <w:szCs w:val="24"/>
        </w:rPr>
      </w:pPr>
      <w:r>
        <w:rPr>
          <w:rFonts w:hint="eastAsia"/>
          <w:sz w:val="24"/>
          <w:szCs w:val="24"/>
        </w:rPr>
        <w:t>类的注释</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1365" w:hRule="atLeast"/>
        </w:trPr>
        <w:tc>
          <w:tcPr>
            <w:tcW w:w="8188" w:type="dxa"/>
            <w:shd w:val="clear" w:color="auto" w:fill="F3F3F3"/>
          </w:tcPr>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类 名: ApplicationFactory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描 述: spring加载配置文件</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作 者: </w:t>
            </w:r>
            <w:r>
              <w:rPr>
                <w:rFonts w:hint="eastAsia" w:ascii="Courier New" w:hAnsi="Courier New"/>
                <w:color w:val="3F5FBF"/>
              </w:rPr>
              <w:t>xxx</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创 建： 2015年5月5日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 xml:space="preserve">版 本：v1.0.0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 xml:space="preserve"> * </w:t>
            </w:r>
            <w:r>
              <w:rPr>
                <w:rFonts w:hint="eastAsia" w:ascii="Courier New" w:hAnsi="Courier New" w:eastAsia="Courier New"/>
                <w:color w:val="7F7F9F"/>
              </w:rPr>
              <w:t>&lt;br&gt;</w:t>
            </w:r>
            <w:r>
              <w:rPr>
                <w:rFonts w:hint="eastAsia" w:ascii="Courier New" w:hAnsi="Courier New" w:eastAsia="Courier New"/>
                <w:color w:val="3F5FBF"/>
              </w:rPr>
              <w:t>历 史: (版本) 作者 时间 注释</w:t>
            </w:r>
          </w:p>
          <w:p>
            <w:pPr>
              <w:adjustRightInd w:val="0"/>
              <w:spacing w:line="360" w:lineRule="auto"/>
              <w:rPr>
                <w:rFonts w:ascii="宋体" w:hAnsi="宋体"/>
                <w:szCs w:val="28"/>
              </w:rPr>
            </w:pPr>
            <w:r>
              <w:rPr>
                <w:rFonts w:hint="eastAsia" w:ascii="Courier New" w:hAnsi="Courier New" w:eastAsia="Courier New"/>
                <w:color w:val="3F5FBF"/>
              </w:rPr>
              <w:t>*/</w:t>
            </w:r>
          </w:p>
        </w:tc>
      </w:tr>
    </w:tbl>
    <w:p>
      <w:pPr>
        <w:pStyle w:val="4"/>
        <w:numPr>
          <w:ilvl w:val="3"/>
          <w:numId w:val="2"/>
        </w:numPr>
        <w:adjustRightInd w:val="0"/>
        <w:spacing w:line="360" w:lineRule="auto"/>
        <w:ind w:left="0" w:firstLine="0"/>
        <w:rPr>
          <w:sz w:val="24"/>
          <w:szCs w:val="24"/>
        </w:rPr>
      </w:pPr>
      <w:r>
        <w:rPr>
          <w:rFonts w:hint="eastAsia"/>
          <w:sz w:val="24"/>
          <w:szCs w:val="24"/>
        </w:rPr>
        <w:t>方法的注释</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utoSpaceDE w:val="0"/>
              <w:autoSpaceDN w:val="0"/>
              <w:adjustRightInd w:val="0"/>
              <w:spacing w:line="360" w:lineRule="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pPr>
              <w:autoSpaceDE w:val="0"/>
              <w:autoSpaceDN w:val="0"/>
              <w:adjustRightInd w:val="0"/>
              <w:spacing w:line="36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描 述：</w:t>
            </w:r>
          </w:p>
          <w:p>
            <w:pPr>
              <w:autoSpaceDE w:val="0"/>
              <w:autoSpaceDN w:val="0"/>
              <w:adjustRightInd w:val="0"/>
              <w:spacing w:line="36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作 者：</w:t>
            </w:r>
            <w:r>
              <w:rPr>
                <w:rFonts w:hint="eastAsia" w:ascii="Courier New" w:hAnsi="Courier New" w:cs="Courier New"/>
                <w:color w:val="3F5FBF"/>
                <w:kern w:val="0"/>
                <w:sz w:val="20"/>
                <w:szCs w:val="20"/>
                <w:u w:val="single"/>
              </w:rPr>
              <w:t>xxx</w:t>
            </w:r>
          </w:p>
          <w:p>
            <w:pPr>
              <w:autoSpaceDE w:val="0"/>
              <w:autoSpaceDN w:val="0"/>
              <w:adjustRightInd w:val="0"/>
              <w:spacing w:line="36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历 史: (版本) 作者 时间 注释 </w:t>
            </w:r>
          </w:p>
          <w:p>
            <w:pPr>
              <w:autoSpaceDE w:val="0"/>
              <w:autoSpaceDN w:val="0"/>
              <w:adjustRightInd w:val="0"/>
              <w:spacing w:line="36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date</w:t>
            </w:r>
          </w:p>
          <w:p>
            <w:pPr>
              <w:autoSpaceDE w:val="0"/>
              <w:autoSpaceDN w:val="0"/>
              <w:adjustRightInd w:val="0"/>
              <w:spacing w:line="360" w:lineRule="auto"/>
              <w:rPr>
                <w:rFonts w:ascii="Courier New" w:hAnsi="Courier New" w:cs="Courier New"/>
                <w:kern w:val="0"/>
                <w:sz w:val="20"/>
                <w:szCs w:val="20"/>
              </w:rPr>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p>
          <w:p>
            <w:pPr>
              <w:adjustRightInd w:val="0"/>
              <w:spacing w:line="360" w:lineRule="auto"/>
            </w:pPr>
            <w:r>
              <w:rPr>
                <w:rFonts w:ascii="Courier New" w:hAnsi="Courier New" w:cs="Courier New"/>
                <w:color w:val="3F5FBF"/>
                <w:kern w:val="0"/>
                <w:sz w:val="20"/>
                <w:szCs w:val="20"/>
              </w:rPr>
              <w:tab/>
            </w:r>
            <w:r>
              <w:rPr>
                <w:rFonts w:ascii="Courier New" w:hAnsi="Courier New" w:cs="Courier New"/>
                <w:color w:val="3F5FBF"/>
                <w:kern w:val="0"/>
                <w:sz w:val="20"/>
                <w:szCs w:val="20"/>
              </w:rPr>
              <w:t xml:space="preserve"> */</w:t>
            </w:r>
          </w:p>
        </w:tc>
      </w:tr>
    </w:tbl>
    <w:p>
      <w:pPr>
        <w:pStyle w:val="4"/>
        <w:numPr>
          <w:ilvl w:val="3"/>
          <w:numId w:val="2"/>
        </w:numPr>
        <w:adjustRightInd w:val="0"/>
        <w:spacing w:line="360" w:lineRule="auto"/>
        <w:ind w:left="0" w:firstLine="0"/>
        <w:rPr>
          <w:sz w:val="24"/>
          <w:szCs w:val="24"/>
        </w:rPr>
      </w:pPr>
      <w:r>
        <w:rPr>
          <w:rFonts w:hint="eastAsia"/>
          <w:sz w:val="24"/>
          <w:szCs w:val="24"/>
        </w:rPr>
        <w:t>单行注释</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if (condition) {</w:t>
            </w:r>
          </w:p>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 </w:t>
            </w:r>
            <w:r>
              <w:rPr>
                <w:rFonts w:hint="eastAsia" w:ascii="Courier New" w:hAnsi="Courier New" w:cs="Courier New"/>
                <w:color w:val="3F5FBF"/>
                <w:kern w:val="0"/>
                <w:sz w:val="20"/>
                <w:szCs w:val="20"/>
              </w:rPr>
              <w:t xml:space="preserve">注释 </w:t>
            </w:r>
            <w:r>
              <w:rPr>
                <w:rFonts w:ascii="Courier New" w:hAnsi="Courier New" w:cs="Courier New"/>
                <w:color w:val="3F5FBF"/>
                <w:kern w:val="0"/>
                <w:sz w:val="20"/>
                <w:szCs w:val="20"/>
              </w:rPr>
              <w:t>*/</w:t>
            </w:r>
          </w:p>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w:t>
            </w:r>
          </w:p>
          <w:p>
            <w:pPr>
              <w:autoSpaceDE w:val="0"/>
              <w:autoSpaceDN w:val="0"/>
              <w:adjustRightInd w:val="0"/>
              <w:spacing w:line="360" w:lineRule="auto"/>
              <w:rPr>
                <w:rFonts w:ascii="Courier New" w:hAnsi="Courier New" w:cs="Courier New"/>
                <w:color w:val="000000"/>
                <w:kern w:val="0"/>
                <w:sz w:val="20"/>
                <w:szCs w:val="20"/>
              </w:rPr>
            </w:pPr>
            <w:r>
              <w:rPr>
                <w:rFonts w:ascii="Courier New" w:hAnsi="Courier New" w:cs="Courier New"/>
                <w:color w:val="3F5FBF"/>
                <w:kern w:val="0"/>
                <w:sz w:val="20"/>
                <w:szCs w:val="20"/>
              </w:rPr>
              <w:t xml:space="preserve">  }</w:t>
            </w:r>
          </w:p>
        </w:tc>
      </w:tr>
    </w:tbl>
    <w:p>
      <w:pPr>
        <w:pStyle w:val="4"/>
        <w:numPr>
          <w:ilvl w:val="3"/>
          <w:numId w:val="2"/>
        </w:numPr>
        <w:adjustRightInd w:val="0"/>
        <w:spacing w:line="360" w:lineRule="auto"/>
        <w:ind w:left="0" w:firstLine="0"/>
        <w:rPr>
          <w:sz w:val="24"/>
          <w:szCs w:val="24"/>
        </w:rPr>
      </w:pPr>
      <w:r>
        <w:rPr>
          <w:rFonts w:hint="eastAsia"/>
          <w:sz w:val="24"/>
          <w:szCs w:val="24"/>
        </w:rPr>
        <w:t>尾端和行末注释</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if (a == 2) {</w:t>
            </w:r>
          </w:p>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return TRUE;               /* special case */</w:t>
            </w:r>
          </w:p>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 else {</w:t>
            </w:r>
          </w:p>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return isPrime(a);        /* works only for odd a */</w:t>
            </w:r>
          </w:p>
          <w:p>
            <w:pPr>
              <w:autoSpaceDE w:val="0"/>
              <w:autoSpaceDN w:val="0"/>
              <w:adjustRightInd w:val="0"/>
              <w:spacing w:line="360" w:lineRule="auto"/>
              <w:rPr>
                <w:rFonts w:ascii="Courier New" w:hAnsi="Courier New" w:cs="Courier New"/>
                <w:color w:val="3F5FBF"/>
                <w:kern w:val="0"/>
                <w:sz w:val="20"/>
                <w:szCs w:val="20"/>
              </w:rPr>
            </w:pPr>
            <w:r>
              <w:rPr>
                <w:rFonts w:ascii="Courier New" w:hAnsi="Courier New" w:cs="Courier New"/>
                <w:color w:val="3F5FBF"/>
                <w:kern w:val="0"/>
                <w:sz w:val="20"/>
                <w:szCs w:val="20"/>
              </w:rPr>
              <w:t xml:space="preserve">  }</w:t>
            </w:r>
          </w:p>
        </w:tc>
      </w:tr>
    </w:tbl>
    <w:p>
      <w:pPr>
        <w:adjustRightInd w:val="0"/>
        <w:spacing w:line="360" w:lineRule="auto"/>
      </w:pPr>
      <w:r>
        <w:rPr>
          <w:rFonts w:hint="eastAsia"/>
        </w:rPr>
        <w:t>注意注释的缩进。</w:t>
      </w:r>
    </w:p>
    <w:p>
      <w:pPr>
        <w:pStyle w:val="4"/>
        <w:numPr>
          <w:ilvl w:val="3"/>
          <w:numId w:val="2"/>
        </w:numPr>
        <w:adjustRightInd w:val="0"/>
        <w:spacing w:line="360" w:lineRule="auto"/>
        <w:ind w:left="0" w:firstLine="0"/>
        <w:rPr>
          <w:sz w:val="24"/>
          <w:szCs w:val="24"/>
        </w:rPr>
      </w:pPr>
      <w:r>
        <w:rPr>
          <w:rFonts w:hint="eastAsia"/>
          <w:sz w:val="24"/>
          <w:szCs w:val="24"/>
        </w:rPr>
        <w:t>Map类型的注释</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utoSpaceDE w:val="0"/>
              <w:autoSpaceDN w:val="0"/>
              <w:adjustRightInd w:val="0"/>
              <w:spacing w:line="360" w:lineRule="auto"/>
              <w:rPr>
                <w:rFonts w:ascii="Courier New" w:hAnsi="Courier New" w:eastAsia="Courier New"/>
                <w:color w:val="000000"/>
                <w:highlight w:val="white"/>
              </w:rPr>
            </w:pPr>
            <w:r>
              <w:rPr>
                <w:rFonts w:hint="eastAsia" w:ascii="Courier New" w:hAnsi="Courier New"/>
                <w:color w:val="000000"/>
                <w:highlight w:val="white"/>
              </w:rPr>
              <w:t xml:space="preserve">  </w:t>
            </w:r>
            <w:r>
              <w:rPr>
                <w:rFonts w:hint="eastAsia" w:ascii="Courier New" w:hAnsi="Courier New" w:eastAsia="Courier New"/>
                <w:color w:val="000000"/>
                <w:highlight w:val="white"/>
              </w:rPr>
              <w:t xml:space="preserve">Map&lt;String </w:t>
            </w:r>
            <w:r>
              <w:rPr>
                <w:rFonts w:hint="eastAsia" w:ascii="Courier New" w:hAnsi="Courier New" w:eastAsia="Courier New"/>
                <w:color w:val="3F7F5F"/>
                <w:highlight w:val="white"/>
              </w:rPr>
              <w:t>/*consumerId*/</w:t>
            </w:r>
            <w:r>
              <w:rPr>
                <w:rFonts w:hint="eastAsia" w:ascii="Courier New" w:hAnsi="Courier New" w:eastAsia="Courier New"/>
                <w:color w:val="000000"/>
                <w:highlight w:val="white"/>
              </w:rPr>
              <w:t xml:space="preserve">, String </w:t>
            </w:r>
            <w:r>
              <w:rPr>
                <w:rFonts w:hint="eastAsia" w:ascii="Courier New" w:hAnsi="Courier New" w:eastAsia="Courier New"/>
                <w:color w:val="3F7F5F"/>
                <w:highlight w:val="white"/>
              </w:rPr>
              <w:t>/*updateTime*/</w:t>
            </w:r>
            <w:r>
              <w:rPr>
                <w:rFonts w:hint="eastAsia" w:ascii="Courier New" w:hAnsi="Courier New" w:eastAsia="Courier New"/>
                <w:color w:val="000000"/>
                <w:highlight w:val="white"/>
              </w:rPr>
              <w:t xml:space="preserve">&gt; </w:t>
            </w:r>
          </w:p>
        </w:tc>
      </w:tr>
    </w:tbl>
    <w:p>
      <w:pPr>
        <w:adjustRightInd w:val="0"/>
        <w:spacing w:line="360" w:lineRule="auto"/>
      </w:pPr>
      <w:r>
        <w:rPr>
          <w:rFonts w:hint="eastAsia"/>
        </w:rPr>
        <w:t>Map的key、value为String类型的，可以加上注释，方便理解含义。</w:t>
      </w:r>
    </w:p>
    <w:p>
      <w:pPr>
        <w:pStyle w:val="4"/>
        <w:numPr>
          <w:ilvl w:val="3"/>
          <w:numId w:val="2"/>
        </w:numPr>
        <w:adjustRightInd w:val="0"/>
        <w:spacing w:line="360" w:lineRule="auto"/>
        <w:ind w:left="0" w:firstLine="0"/>
        <w:rPr>
          <w:sz w:val="24"/>
          <w:szCs w:val="24"/>
        </w:rPr>
      </w:pPr>
      <w:r>
        <w:rPr>
          <w:rFonts w:hint="eastAsia"/>
          <w:sz w:val="24"/>
          <w:szCs w:val="24"/>
        </w:rPr>
        <w:t>Getter/Setter注释</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utoSpaceDE w:val="0"/>
              <w:autoSpaceDN w:val="0"/>
              <w:adjustRightInd w:val="0"/>
              <w:spacing w:line="360" w:lineRule="auto"/>
              <w:rPr>
                <w:rFonts w:ascii="Courier New" w:hAnsi="Courier New" w:eastAsia="Courier New"/>
              </w:rPr>
            </w:pP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class</w:t>
            </w:r>
            <w:r>
              <w:rPr>
                <w:rFonts w:hint="eastAsia" w:ascii="Courier New" w:hAnsi="Courier New" w:eastAsia="Courier New"/>
                <w:color w:val="000000"/>
              </w:rPr>
              <w:t xml:space="preserve"> MessageRes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 处理状态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private</w:t>
            </w:r>
            <w:r>
              <w:rPr>
                <w:rFonts w:hint="eastAsia" w:ascii="Courier New" w:hAnsi="Courier New" w:eastAsia="Courier New"/>
                <w:color w:val="000000"/>
              </w:rPr>
              <w:t xml:space="preserve"> String </w:t>
            </w:r>
            <w:r>
              <w:rPr>
                <w:rFonts w:hint="eastAsia" w:ascii="Courier New" w:hAnsi="Courier New" w:eastAsia="Courier New"/>
                <w:color w:val="0000C0"/>
              </w:rPr>
              <w:t>status</w:t>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 处理结果信息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private</w:t>
            </w:r>
            <w:r>
              <w:rPr>
                <w:rFonts w:hint="eastAsia" w:ascii="Courier New" w:hAnsi="Courier New" w:eastAsia="Courier New"/>
                <w:color w:val="000000"/>
              </w:rPr>
              <w:t xml:space="preserve"> String </w:t>
            </w:r>
            <w:r>
              <w:rPr>
                <w:rFonts w:hint="eastAsia" w:ascii="Courier New" w:hAnsi="Courier New" w:eastAsia="Courier New"/>
                <w:color w:val="0000C0"/>
              </w:rPr>
              <w:t>message</w:t>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获取 处理状态</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@return</w:t>
            </w:r>
            <w:r>
              <w:rPr>
                <w:rFonts w:hint="eastAsia" w:ascii="Courier New" w:hAnsi="Courier New" w:eastAsia="Courier New"/>
                <w:color w:val="3F5FBF"/>
              </w:rPr>
              <w:t xml:space="preserve"> status</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String getStatus()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return</w:t>
            </w:r>
            <w:r>
              <w:rPr>
                <w:rFonts w:hint="eastAsia" w:ascii="Courier New" w:hAnsi="Courier New" w:eastAsia="Courier New"/>
                <w:color w:val="000000"/>
              </w:rPr>
              <w:t xml:space="preserve"> </w:t>
            </w:r>
            <w:r>
              <w:rPr>
                <w:rFonts w:hint="eastAsia" w:ascii="Courier New" w:hAnsi="Courier New" w:eastAsia="Courier New"/>
                <w:color w:val="0000C0"/>
              </w:rPr>
              <w:t>status</w:t>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设置 处理状态</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@param</w:t>
            </w:r>
            <w:r>
              <w:rPr>
                <w:rFonts w:hint="eastAsia" w:ascii="Courier New" w:hAnsi="Courier New" w:eastAsia="Courier New"/>
                <w:color w:val="3F5FBF"/>
              </w:rPr>
              <w:t xml:space="preserve"> status</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void</w:t>
            </w:r>
            <w:r>
              <w:rPr>
                <w:rFonts w:hint="eastAsia" w:ascii="Courier New" w:hAnsi="Courier New" w:eastAsia="Courier New"/>
                <w:color w:val="000000"/>
              </w:rPr>
              <w:t xml:space="preserve"> setStatus(String </w:t>
            </w:r>
            <w:r>
              <w:rPr>
                <w:rFonts w:hint="eastAsia" w:ascii="Courier New" w:hAnsi="Courier New" w:eastAsia="Courier New"/>
                <w:color w:val="6A3E3E"/>
              </w:rPr>
              <w:t>status</w:t>
            </w:r>
            <w:r>
              <w:rPr>
                <w:rFonts w:hint="eastAsia" w:ascii="Courier New" w:hAnsi="Courier New" w:eastAsia="Courier New"/>
                <w:color w:val="000000"/>
              </w:rPr>
              <w:t>)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this</w:t>
            </w:r>
            <w:r>
              <w:rPr>
                <w:rFonts w:hint="eastAsia" w:ascii="Courier New" w:hAnsi="Courier New" w:eastAsia="Courier New"/>
                <w:color w:val="000000"/>
              </w:rPr>
              <w:t>.</w:t>
            </w:r>
            <w:r>
              <w:rPr>
                <w:rFonts w:hint="eastAsia" w:ascii="Courier New" w:hAnsi="Courier New" w:eastAsia="Courier New"/>
                <w:color w:val="0000C0"/>
              </w:rPr>
              <w:t>status</w:t>
            </w:r>
            <w:r>
              <w:rPr>
                <w:rFonts w:hint="eastAsia" w:ascii="Courier New" w:hAnsi="Courier New" w:eastAsia="Courier New"/>
                <w:color w:val="000000"/>
              </w:rPr>
              <w:t xml:space="preserve"> = </w:t>
            </w:r>
            <w:r>
              <w:rPr>
                <w:rFonts w:hint="eastAsia" w:ascii="Courier New" w:hAnsi="Courier New" w:eastAsia="Courier New"/>
                <w:color w:val="6A3E3E"/>
              </w:rPr>
              <w:t>status</w:t>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获取 处理结果信息</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@return</w:t>
            </w:r>
            <w:r>
              <w:rPr>
                <w:rFonts w:hint="eastAsia" w:ascii="Courier New" w:hAnsi="Courier New" w:eastAsia="Courier New"/>
                <w:color w:val="3F5FBF"/>
              </w:rPr>
              <w:t xml:space="preserve"> message</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String getMessage()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return</w:t>
            </w:r>
            <w:r>
              <w:rPr>
                <w:rFonts w:hint="eastAsia" w:ascii="Courier New" w:hAnsi="Courier New" w:eastAsia="Courier New"/>
                <w:color w:val="000000"/>
              </w:rPr>
              <w:t xml:space="preserve"> </w:t>
            </w:r>
            <w:r>
              <w:rPr>
                <w:rFonts w:hint="eastAsia" w:ascii="Courier New" w:hAnsi="Courier New" w:eastAsia="Courier New"/>
                <w:color w:val="0000C0"/>
              </w:rPr>
              <w:t>message</w:t>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3F5FBF"/>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设置 处理结果信息</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 </w:t>
            </w:r>
            <w:r>
              <w:rPr>
                <w:rFonts w:hint="eastAsia" w:ascii="Courier New" w:hAnsi="Courier New" w:eastAsia="Courier New"/>
                <w:b/>
                <w:color w:val="7F9FBF"/>
              </w:rPr>
              <w:t>@param</w:t>
            </w:r>
            <w:r>
              <w:rPr>
                <w:rFonts w:hint="eastAsia" w:ascii="Courier New" w:hAnsi="Courier New" w:eastAsia="Courier New"/>
                <w:color w:val="3F5FBF"/>
              </w:rPr>
              <w:t xml:space="preserve"> message</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3F5FBF"/>
              </w:rPr>
              <w:tab/>
            </w:r>
            <w:r>
              <w:rPr>
                <w:rFonts w:hint="eastAsia" w:ascii="Courier New" w:hAnsi="Courier New" w:eastAsia="Courier New"/>
                <w:color w:val="3F5FBF"/>
              </w:rPr>
              <w:t xml:space="preserve">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void</w:t>
            </w:r>
            <w:r>
              <w:rPr>
                <w:rFonts w:hint="eastAsia" w:ascii="Courier New" w:hAnsi="Courier New" w:eastAsia="Courier New"/>
                <w:color w:val="000000"/>
              </w:rPr>
              <w:t xml:space="preserve"> setMessage(String </w:t>
            </w:r>
            <w:r>
              <w:rPr>
                <w:rFonts w:hint="eastAsia" w:ascii="Courier New" w:hAnsi="Courier New" w:eastAsia="Courier New"/>
                <w:color w:val="6A3E3E"/>
              </w:rPr>
              <w:t>message</w:t>
            </w:r>
            <w:r>
              <w:rPr>
                <w:rFonts w:hint="eastAsia" w:ascii="Courier New" w:hAnsi="Courier New" w:eastAsia="Courier New"/>
                <w:color w:val="000000"/>
              </w:rPr>
              <w:t>)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this</w:t>
            </w:r>
            <w:r>
              <w:rPr>
                <w:rFonts w:hint="eastAsia" w:ascii="Courier New" w:hAnsi="Courier New" w:eastAsia="Courier New"/>
                <w:color w:val="000000"/>
              </w:rPr>
              <w:t>.</w:t>
            </w:r>
            <w:r>
              <w:rPr>
                <w:rFonts w:hint="eastAsia" w:ascii="Courier New" w:hAnsi="Courier New" w:eastAsia="Courier New"/>
                <w:color w:val="0000C0"/>
              </w:rPr>
              <w:t>message</w:t>
            </w:r>
            <w:r>
              <w:rPr>
                <w:rFonts w:hint="eastAsia" w:ascii="Courier New" w:hAnsi="Courier New" w:eastAsia="Courier New"/>
                <w:color w:val="000000"/>
              </w:rPr>
              <w:t xml:space="preserve"> = </w:t>
            </w:r>
            <w:r>
              <w:rPr>
                <w:rFonts w:hint="eastAsia" w:ascii="Courier New" w:hAnsi="Courier New" w:eastAsia="Courier New"/>
                <w:color w:val="6A3E3E"/>
              </w:rPr>
              <w:t>message</w:t>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w:t>
            </w:r>
          </w:p>
          <w:p>
            <w:pPr>
              <w:autoSpaceDE w:val="0"/>
              <w:autoSpaceDN w:val="0"/>
              <w:adjustRightInd w:val="0"/>
              <w:spacing w:line="360" w:lineRule="auto"/>
              <w:rPr>
                <w:rFonts w:ascii="Courier New" w:hAnsi="Courier New" w:cs="Courier New"/>
                <w:color w:val="3F5FBF"/>
                <w:kern w:val="0"/>
                <w:sz w:val="20"/>
                <w:szCs w:val="20"/>
              </w:rPr>
            </w:pPr>
          </w:p>
        </w:tc>
      </w:tr>
    </w:tbl>
    <w:p>
      <w:pPr>
        <w:adjustRightInd w:val="0"/>
        <w:spacing w:line="360" w:lineRule="auto"/>
      </w:pPr>
      <w:r>
        <w:rPr>
          <w:rFonts w:hint="eastAsia"/>
        </w:rPr>
        <w:t>在每个成员变量、get、set方法上用/** XXX */格式写清楚注释，这样别人在看代码时可以很方便知道该字段的含义。如果有状态值的，也可以在注释上一并写清楚，例如：</w:t>
      </w:r>
    </w:p>
    <w:p>
      <w:pPr>
        <w:adjustRightInd w:val="0"/>
        <w:spacing w:line="360" w:lineRule="auto"/>
      </w:pPr>
      <w:r>
        <w:rPr>
          <w:rFonts w:hint="eastAsia" w:ascii="Courier New" w:hAnsi="Courier New" w:eastAsia="Courier New"/>
          <w:color w:val="3F5FBF"/>
          <w:highlight w:val="white"/>
        </w:rPr>
        <w:t>/** 启用状态 0:未启用 1:启用*/</w:t>
      </w:r>
    </w:p>
    <w:p>
      <w:pPr>
        <w:adjustRightInd w:val="0"/>
        <w:spacing w:line="360" w:lineRule="auto"/>
      </w:pPr>
    </w:p>
    <w:p>
      <w:pPr>
        <w:pStyle w:val="2"/>
        <w:numPr>
          <w:ilvl w:val="1"/>
          <w:numId w:val="2"/>
        </w:numPr>
        <w:adjustRightInd w:val="0"/>
        <w:spacing w:line="360" w:lineRule="auto"/>
        <w:ind w:left="0" w:firstLine="0"/>
      </w:pPr>
      <w:bookmarkStart w:id="31" w:name="_Toc22841"/>
      <w:r>
        <w:rPr>
          <w:rFonts w:hint="eastAsia"/>
        </w:rPr>
        <w:t>编程惯例</w:t>
      </w:r>
      <w:bookmarkEnd w:id="31"/>
    </w:p>
    <w:p>
      <w:pPr>
        <w:pStyle w:val="3"/>
        <w:numPr>
          <w:ilvl w:val="2"/>
          <w:numId w:val="2"/>
        </w:numPr>
        <w:adjustRightInd w:val="0"/>
        <w:spacing w:line="360" w:lineRule="auto"/>
        <w:ind w:left="0" w:firstLine="0"/>
        <w:rPr>
          <w:sz w:val="24"/>
          <w:szCs w:val="24"/>
        </w:rPr>
      </w:pPr>
      <w:bookmarkStart w:id="32" w:name="_Toc15671"/>
      <w:bookmarkStart w:id="33" w:name="_Toc152389896"/>
      <w:r>
        <w:rPr>
          <w:sz w:val="24"/>
          <w:szCs w:val="24"/>
        </w:rPr>
        <w:t>提供对实例以及类变量的访问控制</w:t>
      </w:r>
      <w:bookmarkEnd w:id="32"/>
      <w:bookmarkEnd w:id="33"/>
    </w:p>
    <w:p>
      <w:pPr>
        <w:adjustRightInd w:val="0"/>
        <w:spacing w:line="360" w:lineRule="auto"/>
        <w:ind w:firstLine="420"/>
      </w:pPr>
      <w:r>
        <w:t>若没有足够理由，不要把实例或类变量声明为公有。通常，实例变量无需显式的设置（set）和获取（</w:t>
      </w:r>
      <w:r>
        <w:rPr>
          <w:rFonts w:hint="eastAsia"/>
        </w:rPr>
        <w:t>get</w:t>
      </w:r>
      <w:r>
        <w:t>），通常这作为方法调用的边缘效应副作用的结果 （side effect:The change in the value of a variable within a routine resulting from assignments outside the routine.美国传统双解词典）而产生。</w:t>
      </w:r>
    </w:p>
    <w:p>
      <w:pPr>
        <w:adjustRightInd w:val="0"/>
        <w:spacing w:line="360" w:lineRule="auto"/>
        <w:ind w:firstLine="420"/>
      </w:pPr>
      <w:r>
        <w:t>一个具有公有实例变量的恰当例子，是类仅作为数据结构，没有行为。即，若你要使用一个结构（struct）而非一个类（如果java支持结构的话），那么把类的实例变量声明为公有是合适的。</w:t>
      </w:r>
    </w:p>
    <w:p>
      <w:pPr>
        <w:pStyle w:val="3"/>
        <w:numPr>
          <w:ilvl w:val="2"/>
          <w:numId w:val="2"/>
        </w:numPr>
        <w:adjustRightInd w:val="0"/>
        <w:spacing w:line="360" w:lineRule="auto"/>
        <w:ind w:left="0" w:firstLine="0"/>
      </w:pPr>
      <w:bookmarkStart w:id="34" w:name="_Toc152389897"/>
      <w:bookmarkStart w:id="35" w:name="_Toc26592"/>
      <w:r>
        <w:t>引用静态变量和静态方法</w:t>
      </w:r>
      <w:bookmarkEnd w:id="34"/>
      <w:bookmarkEnd w:id="35"/>
    </w:p>
    <w:p>
      <w:pPr>
        <w:adjustRightInd w:val="0"/>
        <w:spacing w:line="360" w:lineRule="auto"/>
        <w:rPr>
          <w:lang w:bidi="zh-CN"/>
        </w:rPr>
      </w:pPr>
      <w:r>
        <w:rPr>
          <w:lang w:bidi="zh-CN"/>
        </w:rPr>
        <w:t>避免通过一个对象访问一个类的静态变量和方法。应该用类名替代。例如：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djustRightInd w:val="0"/>
              <w:spacing w:line="360" w:lineRule="auto"/>
            </w:pPr>
            <w:r>
              <w:t xml:space="preserve">  classMethod();            //OK</w:t>
            </w:r>
          </w:p>
          <w:p>
            <w:pPr>
              <w:adjustRightInd w:val="0"/>
              <w:spacing w:line="360" w:lineRule="auto"/>
            </w:pPr>
            <w:r>
              <w:t xml:space="preserve">  AClass.classMethod();      //OK</w:t>
            </w:r>
          </w:p>
          <w:p>
            <w:pPr>
              <w:adjustRightInd w:val="0"/>
              <w:spacing w:line="360" w:lineRule="auto"/>
              <w:rPr>
                <w:rFonts w:ascii="Courier New" w:hAnsi="Courier New" w:cs="Courier New"/>
                <w:color w:val="3F5FBF"/>
                <w:kern w:val="0"/>
                <w:sz w:val="20"/>
                <w:szCs w:val="20"/>
              </w:rPr>
            </w:pPr>
            <w:r>
              <w:t xml:space="preserve">  anObject.classMethod();    //AVOID!</w:t>
            </w:r>
          </w:p>
        </w:tc>
      </w:tr>
    </w:tbl>
    <w:p>
      <w:pPr>
        <w:adjustRightInd w:val="0"/>
        <w:spacing w:line="360" w:lineRule="auto"/>
        <w:rPr>
          <w:lang w:bidi="zh-CN"/>
        </w:rPr>
      </w:pPr>
    </w:p>
    <w:p>
      <w:pPr>
        <w:pStyle w:val="3"/>
        <w:numPr>
          <w:ilvl w:val="2"/>
          <w:numId w:val="2"/>
        </w:numPr>
        <w:adjustRightInd w:val="0"/>
        <w:spacing w:line="360" w:lineRule="auto"/>
        <w:ind w:left="0" w:firstLine="0"/>
      </w:pPr>
      <w:bookmarkStart w:id="36" w:name="_Toc25001"/>
      <w:bookmarkStart w:id="37" w:name="_Toc152389898"/>
      <w:r>
        <w:t>常量</w:t>
      </w:r>
      <w:bookmarkEnd w:id="36"/>
      <w:bookmarkEnd w:id="37"/>
    </w:p>
    <w:p>
      <w:pPr>
        <w:adjustRightInd w:val="0"/>
        <w:spacing w:line="360" w:lineRule="auto"/>
      </w:pPr>
      <w:r>
        <w:t>位于for循环中作为计数器值的数字常量，除了-1,0和1之外，不应被直接写入代码。</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djustRightInd w:val="0"/>
              <w:spacing w:line="360" w:lineRule="auto"/>
              <w:rPr>
                <w:lang w:bidi="zh-CN"/>
              </w:rPr>
            </w:pPr>
            <w:r>
              <w:t xml:space="preserve">  </w:t>
            </w:r>
            <w:r>
              <w:rPr>
                <w:lang w:bidi="zh-CN"/>
              </w:rPr>
              <w:t>for (int i=0;i&lt;max;i++){}//这样是可以的</w:t>
            </w:r>
          </w:p>
          <w:p>
            <w:pPr>
              <w:adjustRightInd w:val="0"/>
              <w:spacing w:line="360" w:lineRule="auto"/>
            </w:pPr>
            <w:r>
              <w:t xml:space="preserve">  for (int i=3;i&lt;max;i++){}//不要这样写，应该写成：</w:t>
            </w:r>
          </w:p>
          <w:p>
            <w:pPr>
              <w:adjustRightInd w:val="0"/>
              <w:spacing w:line="360" w:lineRule="auto"/>
            </w:pPr>
            <w:r>
              <w:t xml:space="preserve">  int start = 3;</w:t>
            </w:r>
          </w:p>
          <w:p>
            <w:pPr>
              <w:adjustRightInd w:val="0"/>
              <w:spacing w:line="360" w:lineRule="auto"/>
              <w:rPr>
                <w:rFonts w:ascii="Courier New" w:hAnsi="Courier New" w:cs="Courier New"/>
                <w:color w:val="3F5FBF"/>
                <w:kern w:val="0"/>
                <w:sz w:val="20"/>
                <w:szCs w:val="20"/>
              </w:rPr>
            </w:pPr>
            <w:r>
              <w:t xml:space="preserve">  for (int i=start; i&lt;max; i++){}</w:t>
            </w:r>
          </w:p>
        </w:tc>
      </w:tr>
    </w:tbl>
    <w:p>
      <w:pPr>
        <w:pStyle w:val="3"/>
        <w:numPr>
          <w:ilvl w:val="2"/>
          <w:numId w:val="2"/>
        </w:numPr>
        <w:adjustRightInd w:val="0"/>
        <w:spacing w:line="360" w:lineRule="auto"/>
        <w:ind w:left="0" w:firstLine="0"/>
      </w:pPr>
      <w:bookmarkStart w:id="38" w:name="_Toc19951"/>
      <w:bookmarkStart w:id="39" w:name="_Toc152389899"/>
      <w:r>
        <w:t>变量赋值</w:t>
      </w:r>
      <w:bookmarkEnd w:id="38"/>
      <w:bookmarkEnd w:id="39"/>
    </w:p>
    <w:p>
      <w:pPr>
        <w:adjustRightInd w:val="0"/>
        <w:spacing w:line="360" w:lineRule="auto"/>
        <w:rPr>
          <w:lang w:bidi="zh-CN"/>
        </w:rPr>
      </w:pPr>
      <w:r>
        <w:rPr>
          <w:lang w:bidi="zh-CN"/>
        </w:rPr>
        <w:t>避免在一个语句中给多个变量赋相同的值。它很难读懂。例如：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tcPr>
          <w:p>
            <w:pPr>
              <w:adjustRightInd w:val="0"/>
              <w:spacing w:line="360" w:lineRule="auto"/>
              <w:rPr>
                <w:rFonts w:ascii="Courier New" w:hAnsi="Courier New" w:cs="Courier New"/>
                <w:color w:val="3F5FBF"/>
                <w:kern w:val="0"/>
                <w:sz w:val="20"/>
                <w:szCs w:val="20"/>
              </w:rPr>
            </w:pPr>
            <w:r>
              <w:t xml:space="preserve">   fooBar.fChar = barFoo.lchar = 'c'; // AVOID!</w:t>
            </w:r>
          </w:p>
        </w:tc>
      </w:tr>
    </w:tbl>
    <w:p>
      <w:pPr>
        <w:adjustRightInd w:val="0"/>
        <w:spacing w:line="360" w:lineRule="auto"/>
      </w:pPr>
    </w:p>
    <w:p>
      <w:pPr>
        <w:adjustRightInd w:val="0"/>
        <w:spacing w:line="360" w:lineRule="auto"/>
        <w:rPr>
          <w:lang w:bidi="zh-CN"/>
        </w:rPr>
      </w:pPr>
      <w:r>
        <w:rPr>
          <w:lang w:bidi="zh-CN"/>
        </w:rPr>
        <w:t>不要将赋值运算符用在容易与相等关系运算符混淆的地方。例如：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tcPr>
          <w:p>
            <w:pPr>
              <w:adjustRightInd w:val="0"/>
              <w:spacing w:line="360" w:lineRule="auto"/>
            </w:pPr>
            <w:r>
              <w:t xml:space="preserve">  if (c++ = d++) {        // AVOID! （Java disallows）</w:t>
            </w:r>
          </w:p>
          <w:p>
            <w:pPr>
              <w:adjustRightInd w:val="0"/>
              <w:spacing w:line="360" w:lineRule="auto"/>
            </w:pPr>
            <w:r>
              <w:t xml:space="preserve">      ...</w:t>
            </w:r>
          </w:p>
          <w:p>
            <w:pPr>
              <w:adjustRightInd w:val="0"/>
              <w:spacing w:line="360" w:lineRule="auto"/>
              <w:rPr>
                <w:rFonts w:ascii="Courier New" w:hAnsi="Courier New" w:cs="Courier New"/>
                <w:color w:val="3F5FBF"/>
                <w:kern w:val="0"/>
                <w:sz w:val="20"/>
                <w:szCs w:val="20"/>
              </w:rPr>
            </w:pPr>
            <w:r>
              <w:t xml:space="preserve">  }</w:t>
            </w:r>
          </w:p>
        </w:tc>
      </w:tr>
    </w:tbl>
    <w:p>
      <w:pPr>
        <w:adjustRightInd w:val="0"/>
        <w:spacing w:line="360" w:lineRule="auto"/>
        <w:rPr>
          <w:lang w:bidi="zh-CN"/>
        </w:rPr>
      </w:pPr>
    </w:p>
    <w:p>
      <w:pPr>
        <w:adjustRightInd w:val="0"/>
        <w:spacing w:line="360" w:lineRule="auto"/>
        <w:rPr>
          <w:lang w:bidi="zh-CN"/>
        </w:rPr>
      </w:pPr>
      <w:r>
        <w:rPr>
          <w:lang w:bidi="zh-CN"/>
        </w:rPr>
        <w:t>应该写成</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tcPr>
          <w:p>
            <w:pPr>
              <w:adjustRightInd w:val="0"/>
              <w:spacing w:line="360" w:lineRule="auto"/>
            </w:pPr>
            <w:r>
              <w:t xml:space="preserve">  if ((c++ = d++) != 0) {</w:t>
            </w:r>
          </w:p>
          <w:p>
            <w:pPr>
              <w:adjustRightInd w:val="0"/>
              <w:spacing w:line="360" w:lineRule="auto"/>
            </w:pPr>
            <w:r>
              <w:t xml:space="preserve">    ...</w:t>
            </w:r>
          </w:p>
          <w:p>
            <w:pPr>
              <w:adjustRightInd w:val="0"/>
              <w:spacing w:line="360" w:lineRule="auto"/>
              <w:rPr>
                <w:rFonts w:ascii="Courier New" w:hAnsi="Courier New" w:cs="Courier New"/>
                <w:color w:val="3F5FBF"/>
                <w:kern w:val="0"/>
                <w:sz w:val="20"/>
                <w:szCs w:val="20"/>
              </w:rPr>
            </w:pPr>
            <w:r>
              <w:t xml:space="preserve">  }</w:t>
            </w:r>
          </w:p>
        </w:tc>
      </w:tr>
    </w:tbl>
    <w:p>
      <w:pPr>
        <w:adjustRightInd w:val="0"/>
        <w:spacing w:line="360" w:lineRule="auto"/>
        <w:rPr>
          <w:lang w:bidi="zh-CN"/>
        </w:rPr>
      </w:pPr>
    </w:p>
    <w:p>
      <w:pPr>
        <w:adjustRightInd w:val="0"/>
        <w:spacing w:line="360" w:lineRule="auto"/>
      </w:pPr>
      <w:r>
        <w:t>不要使用内嵌（embedded）赋值运算符试图提高运行时的效率，这是编译器的工作。例如：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8188" w:type="dxa"/>
            <w:shd w:val="clear" w:color="auto" w:fill="F3F3F3"/>
          </w:tcPr>
          <w:p>
            <w:pPr>
              <w:adjustRightInd w:val="0"/>
              <w:spacing w:line="360" w:lineRule="auto"/>
              <w:rPr>
                <w:rFonts w:ascii="Courier New" w:hAnsi="Courier New" w:cs="Courier New"/>
                <w:color w:val="3F5FBF"/>
                <w:kern w:val="0"/>
                <w:sz w:val="20"/>
                <w:szCs w:val="20"/>
              </w:rPr>
            </w:pPr>
            <w:r>
              <w:t xml:space="preserve">  d = (a = b + c) + r;        // AVOID!</w:t>
            </w:r>
          </w:p>
        </w:tc>
      </w:tr>
    </w:tbl>
    <w:p>
      <w:pPr>
        <w:adjustRightInd w:val="0"/>
        <w:spacing w:line="360" w:lineRule="auto"/>
      </w:pPr>
    </w:p>
    <w:p>
      <w:pPr>
        <w:adjustRightInd w:val="0"/>
        <w:spacing w:line="360" w:lineRule="auto"/>
        <w:rPr>
          <w:lang w:bidi="zh-CN"/>
        </w:rPr>
      </w:pPr>
      <w:r>
        <w:rPr>
          <w:lang w:bidi="zh-CN"/>
        </w:rPr>
        <w:t>应该写成</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188" w:type="dxa"/>
            <w:shd w:val="clear" w:color="auto" w:fill="F3F3F3"/>
          </w:tcPr>
          <w:p>
            <w:pPr>
              <w:adjustRightInd w:val="0"/>
              <w:spacing w:line="360" w:lineRule="auto"/>
            </w:pPr>
            <w:r>
              <w:t xml:space="preserve">  a = b + c;</w:t>
            </w:r>
          </w:p>
          <w:p>
            <w:pPr>
              <w:adjustRightInd w:val="0"/>
              <w:spacing w:line="360" w:lineRule="auto"/>
              <w:rPr>
                <w:rFonts w:ascii="Courier New" w:hAnsi="Courier New" w:cs="Courier New"/>
                <w:color w:val="3F5FBF"/>
                <w:kern w:val="0"/>
                <w:sz w:val="20"/>
                <w:szCs w:val="20"/>
              </w:rPr>
            </w:pPr>
            <w:r>
              <w:t xml:space="preserve">  d = a + r;</w:t>
            </w:r>
          </w:p>
        </w:tc>
      </w:tr>
    </w:tbl>
    <w:p>
      <w:pPr>
        <w:pStyle w:val="3"/>
        <w:numPr>
          <w:ilvl w:val="2"/>
          <w:numId w:val="2"/>
        </w:numPr>
        <w:adjustRightInd w:val="0"/>
        <w:spacing w:line="360" w:lineRule="auto"/>
        <w:ind w:left="0" w:firstLine="0"/>
      </w:pPr>
      <w:bookmarkStart w:id="40" w:name="_Toc152389900"/>
      <w:bookmarkStart w:id="41" w:name="_Toc26474"/>
      <w:r>
        <w:t>其它惯例</w:t>
      </w:r>
      <w:bookmarkEnd w:id="40"/>
      <w:bookmarkEnd w:id="41"/>
    </w:p>
    <w:p>
      <w:pPr>
        <w:pStyle w:val="4"/>
        <w:numPr>
          <w:ilvl w:val="3"/>
          <w:numId w:val="2"/>
        </w:numPr>
        <w:adjustRightInd w:val="0"/>
        <w:spacing w:line="360" w:lineRule="auto"/>
        <w:ind w:left="0" w:firstLine="0"/>
      </w:pPr>
      <w:bookmarkStart w:id="42" w:name="_Toc152389901"/>
      <w:r>
        <w:t>圆括号</w:t>
      </w:r>
      <w:bookmarkEnd w:id="42"/>
    </w:p>
    <w:p>
      <w:pPr>
        <w:adjustRightInd w:val="0"/>
        <w:spacing w:line="360" w:lineRule="auto"/>
        <w:rPr>
          <w:lang w:bidi="zh-CN"/>
        </w:rPr>
      </w:pPr>
      <w:r>
        <w:rPr>
          <w:lang w:bidi="zh-CN"/>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t xml:space="preserve">  if (a == b &amp;&amp; c == d)     // AVOID!</w:t>
            </w:r>
          </w:p>
          <w:p>
            <w:pPr>
              <w:adjustRightInd w:val="0"/>
              <w:spacing w:line="360" w:lineRule="auto"/>
              <w:rPr>
                <w:rFonts w:ascii="宋体" w:hAnsi="宋体"/>
                <w:szCs w:val="28"/>
              </w:rPr>
            </w:pPr>
            <w:r>
              <w:t xml:space="preserve">  if ((a == b) &amp;&amp; (c == d))  // RIGHT</w:t>
            </w:r>
          </w:p>
        </w:tc>
      </w:tr>
    </w:tbl>
    <w:p>
      <w:pPr>
        <w:pStyle w:val="4"/>
        <w:numPr>
          <w:ilvl w:val="3"/>
          <w:numId w:val="2"/>
        </w:numPr>
        <w:adjustRightInd w:val="0"/>
        <w:spacing w:line="360" w:lineRule="auto"/>
        <w:ind w:left="0" w:firstLine="0"/>
      </w:pPr>
      <w:bookmarkStart w:id="43" w:name="_Toc152389902"/>
      <w:r>
        <w:t>返回值</w:t>
      </w:r>
      <w:bookmarkEnd w:id="43"/>
    </w:p>
    <w:p>
      <w:pPr>
        <w:adjustRightInd w:val="0"/>
        <w:spacing w:line="360" w:lineRule="auto"/>
        <w:rPr>
          <w:lang w:bidi="zh-CN"/>
        </w:rPr>
      </w:pPr>
      <w:r>
        <w:rPr>
          <w:lang w:bidi="zh-CN"/>
        </w:rPr>
        <w:t>设法让你的程序结构符合目的。例如：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PrEx>
        <w:trPr>
          <w:trHeight w:val="975" w:hRule="atLeast"/>
        </w:trPr>
        <w:tc>
          <w:tcPr>
            <w:tcW w:w="8188" w:type="dxa"/>
            <w:shd w:val="clear" w:color="auto" w:fill="F3F3F3"/>
          </w:tcPr>
          <w:p>
            <w:pPr>
              <w:adjustRightInd w:val="0"/>
              <w:spacing w:line="360" w:lineRule="auto"/>
            </w:pPr>
            <w:r>
              <w:t xml:space="preserve">  if (booleanExpression) {</w:t>
            </w:r>
          </w:p>
          <w:p>
            <w:pPr>
              <w:adjustRightInd w:val="0"/>
              <w:spacing w:line="360" w:lineRule="auto"/>
            </w:pPr>
            <w:r>
              <w:t xml:space="preserve">      return true;</w:t>
            </w:r>
          </w:p>
          <w:p>
            <w:pPr>
              <w:adjustRightInd w:val="0"/>
              <w:spacing w:line="360" w:lineRule="auto"/>
            </w:pPr>
            <w:r>
              <w:t xml:space="preserve">  } else {</w:t>
            </w:r>
          </w:p>
          <w:p>
            <w:pPr>
              <w:adjustRightInd w:val="0"/>
              <w:spacing w:line="360" w:lineRule="auto"/>
            </w:pPr>
            <w:r>
              <w:t xml:space="preserve">      return false;</w:t>
            </w:r>
          </w:p>
          <w:p>
            <w:pPr>
              <w:adjustRightInd w:val="0"/>
              <w:spacing w:line="360" w:lineRule="auto"/>
              <w:rPr>
                <w:rFonts w:ascii="宋体" w:hAnsi="宋体"/>
                <w:szCs w:val="28"/>
              </w:rPr>
            </w:pPr>
            <w:r>
              <w:t xml:space="preserve">  }</w:t>
            </w:r>
          </w:p>
        </w:tc>
      </w:tr>
    </w:tbl>
    <w:p>
      <w:pPr>
        <w:adjustRightInd w:val="0"/>
        <w:spacing w:line="360" w:lineRule="auto"/>
        <w:rPr>
          <w:lang w:bidi="zh-CN"/>
        </w:rPr>
      </w:pPr>
    </w:p>
    <w:p>
      <w:pPr>
        <w:adjustRightInd w:val="0"/>
        <w:spacing w:line="360" w:lineRule="auto"/>
        <w:rPr>
          <w:lang w:bidi="zh-CN"/>
        </w:rPr>
      </w:pPr>
      <w:r>
        <w:rPr>
          <w:lang w:bidi="zh-CN"/>
        </w:rPr>
        <w:t>应该代之以如下方法：</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188" w:type="dxa"/>
            <w:shd w:val="clear" w:color="auto" w:fill="F3F3F3"/>
          </w:tcPr>
          <w:p>
            <w:pPr>
              <w:adjustRightInd w:val="0"/>
              <w:spacing w:line="360" w:lineRule="auto"/>
              <w:rPr>
                <w:rFonts w:ascii="宋体" w:hAnsi="宋体"/>
                <w:szCs w:val="28"/>
              </w:rPr>
            </w:pPr>
            <w:r>
              <w:t xml:space="preserve"> </w:t>
            </w:r>
            <w:r>
              <w:rPr>
                <w:rFonts w:hint="eastAsia"/>
              </w:rPr>
              <w:t xml:space="preserve"> </w:t>
            </w:r>
            <w:r>
              <w:t>return booleanExpression;</w:t>
            </w:r>
          </w:p>
        </w:tc>
      </w:tr>
    </w:tbl>
    <w:p>
      <w:pPr>
        <w:adjustRightInd w:val="0"/>
        <w:spacing w:line="360" w:lineRule="auto"/>
      </w:pPr>
      <w:r>
        <w:t xml:space="preserve"> </w:t>
      </w:r>
    </w:p>
    <w:p>
      <w:pPr>
        <w:adjustRightInd w:val="0"/>
        <w:spacing w:line="360" w:lineRule="auto"/>
        <w:rPr>
          <w:lang w:bidi="zh-CN"/>
        </w:rPr>
      </w:pPr>
      <w:r>
        <w:rPr>
          <w:lang w:bidi="zh-CN"/>
        </w:rPr>
        <w:t>类似地：</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t xml:space="preserve">  if (condition) {</w:t>
            </w:r>
          </w:p>
          <w:p>
            <w:pPr>
              <w:adjustRightInd w:val="0"/>
              <w:spacing w:line="360" w:lineRule="auto"/>
            </w:pPr>
            <w:r>
              <w:t xml:space="preserve">      return x;</w:t>
            </w:r>
          </w:p>
          <w:p>
            <w:pPr>
              <w:adjustRightInd w:val="0"/>
              <w:spacing w:line="360" w:lineRule="auto"/>
            </w:pPr>
            <w:r>
              <w:t xml:space="preserve">  }</w:t>
            </w:r>
          </w:p>
          <w:p>
            <w:pPr>
              <w:adjustRightInd w:val="0"/>
              <w:spacing w:line="360" w:lineRule="auto"/>
              <w:rPr>
                <w:rFonts w:ascii="宋体" w:hAnsi="宋体"/>
                <w:szCs w:val="28"/>
              </w:rPr>
            </w:pPr>
            <w:r>
              <w:t xml:space="preserve">  return y;</w:t>
            </w:r>
          </w:p>
        </w:tc>
      </w:tr>
    </w:tbl>
    <w:p>
      <w:pPr>
        <w:adjustRightInd w:val="0"/>
        <w:spacing w:line="360" w:lineRule="auto"/>
        <w:rPr>
          <w:lang w:bidi="zh-CN"/>
        </w:rPr>
      </w:pPr>
    </w:p>
    <w:p>
      <w:pPr>
        <w:adjustRightInd w:val="0"/>
        <w:spacing w:line="360" w:lineRule="auto"/>
        <w:rPr>
          <w:lang w:bidi="zh-CN"/>
        </w:rPr>
      </w:pPr>
      <w:r>
        <w:rPr>
          <w:lang w:bidi="zh-CN"/>
        </w:rPr>
        <w:t>应该写做：</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rPr>
                <w:rFonts w:hint="eastAsia"/>
              </w:rPr>
              <w:t xml:space="preserve">  </w:t>
            </w:r>
            <w:r>
              <w:t>if (condition) {</w:t>
            </w:r>
          </w:p>
          <w:p>
            <w:pPr>
              <w:adjustRightInd w:val="0"/>
              <w:spacing w:line="360" w:lineRule="auto"/>
            </w:pPr>
            <w:r>
              <w:rPr>
                <w:rFonts w:hint="eastAsia"/>
              </w:rPr>
              <w:t xml:space="preserve">    </w:t>
            </w:r>
            <w:r>
              <w:t>return x;</w:t>
            </w:r>
          </w:p>
          <w:p>
            <w:pPr>
              <w:adjustRightInd w:val="0"/>
              <w:spacing w:line="360" w:lineRule="auto"/>
            </w:pPr>
            <w:r>
              <w:rPr>
                <w:rFonts w:hint="eastAsia"/>
              </w:rPr>
              <w:t xml:space="preserve">  </w:t>
            </w:r>
            <w:r>
              <w:t>}else{</w:t>
            </w:r>
          </w:p>
          <w:p>
            <w:pPr>
              <w:adjustRightInd w:val="0"/>
              <w:spacing w:line="360" w:lineRule="auto"/>
              <w:rPr>
                <w:lang w:bidi="zh-CN"/>
              </w:rPr>
            </w:pPr>
            <w:r>
              <w:rPr>
                <w:rFonts w:hint="eastAsia"/>
                <w:lang w:bidi="zh-CN"/>
              </w:rPr>
              <w:t xml:space="preserve">    </w:t>
            </w:r>
            <w:r>
              <w:rPr>
                <w:lang w:bidi="zh-CN"/>
              </w:rPr>
              <w:t>return y;</w:t>
            </w:r>
          </w:p>
          <w:p>
            <w:pPr>
              <w:adjustRightInd w:val="0"/>
              <w:spacing w:line="360" w:lineRule="auto"/>
              <w:rPr>
                <w:rFonts w:ascii="宋体" w:hAnsi="宋体"/>
                <w:szCs w:val="28"/>
              </w:rPr>
            </w:pPr>
            <w:r>
              <w:rPr>
                <w:rFonts w:hint="eastAsia"/>
              </w:rPr>
              <w:t xml:space="preserve">  </w:t>
            </w:r>
            <w:r>
              <w:t>}</w:t>
            </w:r>
          </w:p>
        </w:tc>
      </w:tr>
    </w:tbl>
    <w:p>
      <w:pPr>
        <w:adjustRightInd w:val="0"/>
        <w:spacing w:line="360" w:lineRule="auto"/>
      </w:pPr>
      <w:r>
        <w:t xml:space="preserve">  不推荐写作：return (condition ? x : y);</w:t>
      </w:r>
    </w:p>
    <w:p>
      <w:pPr>
        <w:pStyle w:val="4"/>
        <w:numPr>
          <w:ilvl w:val="3"/>
          <w:numId w:val="2"/>
        </w:numPr>
        <w:adjustRightInd w:val="0"/>
        <w:spacing w:line="360" w:lineRule="auto"/>
        <w:ind w:left="0" w:firstLine="0"/>
      </w:pPr>
      <w:bookmarkStart w:id="44" w:name="_Toc152389903"/>
      <w:r>
        <w:t>条件运算符"?"前的表达式</w:t>
      </w:r>
      <w:bookmarkEnd w:id="44"/>
    </w:p>
    <w:p>
      <w:pPr>
        <w:adjustRightInd w:val="0"/>
        <w:spacing w:line="360" w:lineRule="auto"/>
      </w:pPr>
      <w:r>
        <w:t>如果一个包含二元运算符的表达式出现在三元运算符" ? : "的"?"之前，那么应该给表达式添上一对圆括号。例如：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570" w:hRule="atLeast"/>
        </w:trPr>
        <w:tc>
          <w:tcPr>
            <w:tcW w:w="8188" w:type="dxa"/>
            <w:shd w:val="clear" w:color="auto" w:fill="F3F3F3"/>
          </w:tcPr>
          <w:p>
            <w:pPr>
              <w:adjustRightInd w:val="0"/>
              <w:spacing w:line="360" w:lineRule="auto"/>
              <w:rPr>
                <w:rFonts w:ascii="宋体" w:hAnsi="宋体"/>
                <w:szCs w:val="28"/>
              </w:rPr>
            </w:pPr>
            <w:r>
              <w:t xml:space="preserve">  (x &gt;= 0) ? x : -x;</w:t>
            </w:r>
          </w:p>
        </w:tc>
      </w:tr>
    </w:tbl>
    <w:p>
      <w:pPr>
        <w:pStyle w:val="4"/>
        <w:numPr>
          <w:ilvl w:val="3"/>
          <w:numId w:val="2"/>
        </w:numPr>
        <w:adjustRightInd w:val="0"/>
        <w:spacing w:line="360" w:lineRule="auto"/>
        <w:ind w:left="0" w:firstLine="0"/>
      </w:pPr>
      <w:bookmarkStart w:id="45" w:name="_Toc152389904"/>
      <w:r>
        <w:t>特殊注释</w:t>
      </w:r>
      <w:bookmarkEnd w:id="45"/>
    </w:p>
    <w:p>
      <w:pPr>
        <w:adjustRightInd w:val="0"/>
        <w:spacing w:line="360" w:lineRule="auto"/>
        <w:ind w:firstLine="420"/>
      </w:pPr>
      <w:r>
        <w:t>在注释中使用XXX来标识某些未实现（bogus）的但可以工作（works）的内容。用FIXME来标识某些假的和错误的内容。</w:t>
      </w:r>
    </w:p>
    <w:p>
      <w:pPr>
        <w:pStyle w:val="3"/>
        <w:numPr>
          <w:ilvl w:val="2"/>
          <w:numId w:val="2"/>
        </w:numPr>
        <w:adjustRightInd w:val="0"/>
        <w:spacing w:line="360" w:lineRule="auto"/>
        <w:ind w:left="0" w:firstLine="0"/>
      </w:pPr>
      <w:bookmarkStart w:id="46" w:name="_Toc32387"/>
      <w:r>
        <w:t>Import包规范</w:t>
      </w:r>
      <w:bookmarkEnd w:id="46"/>
    </w:p>
    <w:p>
      <w:pPr>
        <w:pStyle w:val="4"/>
        <w:numPr>
          <w:ilvl w:val="3"/>
          <w:numId w:val="2"/>
        </w:numPr>
        <w:adjustRightInd w:val="0"/>
        <w:spacing w:line="360" w:lineRule="auto"/>
        <w:ind w:left="0" w:firstLine="0"/>
      </w:pPr>
      <w:r>
        <w:t>import语句中</w:t>
      </w:r>
      <w:r>
        <w:rPr>
          <w:rFonts w:hint="eastAsia"/>
        </w:rPr>
        <w:t>最好</w:t>
      </w:r>
      <w:r>
        <w:t>不包含'*'字符。</w:t>
      </w:r>
    </w:p>
    <w:p>
      <w:pPr>
        <w:adjustRightInd w:val="0"/>
        <w:spacing w:line="360" w:lineRule="auto"/>
        <w:rPr>
          <w:color w:val="000000"/>
          <w:szCs w:val="21"/>
        </w:rPr>
      </w:pPr>
      <w:r>
        <w:rPr>
          <w:color w:val="000000"/>
          <w:szCs w:val="21"/>
        </w:rPr>
        <w:t>例如：com.</w:t>
      </w:r>
      <w:r>
        <w:rPr>
          <w:rFonts w:hint="eastAsia"/>
          <w:color w:val="000000"/>
          <w:szCs w:val="21"/>
        </w:rPr>
        <w:t>*</w:t>
      </w:r>
      <w:r>
        <w:rPr>
          <w:color w:val="000000"/>
          <w:szCs w:val="21"/>
        </w:rPr>
        <w:t>.</w:t>
      </w:r>
      <w:r>
        <w:rPr>
          <w:rFonts w:hint="eastAsia"/>
          <w:color w:val="000000"/>
          <w:szCs w:val="21"/>
        </w:rPr>
        <w:t>framework.core</w:t>
      </w:r>
      <w:r>
        <w:rPr>
          <w:color w:val="000000"/>
          <w:szCs w:val="21"/>
        </w:rPr>
        <w:t>.*</w:t>
      </w:r>
    </w:p>
    <w:p>
      <w:pPr>
        <w:pStyle w:val="4"/>
        <w:numPr>
          <w:ilvl w:val="3"/>
          <w:numId w:val="2"/>
        </w:numPr>
        <w:adjustRightInd w:val="0"/>
        <w:spacing w:line="360" w:lineRule="auto"/>
        <w:ind w:left="0" w:firstLine="0"/>
      </w:pPr>
      <w:r>
        <w:t>删除没有使用的导入语句。</w:t>
      </w:r>
    </w:p>
    <w:p>
      <w:pPr>
        <w:pStyle w:val="4"/>
        <w:numPr>
          <w:ilvl w:val="3"/>
          <w:numId w:val="2"/>
        </w:numPr>
        <w:adjustRightInd w:val="0"/>
        <w:spacing w:line="360" w:lineRule="auto"/>
        <w:ind w:left="0" w:firstLine="0"/>
      </w:pPr>
      <w:r>
        <w:t>避免多余的导入语句。</w:t>
      </w:r>
    </w:p>
    <w:p>
      <w:pPr>
        <w:adjustRightInd w:val="0"/>
        <w:spacing w:line="360" w:lineRule="auto"/>
        <w:ind w:firstLine="420"/>
      </w:pPr>
      <w:r>
        <w:t>例如：重复的导入；导入java.lang 中的类；导入同一个包中的类。建议使用Eclipse中的“Organize Imports”功能，或其他风格化工具帮助管理import。</w:t>
      </w:r>
    </w:p>
    <w:p>
      <w:pPr>
        <w:pStyle w:val="3"/>
        <w:numPr>
          <w:ilvl w:val="2"/>
          <w:numId w:val="2"/>
        </w:numPr>
        <w:adjustRightInd w:val="0"/>
        <w:spacing w:line="360" w:lineRule="auto"/>
        <w:ind w:left="0" w:firstLine="0"/>
      </w:pPr>
      <w:bookmarkStart w:id="47" w:name="_Toc21322"/>
      <w:r>
        <w:t>长度规范</w:t>
      </w:r>
      <w:bookmarkEnd w:id="47"/>
    </w:p>
    <w:p>
      <w:pPr>
        <w:pStyle w:val="4"/>
        <w:numPr>
          <w:ilvl w:val="3"/>
          <w:numId w:val="2"/>
        </w:numPr>
        <w:adjustRightInd w:val="0"/>
        <w:spacing w:line="360" w:lineRule="auto"/>
        <w:ind w:left="0" w:firstLine="0"/>
      </w:pPr>
      <w:r>
        <w:t>单个源文件的长度不超过2000行。</w:t>
      </w:r>
    </w:p>
    <w:p>
      <w:pPr>
        <w:adjustRightInd w:val="0"/>
        <w:spacing w:line="360" w:lineRule="auto"/>
        <w:ind w:firstLine="420"/>
      </w:pPr>
      <w:r>
        <w:t xml:space="preserve">建议将超过2000行的类，重新分析结构，拆分为结构松散、耦合性低、复用率高、体积小巧、功能单一的一组类。 </w:t>
      </w:r>
    </w:p>
    <w:p>
      <w:pPr>
        <w:pStyle w:val="4"/>
        <w:numPr>
          <w:ilvl w:val="3"/>
          <w:numId w:val="2"/>
        </w:numPr>
        <w:adjustRightInd w:val="0"/>
        <w:spacing w:line="360" w:lineRule="auto"/>
        <w:ind w:left="0" w:firstLine="0"/>
      </w:pPr>
      <w:r>
        <w:t>每行代码的长度不超过80个字符。</w:t>
      </w:r>
    </w:p>
    <w:p>
      <w:pPr>
        <w:pStyle w:val="4"/>
        <w:numPr>
          <w:ilvl w:val="3"/>
          <w:numId w:val="2"/>
        </w:numPr>
        <w:adjustRightInd w:val="0"/>
        <w:spacing w:line="360" w:lineRule="auto"/>
        <w:ind w:left="0" w:firstLine="0"/>
      </w:pPr>
      <w:r>
        <w:t>方法和构造方法的长度不超过150行。</w:t>
      </w:r>
    </w:p>
    <w:p>
      <w:pPr>
        <w:adjustRightInd w:val="0"/>
        <w:spacing w:line="360" w:lineRule="auto"/>
        <w:ind w:firstLine="420"/>
      </w:pPr>
      <w:r>
        <w:t>建议将超过150行的方法重构为功能更加单一的几个方法。</w:t>
      </w:r>
    </w:p>
    <w:p>
      <w:pPr>
        <w:pStyle w:val="3"/>
        <w:numPr>
          <w:ilvl w:val="2"/>
          <w:numId w:val="2"/>
        </w:numPr>
        <w:adjustRightInd w:val="0"/>
        <w:spacing w:line="360" w:lineRule="auto"/>
        <w:ind w:left="0" w:firstLine="0"/>
      </w:pPr>
      <w:bookmarkStart w:id="48" w:name="_Toc30890"/>
      <w:r>
        <w:t>修饰关键字</w:t>
      </w:r>
      <w:bookmarkEnd w:id="48"/>
    </w:p>
    <w:p>
      <w:pPr>
        <w:pStyle w:val="4"/>
        <w:numPr>
          <w:ilvl w:val="3"/>
          <w:numId w:val="2"/>
        </w:numPr>
        <w:adjustRightInd w:val="0"/>
        <w:spacing w:line="360" w:lineRule="auto"/>
        <w:ind w:left="0" w:firstLine="0"/>
      </w:pPr>
      <w:r>
        <w:t>修饰符的顺序。</w:t>
      </w:r>
    </w:p>
    <w:p>
      <w:pPr>
        <w:adjustRightInd w:val="0"/>
        <w:spacing w:line="360" w:lineRule="auto"/>
        <w:ind w:firstLine="420"/>
        <w:rPr>
          <w:color w:val="000000"/>
        </w:rPr>
      </w:pPr>
      <w:r>
        <w:t>正确的顺序为：public，protected，private，abstract，static，final，transient，volatile， synchronized，native，strictfp。Eclipse (3.1)默认不检查修饰符的顺序，请使用checkstyle检查，或使用风格化工具纠正顺序。</w:t>
      </w:r>
    </w:p>
    <w:p>
      <w:pPr>
        <w:pStyle w:val="4"/>
        <w:numPr>
          <w:ilvl w:val="3"/>
          <w:numId w:val="2"/>
        </w:numPr>
        <w:adjustRightInd w:val="0"/>
        <w:spacing w:line="360" w:lineRule="auto"/>
        <w:ind w:left="0" w:firstLine="0"/>
      </w:pPr>
      <w:r>
        <w:t>删除多余的关键字。</w:t>
      </w:r>
    </w:p>
    <w:p>
      <w:pPr>
        <w:adjustRightInd w:val="0"/>
        <w:spacing w:line="360" w:lineRule="auto"/>
        <w:ind w:firstLine="420"/>
      </w:pPr>
      <w:r>
        <w:t>例如：</w:t>
      </w:r>
    </w:p>
    <w:p>
      <w:pPr>
        <w:adjustRightInd w:val="0"/>
        <w:spacing w:line="360" w:lineRule="auto"/>
        <w:ind w:firstLine="420"/>
      </w:pPr>
      <w:r>
        <w:t>a、JLS强烈建议不要在接口的方法名前使用“public”或“abstract”修饰符。</w:t>
      </w:r>
    </w:p>
    <w:p>
      <w:pPr>
        <w:adjustRightInd w:val="0"/>
        <w:spacing w:line="360" w:lineRule="auto"/>
        <w:ind w:firstLine="420"/>
      </w:pPr>
      <w:r>
        <w:t>b、接口变量自动为public, static , final的，不用再使用一次。</w:t>
      </w:r>
    </w:p>
    <w:p>
      <w:pPr>
        <w:adjustRightInd w:val="0"/>
        <w:spacing w:line="360" w:lineRule="auto"/>
        <w:ind w:firstLine="420"/>
      </w:pPr>
      <w:r>
        <w:t>c、定义为Final 的类，其中的方法自动为final 的，不用再使用一次。</w:t>
      </w:r>
    </w:p>
    <w:p>
      <w:pPr>
        <w:pStyle w:val="3"/>
        <w:numPr>
          <w:ilvl w:val="2"/>
          <w:numId w:val="2"/>
        </w:numPr>
        <w:adjustRightInd w:val="0"/>
        <w:spacing w:line="360" w:lineRule="auto"/>
        <w:ind w:left="0" w:firstLine="0"/>
      </w:pPr>
      <w:bookmarkStart w:id="49" w:name="_Toc1948"/>
      <w:r>
        <w:t>代码块区域</w:t>
      </w:r>
      <w:bookmarkEnd w:id="49"/>
    </w:p>
    <w:p>
      <w:pPr>
        <w:pStyle w:val="4"/>
        <w:numPr>
          <w:ilvl w:val="3"/>
          <w:numId w:val="2"/>
        </w:numPr>
        <w:adjustRightInd w:val="0"/>
        <w:spacing w:line="360" w:lineRule="auto"/>
        <w:ind w:left="0" w:firstLine="0"/>
        <w:rPr>
          <w:sz w:val="24"/>
          <w:szCs w:val="24"/>
        </w:rPr>
      </w:pPr>
      <w:r>
        <w:rPr>
          <w:sz w:val="24"/>
          <w:szCs w:val="24"/>
        </w:rPr>
        <w:t>源代码中不应有“多余的、嵌套的语句块”。</w:t>
      </w:r>
    </w:p>
    <w:p>
      <w:pPr>
        <w:adjustRightInd w:val="0"/>
        <w:spacing w:line="360" w:lineRule="auto"/>
      </w:pPr>
      <w:r>
        <w:t>比如，在代码中随意嵌套的代码块，和不必要的嵌套。例如：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t>public void guessTheOutput() {</w:t>
            </w:r>
          </w:p>
          <w:p>
            <w:pPr>
              <w:adjustRightInd w:val="0"/>
              <w:spacing w:line="360" w:lineRule="auto"/>
            </w:pPr>
            <w:r>
              <w:t xml:space="preserve">    int whichIsWich = 0;</w:t>
            </w:r>
          </w:p>
          <w:p>
            <w:pPr>
              <w:adjustRightInd w:val="0"/>
              <w:spacing w:line="360" w:lineRule="auto"/>
            </w:pPr>
            <w:r>
              <w:t xml:space="preserve">    {</w:t>
            </w:r>
          </w:p>
          <w:p>
            <w:pPr>
              <w:adjustRightInd w:val="0"/>
              <w:spacing w:line="360" w:lineRule="auto"/>
            </w:pPr>
            <w:r>
              <w:t xml:space="preserve">        int whichIsWhich = 2;</w:t>
            </w:r>
          </w:p>
          <w:p>
            <w:pPr>
              <w:adjustRightInd w:val="0"/>
              <w:spacing w:line="360" w:lineRule="auto"/>
            </w:pPr>
            <w:r>
              <w:t xml:space="preserve">    }</w:t>
            </w:r>
          </w:p>
          <w:p>
            <w:pPr>
              <w:adjustRightInd w:val="0"/>
              <w:spacing w:line="360" w:lineRule="auto"/>
            </w:pPr>
            <w:r>
              <w:t xml:space="preserve">    System.out.println("value = " + whichIsWhich);</w:t>
            </w:r>
          </w:p>
          <w:p>
            <w:pPr>
              <w:adjustRightInd w:val="0"/>
              <w:spacing w:line="360" w:lineRule="auto"/>
              <w:rPr>
                <w:rFonts w:ascii="宋体" w:hAnsi="宋体"/>
                <w:szCs w:val="28"/>
              </w:rPr>
            </w:pPr>
            <w:r>
              <w:t>}</w:t>
            </w:r>
          </w:p>
        </w:tc>
      </w:tr>
    </w:tbl>
    <w:p>
      <w:pPr>
        <w:adjustRightInd w:val="0"/>
        <w:spacing w:line="360" w:lineRule="auto"/>
      </w:pPr>
    </w:p>
    <w:p>
      <w:pPr>
        <w:pStyle w:val="4"/>
        <w:numPr>
          <w:ilvl w:val="3"/>
          <w:numId w:val="2"/>
        </w:numPr>
        <w:adjustRightInd w:val="0"/>
        <w:spacing w:line="360" w:lineRule="auto"/>
        <w:ind w:left="0" w:firstLine="0"/>
        <w:rPr>
          <w:sz w:val="24"/>
          <w:szCs w:val="24"/>
        </w:rPr>
      </w:pPr>
      <w:r>
        <w:rPr>
          <w:sz w:val="24"/>
          <w:szCs w:val="24"/>
        </w:rPr>
        <w:t>源代码中不应有“空的代码块区”</w:t>
      </w:r>
      <w:r>
        <w:rPr>
          <w:sz w:val="24"/>
          <w:szCs w:val="24"/>
        </w:rPr>
        <w:tab/>
      </w:r>
    </w:p>
    <w:p>
      <w:pPr>
        <w:pStyle w:val="4"/>
        <w:numPr>
          <w:ilvl w:val="3"/>
          <w:numId w:val="2"/>
        </w:numPr>
        <w:adjustRightInd w:val="0"/>
        <w:spacing w:line="360" w:lineRule="auto"/>
        <w:ind w:left="0" w:firstLine="0"/>
        <w:rPr>
          <w:sz w:val="24"/>
          <w:szCs w:val="24"/>
        </w:rPr>
      </w:pPr>
      <w:r>
        <w:rPr>
          <w:sz w:val="24"/>
          <w:szCs w:val="24"/>
        </w:rPr>
        <w:t>左花括号和右花括号的放置遵循以下风格：</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t>if (condition) {</w:t>
            </w:r>
          </w:p>
          <w:p>
            <w:pPr>
              <w:adjustRightInd w:val="0"/>
              <w:spacing w:line="360" w:lineRule="auto"/>
            </w:pPr>
            <w:r>
              <w:rPr>
                <w:rFonts w:hint="eastAsia"/>
              </w:rPr>
              <w:t xml:space="preserve">    </w:t>
            </w:r>
            <w:r>
              <w:t>i = 0;</w:t>
            </w:r>
          </w:p>
          <w:p>
            <w:pPr>
              <w:adjustRightInd w:val="0"/>
              <w:spacing w:line="360" w:lineRule="auto"/>
            </w:pPr>
            <w:r>
              <w:t>} else {</w:t>
            </w:r>
          </w:p>
          <w:p>
            <w:pPr>
              <w:adjustRightInd w:val="0"/>
              <w:spacing w:line="360" w:lineRule="auto"/>
            </w:pPr>
            <w:r>
              <w:rPr>
                <w:rFonts w:hint="eastAsia"/>
              </w:rPr>
              <w:t xml:space="preserve">    </w:t>
            </w:r>
            <w:r>
              <w:t>i = 1;</w:t>
            </w:r>
          </w:p>
          <w:p>
            <w:pPr>
              <w:adjustRightInd w:val="0"/>
              <w:spacing w:line="360" w:lineRule="auto"/>
              <w:rPr>
                <w:rFonts w:ascii="宋体" w:hAnsi="宋体"/>
                <w:szCs w:val="28"/>
              </w:rPr>
            </w:pPr>
            <w:r>
              <w:t>}</w:t>
            </w:r>
          </w:p>
        </w:tc>
      </w:tr>
    </w:tbl>
    <w:p/>
    <w:p>
      <w:pPr>
        <w:adjustRightInd w:val="0"/>
        <w:spacing w:line="360" w:lineRule="auto"/>
      </w:pPr>
      <w:r>
        <w:t>而不是：</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t xml:space="preserve">if (condition) </w:t>
            </w:r>
          </w:p>
          <w:p>
            <w:pPr>
              <w:adjustRightInd w:val="0"/>
              <w:spacing w:line="360" w:lineRule="auto"/>
            </w:pPr>
            <w:r>
              <w:t>{</w:t>
            </w:r>
          </w:p>
          <w:p>
            <w:pPr>
              <w:adjustRightInd w:val="0"/>
              <w:spacing w:line="360" w:lineRule="auto"/>
            </w:pPr>
            <w:r>
              <w:rPr>
                <w:rFonts w:hint="eastAsia"/>
              </w:rPr>
              <w:t xml:space="preserve">    </w:t>
            </w:r>
            <w:r>
              <w:t>i = 0;</w:t>
            </w:r>
          </w:p>
          <w:p>
            <w:pPr>
              <w:adjustRightInd w:val="0"/>
              <w:spacing w:line="360" w:lineRule="auto"/>
            </w:pPr>
            <w:r>
              <w:t xml:space="preserve">} </w:t>
            </w:r>
          </w:p>
          <w:p>
            <w:pPr>
              <w:adjustRightInd w:val="0"/>
              <w:spacing w:line="360" w:lineRule="auto"/>
            </w:pPr>
            <w:r>
              <w:t xml:space="preserve">else </w:t>
            </w:r>
          </w:p>
          <w:p>
            <w:pPr>
              <w:adjustRightInd w:val="0"/>
              <w:spacing w:line="360" w:lineRule="auto"/>
            </w:pPr>
            <w:r>
              <w:t>{</w:t>
            </w:r>
          </w:p>
          <w:p>
            <w:pPr>
              <w:adjustRightInd w:val="0"/>
              <w:spacing w:line="360" w:lineRule="auto"/>
            </w:pPr>
            <w:r>
              <w:rPr>
                <w:rFonts w:hint="eastAsia"/>
              </w:rPr>
              <w:t xml:space="preserve">     </w:t>
            </w:r>
            <w:r>
              <w:t>i = 1;</w:t>
            </w:r>
          </w:p>
          <w:p>
            <w:pPr>
              <w:adjustRightInd w:val="0"/>
              <w:spacing w:line="360" w:lineRule="auto"/>
              <w:rPr>
                <w:rFonts w:ascii="宋体" w:hAnsi="宋体"/>
                <w:szCs w:val="28"/>
              </w:rPr>
            </w:pPr>
            <w:r>
              <w:t>}</w:t>
            </w:r>
          </w:p>
        </w:tc>
      </w:tr>
    </w:tbl>
    <w:p>
      <w:pPr>
        <w:pStyle w:val="3"/>
        <w:numPr>
          <w:ilvl w:val="2"/>
          <w:numId w:val="2"/>
        </w:numPr>
        <w:adjustRightInd w:val="0"/>
        <w:spacing w:line="360" w:lineRule="auto"/>
        <w:ind w:left="0" w:firstLine="0"/>
        <w:rPr>
          <w:kern w:val="1"/>
        </w:rPr>
      </w:pPr>
      <w:bookmarkStart w:id="50" w:name="_Toc24322"/>
      <w:r>
        <w:rPr>
          <w:kern w:val="1"/>
        </w:rPr>
        <w:t>一般的编码问题</w:t>
      </w:r>
      <w:bookmarkEnd w:id="50"/>
    </w:p>
    <w:p>
      <w:pPr>
        <w:pStyle w:val="4"/>
        <w:numPr>
          <w:ilvl w:val="3"/>
          <w:numId w:val="2"/>
        </w:numPr>
        <w:adjustRightInd w:val="0"/>
        <w:spacing w:line="360" w:lineRule="auto"/>
        <w:ind w:left="0" w:firstLine="0"/>
        <w:rPr>
          <w:sz w:val="22"/>
          <w:szCs w:val="22"/>
        </w:rPr>
      </w:pPr>
      <w:r>
        <w:rPr>
          <w:sz w:val="22"/>
          <w:szCs w:val="22"/>
        </w:rPr>
        <w:t>不使用行内条件语句</w:t>
      </w:r>
    </w:p>
    <w:p>
      <w:pPr>
        <w:adjustRightInd w:val="0"/>
        <w:spacing w:line="360" w:lineRule="auto"/>
      </w:pPr>
      <w:r>
        <w:t>例如:</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t>String a = getParameter("a");</w:t>
            </w:r>
          </w:p>
          <w:p>
            <w:pPr>
              <w:adjustRightInd w:val="0"/>
              <w:spacing w:line="360" w:lineRule="auto"/>
              <w:rPr>
                <w:rFonts w:ascii="宋体" w:hAnsi="宋体"/>
                <w:szCs w:val="28"/>
              </w:rPr>
            </w:pPr>
            <w:r>
              <w:t>String b = (a==null || a.length&lt;1) ? null : a.substring(1);</w:t>
            </w:r>
          </w:p>
        </w:tc>
      </w:tr>
    </w:tbl>
    <w:p>
      <w:pPr>
        <w:adjustRightInd w:val="0"/>
        <w:spacing w:line="360" w:lineRule="auto"/>
      </w:pPr>
      <w:r>
        <w:t>这样的代码有些时候不容易理解, 也容易导致很难发现的bug。尽可能用独立的条件语句来控制逻辑。</w:t>
      </w:r>
    </w:p>
    <w:p>
      <w:pPr>
        <w:pStyle w:val="4"/>
        <w:numPr>
          <w:ilvl w:val="3"/>
          <w:numId w:val="2"/>
        </w:numPr>
        <w:adjustRightInd w:val="0"/>
        <w:spacing w:line="360" w:lineRule="auto"/>
        <w:ind w:left="0" w:firstLine="0"/>
        <w:rPr>
          <w:sz w:val="22"/>
          <w:szCs w:val="22"/>
        </w:rPr>
      </w:pPr>
      <w:r>
        <w:rPr>
          <w:sz w:val="22"/>
          <w:szCs w:val="22"/>
        </w:rPr>
        <w:t>为了避免同步时的运行开销，程序应当避免“双重检测锁定（DCL）”。</w:t>
      </w:r>
    </w:p>
    <w:p>
      <w:pPr>
        <w:pStyle w:val="6"/>
        <w:tabs>
          <w:tab w:val="left" w:pos="420"/>
        </w:tabs>
        <w:adjustRightInd w:val="0"/>
        <w:spacing w:line="360" w:lineRule="auto"/>
        <w:ind w:firstLine="0"/>
        <w:rPr>
          <w:color w:val="000000"/>
          <w:lang w:eastAsia="zh-CN"/>
        </w:rPr>
      </w:pPr>
      <w:r>
        <w:rPr>
          <w:color w:val="000000"/>
          <w:lang w:eastAsia="zh-CN"/>
        </w:rPr>
        <w:t>一个使用DCL的例子如下：</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tcPr>
          <w:p>
            <w:pPr>
              <w:pStyle w:val="6"/>
              <w:adjustRightInd w:val="0"/>
              <w:spacing w:line="360" w:lineRule="auto"/>
              <w:ind w:firstLine="0"/>
              <w:rPr>
                <w:color w:val="000000"/>
                <w:sz w:val="21"/>
                <w:szCs w:val="21"/>
              </w:rPr>
            </w:pPr>
            <w:r>
              <w:rPr>
                <w:color w:val="000000"/>
                <w:sz w:val="21"/>
                <w:szCs w:val="21"/>
              </w:rPr>
              <w:t>public class MySingleton {</w:t>
            </w:r>
          </w:p>
          <w:p>
            <w:pPr>
              <w:pStyle w:val="6"/>
              <w:adjustRightInd w:val="0"/>
              <w:spacing w:line="360" w:lineRule="auto"/>
              <w:ind w:firstLine="0"/>
              <w:rPr>
                <w:color w:val="000000"/>
                <w:sz w:val="21"/>
                <w:szCs w:val="21"/>
              </w:rPr>
            </w:pPr>
            <w:r>
              <w:rPr>
                <w:color w:val="000000"/>
                <w:sz w:val="21"/>
                <w:szCs w:val="21"/>
              </w:rPr>
              <w:t xml:space="preserve">    private static MySingleton theInstance = null;</w:t>
            </w:r>
          </w:p>
          <w:p>
            <w:pPr>
              <w:pStyle w:val="6"/>
              <w:adjustRightInd w:val="0"/>
              <w:spacing w:line="360" w:lineRule="auto"/>
              <w:ind w:firstLine="0"/>
              <w:rPr>
                <w:color w:val="000000"/>
                <w:sz w:val="21"/>
                <w:szCs w:val="21"/>
              </w:rPr>
            </w:pPr>
          </w:p>
          <w:p>
            <w:pPr>
              <w:pStyle w:val="6"/>
              <w:adjustRightInd w:val="0"/>
              <w:spacing w:line="360" w:lineRule="auto"/>
              <w:ind w:firstLine="0"/>
              <w:rPr>
                <w:color w:val="000000"/>
                <w:sz w:val="21"/>
                <w:szCs w:val="21"/>
              </w:rPr>
            </w:pPr>
            <w:r>
              <w:rPr>
                <w:color w:val="000000"/>
                <w:sz w:val="21"/>
                <w:szCs w:val="21"/>
              </w:rPr>
              <w:t xml:space="preserve">    private MySingleton() {</w:t>
            </w:r>
          </w:p>
          <w:p>
            <w:pPr>
              <w:pStyle w:val="6"/>
              <w:adjustRightInd w:val="0"/>
              <w:spacing w:line="360" w:lineRule="auto"/>
              <w:ind w:firstLine="0"/>
              <w:rPr>
                <w:color w:val="000000"/>
                <w:sz w:val="21"/>
                <w:szCs w:val="21"/>
              </w:rPr>
            </w:pPr>
            <w:r>
              <w:rPr>
                <w:color w:val="000000"/>
                <w:sz w:val="21"/>
                <w:szCs w:val="21"/>
              </w:rPr>
              <w:t xml:space="preserve">    }</w:t>
            </w:r>
          </w:p>
          <w:p>
            <w:pPr>
              <w:pStyle w:val="6"/>
              <w:adjustRightInd w:val="0"/>
              <w:spacing w:line="360" w:lineRule="auto"/>
              <w:ind w:firstLine="0"/>
              <w:rPr>
                <w:color w:val="000000"/>
                <w:sz w:val="21"/>
                <w:szCs w:val="21"/>
              </w:rPr>
            </w:pPr>
          </w:p>
          <w:p>
            <w:pPr>
              <w:pStyle w:val="6"/>
              <w:adjustRightInd w:val="0"/>
              <w:spacing w:line="360" w:lineRule="auto"/>
              <w:ind w:firstLine="0"/>
              <w:rPr>
                <w:color w:val="000000"/>
                <w:sz w:val="21"/>
                <w:szCs w:val="21"/>
              </w:rPr>
            </w:pPr>
            <w:r>
              <w:rPr>
                <w:color w:val="000000"/>
                <w:sz w:val="21"/>
                <w:szCs w:val="21"/>
              </w:rPr>
              <w:t xml:space="preserve">    public MySingleton getInstance() {</w:t>
            </w:r>
          </w:p>
          <w:p>
            <w:pPr>
              <w:pStyle w:val="6"/>
              <w:adjustRightInd w:val="0"/>
              <w:spacing w:line="360" w:lineRule="auto"/>
              <w:ind w:firstLine="0"/>
              <w:rPr>
                <w:color w:val="000000"/>
                <w:sz w:val="21"/>
                <w:szCs w:val="21"/>
              </w:rPr>
            </w:pPr>
            <w:r>
              <w:rPr>
                <w:color w:val="000000"/>
                <w:sz w:val="21"/>
                <w:szCs w:val="21"/>
              </w:rPr>
              <w:t xml:space="preserve">        if (theInstance == null) { // synchronize only if necessary</w:t>
            </w:r>
          </w:p>
          <w:p>
            <w:pPr>
              <w:pStyle w:val="6"/>
              <w:adjustRightInd w:val="0"/>
              <w:spacing w:line="360" w:lineRule="auto"/>
              <w:ind w:firstLine="0"/>
              <w:rPr>
                <w:color w:val="000000"/>
                <w:sz w:val="21"/>
                <w:szCs w:val="21"/>
              </w:rPr>
            </w:pPr>
            <w:r>
              <w:rPr>
                <w:color w:val="000000"/>
                <w:sz w:val="21"/>
                <w:szCs w:val="21"/>
              </w:rPr>
              <w:t xml:space="preserve">            synchronized (MySingleton.class) {</w:t>
            </w:r>
          </w:p>
          <w:p>
            <w:pPr>
              <w:pStyle w:val="6"/>
              <w:adjustRightInd w:val="0"/>
              <w:spacing w:line="360" w:lineRule="auto"/>
              <w:ind w:firstLine="0"/>
              <w:rPr>
                <w:color w:val="000000"/>
                <w:sz w:val="21"/>
                <w:szCs w:val="21"/>
              </w:rPr>
            </w:pPr>
            <w:r>
              <w:rPr>
                <w:color w:val="000000"/>
                <w:sz w:val="21"/>
                <w:szCs w:val="21"/>
              </w:rPr>
              <w:t xml:space="preserve">                if (theInstance == null) {</w:t>
            </w:r>
          </w:p>
          <w:p>
            <w:pPr>
              <w:pStyle w:val="6"/>
              <w:adjustRightInd w:val="0"/>
              <w:spacing w:line="360" w:lineRule="auto"/>
              <w:ind w:firstLine="0"/>
              <w:rPr>
                <w:color w:val="000000"/>
                <w:sz w:val="21"/>
                <w:szCs w:val="21"/>
              </w:rPr>
            </w:pPr>
            <w:r>
              <w:rPr>
                <w:color w:val="000000"/>
                <w:sz w:val="21"/>
                <w:szCs w:val="21"/>
              </w:rPr>
              <w:t xml:space="preserve">                    theInstance = new MySingleton();</w:t>
            </w:r>
          </w:p>
          <w:p>
            <w:pPr>
              <w:pStyle w:val="6"/>
              <w:adjustRightInd w:val="0"/>
              <w:spacing w:line="360" w:lineRule="auto"/>
              <w:ind w:firstLine="0"/>
              <w:rPr>
                <w:color w:val="000000"/>
                <w:sz w:val="21"/>
                <w:szCs w:val="21"/>
              </w:rPr>
            </w:pPr>
            <w:r>
              <w:rPr>
                <w:color w:val="000000"/>
                <w:sz w:val="21"/>
                <w:szCs w:val="21"/>
              </w:rPr>
              <w:t xml:space="preserve">                }</w:t>
            </w:r>
          </w:p>
          <w:p>
            <w:pPr>
              <w:pStyle w:val="6"/>
              <w:adjustRightInd w:val="0"/>
              <w:spacing w:line="360" w:lineRule="auto"/>
              <w:ind w:firstLine="0"/>
              <w:rPr>
                <w:color w:val="000000"/>
                <w:sz w:val="21"/>
                <w:szCs w:val="21"/>
              </w:rPr>
            </w:pPr>
            <w:r>
              <w:rPr>
                <w:color w:val="000000"/>
                <w:sz w:val="21"/>
                <w:szCs w:val="21"/>
              </w:rPr>
              <w:t xml:space="preserve">            }</w:t>
            </w:r>
          </w:p>
          <w:p>
            <w:pPr>
              <w:pStyle w:val="6"/>
              <w:adjustRightInd w:val="0"/>
              <w:spacing w:line="360" w:lineRule="auto"/>
              <w:ind w:firstLine="0"/>
              <w:rPr>
                <w:color w:val="000000"/>
                <w:sz w:val="21"/>
                <w:szCs w:val="21"/>
              </w:rPr>
            </w:pPr>
            <w:r>
              <w:rPr>
                <w:color w:val="000000"/>
                <w:sz w:val="21"/>
                <w:szCs w:val="21"/>
              </w:rPr>
              <w:t xml:space="preserve">        }</w:t>
            </w:r>
          </w:p>
          <w:p>
            <w:pPr>
              <w:pStyle w:val="6"/>
              <w:adjustRightInd w:val="0"/>
              <w:spacing w:line="360" w:lineRule="auto"/>
              <w:ind w:firstLine="0"/>
              <w:rPr>
                <w:color w:val="000000"/>
                <w:sz w:val="21"/>
                <w:szCs w:val="21"/>
              </w:rPr>
            </w:pPr>
            <w:r>
              <w:rPr>
                <w:color w:val="000000"/>
                <w:sz w:val="21"/>
                <w:szCs w:val="21"/>
              </w:rPr>
              <w:t xml:space="preserve">        return theInstance;</w:t>
            </w:r>
          </w:p>
          <w:p>
            <w:pPr>
              <w:pStyle w:val="6"/>
              <w:adjustRightInd w:val="0"/>
              <w:spacing w:line="360" w:lineRule="auto"/>
              <w:ind w:firstLine="0"/>
              <w:rPr>
                <w:color w:val="000000"/>
                <w:sz w:val="21"/>
                <w:szCs w:val="21"/>
                <w:lang w:eastAsia="zh-CN"/>
              </w:rPr>
            </w:pPr>
            <w:r>
              <w:rPr>
                <w:color w:val="000000"/>
                <w:sz w:val="21"/>
                <w:szCs w:val="21"/>
              </w:rPr>
              <w:t xml:space="preserve">    </w:t>
            </w:r>
            <w:r>
              <w:rPr>
                <w:color w:val="000000"/>
                <w:sz w:val="21"/>
                <w:szCs w:val="21"/>
                <w:lang w:eastAsia="zh-CN"/>
              </w:rPr>
              <w:t>}</w:t>
            </w:r>
          </w:p>
          <w:p>
            <w:pPr>
              <w:pStyle w:val="6"/>
              <w:adjustRightInd w:val="0"/>
              <w:spacing w:line="360" w:lineRule="auto"/>
              <w:ind w:firstLine="0"/>
              <w:rPr>
                <w:rFonts w:ascii="宋体" w:hAnsi="宋体"/>
                <w:szCs w:val="28"/>
              </w:rPr>
            </w:pPr>
            <w:r>
              <w:rPr>
                <w:color w:val="000000"/>
                <w:sz w:val="21"/>
                <w:szCs w:val="21"/>
                <w:lang w:eastAsia="zh-CN"/>
              </w:rPr>
              <w:t>}</w:t>
            </w:r>
          </w:p>
        </w:tc>
      </w:tr>
    </w:tbl>
    <w:p>
      <w:pPr>
        <w:pStyle w:val="6"/>
        <w:tabs>
          <w:tab w:val="left" w:pos="420"/>
        </w:tabs>
        <w:adjustRightInd w:val="0"/>
        <w:spacing w:line="360" w:lineRule="auto"/>
        <w:ind w:firstLine="0"/>
        <w:rPr>
          <w:color w:val="000000"/>
          <w:lang w:eastAsia="zh-CN"/>
        </w:rPr>
      </w:pPr>
    </w:p>
    <w:p>
      <w:pPr>
        <w:pStyle w:val="6"/>
        <w:adjustRightInd w:val="0"/>
        <w:spacing w:line="360" w:lineRule="auto"/>
        <w:ind w:firstLine="0"/>
        <w:rPr>
          <w:color w:val="000000"/>
          <w:sz w:val="21"/>
          <w:szCs w:val="21"/>
          <w:lang w:eastAsia="zh-CN"/>
        </w:rPr>
      </w:pPr>
    </w:p>
    <w:p>
      <w:pPr>
        <w:pStyle w:val="6"/>
        <w:adjustRightInd w:val="0"/>
        <w:spacing w:line="360" w:lineRule="auto"/>
        <w:ind w:firstLine="0"/>
        <w:rPr>
          <w:color w:val="000000"/>
          <w:sz w:val="21"/>
          <w:szCs w:val="21"/>
          <w:lang w:eastAsia="zh-CN"/>
        </w:rPr>
      </w:pPr>
      <w:r>
        <w:rPr>
          <w:rFonts w:hint="eastAsia"/>
          <w:color w:val="000000"/>
          <w:sz w:val="21"/>
          <w:szCs w:val="21"/>
          <w:lang w:eastAsia="zh-CN"/>
        </w:rPr>
        <w:t>实现单例推荐使用以下方式：</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5" w:hRule="atLeast"/>
        </w:trPr>
        <w:tc>
          <w:tcPr>
            <w:tcW w:w="8188" w:type="dxa"/>
            <w:shd w:val="clear" w:color="auto" w:fill="F3F3F3"/>
          </w:tcPr>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private</w:t>
            </w:r>
            <w:r>
              <w:rPr>
                <w:rFonts w:hint="eastAsia" w:ascii="Courier New" w:hAnsi="Courier New" w:eastAsia="Courier New"/>
                <w:color w:val="000000"/>
              </w:rPr>
              <w:t xml:space="preserve"> </w:t>
            </w:r>
            <w:r>
              <w:rPr>
                <w:rFonts w:hint="eastAsia" w:ascii="Courier New" w:hAnsi="Courier New" w:eastAsia="Courier New"/>
                <w:b/>
                <w:color w:val="7F0055"/>
              </w:rPr>
              <w:t>static</w:t>
            </w:r>
            <w:r>
              <w:rPr>
                <w:rFonts w:hint="eastAsia" w:ascii="Courier New" w:hAnsi="Courier New" w:eastAsia="Courier New"/>
                <w:color w:val="000000"/>
              </w:rPr>
              <w:t xml:space="preserve"> </w:t>
            </w:r>
            <w:r>
              <w:rPr>
                <w:rFonts w:hint="eastAsia" w:ascii="Courier New" w:hAnsi="Courier New" w:eastAsia="Courier New"/>
                <w:b/>
                <w:color w:val="7F0055"/>
              </w:rPr>
              <w:t>class</w:t>
            </w:r>
            <w:r>
              <w:rPr>
                <w:rFonts w:hint="eastAsia" w:ascii="Courier New" w:hAnsi="Courier New" w:eastAsia="Courier New"/>
                <w:color w:val="000000"/>
              </w:rPr>
              <w:t xml:space="preserve"> SingletonHolder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static</w:t>
            </w:r>
            <w:r>
              <w:rPr>
                <w:rFonts w:hint="eastAsia" w:ascii="Courier New" w:hAnsi="Courier New" w:eastAsia="Courier New"/>
                <w:color w:val="000000"/>
              </w:rPr>
              <w:t xml:space="preserve"> </w:t>
            </w:r>
            <w:r>
              <w:rPr>
                <w:rFonts w:hint="eastAsia" w:ascii="Courier New" w:hAnsi="Courier New" w:eastAsia="Courier New"/>
                <w:b/>
                <w:color w:val="7F0055"/>
              </w:rPr>
              <w:t>final</w:t>
            </w:r>
            <w:r>
              <w:rPr>
                <w:rFonts w:hint="eastAsia" w:ascii="Courier New" w:hAnsi="Courier New" w:eastAsia="Courier New"/>
                <w:color w:val="000000"/>
              </w:rPr>
              <w:t xml:space="preserve"> </w:t>
            </w:r>
            <w:r>
              <w:rPr>
                <w:color w:val="000000"/>
                <w:szCs w:val="21"/>
              </w:rPr>
              <w:t>MySingleton</w:t>
            </w:r>
            <w:r>
              <w:rPr>
                <w:rFonts w:hint="eastAsia" w:ascii="Courier New" w:hAnsi="Courier New" w:eastAsia="Courier New"/>
                <w:color w:val="000000"/>
              </w:rPr>
              <w:t xml:space="preserve"> </w:t>
            </w:r>
            <w:r>
              <w:rPr>
                <w:rFonts w:hint="eastAsia" w:ascii="Courier New" w:hAnsi="Courier New" w:eastAsia="Courier New"/>
                <w:b/>
                <w:i/>
                <w:color w:val="0000C0"/>
              </w:rPr>
              <w:t>instance</w:t>
            </w:r>
            <w:r>
              <w:rPr>
                <w:rFonts w:hint="eastAsia" w:ascii="Courier New" w:hAnsi="Courier New" w:eastAsia="Courier New"/>
                <w:color w:val="000000"/>
              </w:rPr>
              <w:t xml:space="preserve"> = </w:t>
            </w:r>
            <w:r>
              <w:rPr>
                <w:rFonts w:hint="eastAsia" w:ascii="Courier New" w:hAnsi="Courier New" w:eastAsia="Courier New"/>
                <w:b/>
                <w:color w:val="7F0055"/>
              </w:rPr>
              <w:t>new</w:t>
            </w:r>
            <w:r>
              <w:rPr>
                <w:rFonts w:hint="eastAsia" w:ascii="Courier New" w:hAnsi="Courier New" w:eastAsia="Courier New"/>
                <w:color w:val="000000"/>
              </w:rPr>
              <w:t xml:space="preserve"> </w:t>
            </w:r>
            <w:r>
              <w:rPr>
                <w:color w:val="000000"/>
                <w:szCs w:val="21"/>
              </w:rPr>
              <w:t>MySingleton</w:t>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b/>
                <w:color w:val="7F0055"/>
              </w:rPr>
              <w:t>public</w:t>
            </w:r>
            <w:r>
              <w:rPr>
                <w:rFonts w:hint="eastAsia" w:ascii="Courier New" w:hAnsi="Courier New" w:eastAsia="Courier New"/>
                <w:color w:val="000000"/>
              </w:rPr>
              <w:t xml:space="preserve"> </w:t>
            </w:r>
            <w:r>
              <w:rPr>
                <w:rFonts w:hint="eastAsia" w:ascii="Courier New" w:hAnsi="Courier New" w:eastAsia="Courier New"/>
                <w:b/>
                <w:color w:val="7F0055"/>
              </w:rPr>
              <w:t>static</w:t>
            </w:r>
            <w:r>
              <w:rPr>
                <w:rFonts w:hint="eastAsia" w:ascii="Courier New" w:hAnsi="Courier New" w:eastAsia="Courier New"/>
                <w:color w:val="000000"/>
              </w:rPr>
              <w:t xml:space="preserve"> </w:t>
            </w:r>
            <w:r>
              <w:rPr>
                <w:color w:val="000000"/>
                <w:szCs w:val="21"/>
              </w:rPr>
              <w:t>MySingleton</w:t>
            </w:r>
            <w:r>
              <w:rPr>
                <w:rFonts w:hint="eastAsia" w:ascii="Courier New" w:hAnsi="Courier New" w:eastAsia="Courier New"/>
                <w:color w:val="000000"/>
              </w:rPr>
              <w:t xml:space="preserve"> getInstance() {</w:t>
            </w:r>
          </w:p>
          <w:p>
            <w:pPr>
              <w:autoSpaceDE w:val="0"/>
              <w:autoSpaceDN w:val="0"/>
              <w:adjustRightInd w:val="0"/>
              <w:spacing w:line="360" w:lineRule="auto"/>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b/>
                <w:color w:val="7F0055"/>
              </w:rPr>
              <w:t>return</w:t>
            </w:r>
            <w:r>
              <w:rPr>
                <w:rFonts w:hint="eastAsia" w:ascii="Courier New" w:hAnsi="Courier New" w:eastAsia="Courier New"/>
                <w:color w:val="000000"/>
              </w:rPr>
              <w:t xml:space="preserve"> SingletonHolder.</w:t>
            </w:r>
            <w:r>
              <w:rPr>
                <w:rFonts w:hint="eastAsia" w:ascii="Courier New" w:hAnsi="Courier New" w:eastAsia="Courier New"/>
                <w:b/>
                <w:i/>
                <w:color w:val="0000C0"/>
              </w:rPr>
              <w:t>instance</w:t>
            </w:r>
            <w:r>
              <w:rPr>
                <w:rFonts w:hint="eastAsia" w:ascii="Courier New" w:hAnsi="Courier New" w:eastAsia="Courier New"/>
                <w:color w:val="000000"/>
              </w:rPr>
              <w:t>;</w:t>
            </w:r>
          </w:p>
          <w:p>
            <w:pPr>
              <w:autoSpaceDE w:val="0"/>
              <w:autoSpaceDN w:val="0"/>
              <w:adjustRightInd w:val="0"/>
              <w:spacing w:line="360" w:lineRule="auto"/>
              <w:rPr>
                <w:rFonts w:ascii="宋体" w:hAnsi="宋体"/>
                <w:szCs w:val="28"/>
              </w:rPr>
            </w:pPr>
            <w:r>
              <w:rPr>
                <w:rFonts w:hint="eastAsia" w:ascii="Courier New" w:hAnsi="Courier New" w:eastAsia="Courier New"/>
                <w:color w:val="000000"/>
              </w:rPr>
              <w:tab/>
            </w:r>
            <w:r>
              <w:rPr>
                <w:rFonts w:hint="eastAsia" w:ascii="Courier New" w:hAnsi="Courier New" w:eastAsia="Courier New"/>
                <w:color w:val="000000"/>
              </w:rPr>
              <w:t>}</w:t>
            </w:r>
          </w:p>
        </w:tc>
      </w:tr>
    </w:tbl>
    <w:p>
      <w:pPr>
        <w:pStyle w:val="6"/>
        <w:adjustRightInd w:val="0"/>
        <w:spacing w:line="360" w:lineRule="auto"/>
        <w:ind w:firstLine="0"/>
        <w:rPr>
          <w:color w:val="000000"/>
          <w:lang w:eastAsia="zh-CN"/>
        </w:rPr>
      </w:pPr>
    </w:p>
    <w:p>
      <w:pPr>
        <w:pStyle w:val="4"/>
        <w:numPr>
          <w:ilvl w:val="3"/>
          <w:numId w:val="2"/>
        </w:numPr>
        <w:adjustRightInd w:val="0"/>
        <w:spacing w:line="360" w:lineRule="auto"/>
        <w:ind w:left="0" w:firstLine="0"/>
        <w:rPr>
          <w:sz w:val="22"/>
          <w:szCs w:val="22"/>
        </w:rPr>
      </w:pPr>
      <w:r>
        <w:rPr>
          <w:sz w:val="22"/>
          <w:szCs w:val="22"/>
        </w:rPr>
        <w:t>源代码中不应有空语句(也就是单独的分号";")</w:t>
      </w:r>
      <w:r>
        <w:rPr>
          <w:sz w:val="22"/>
          <w:szCs w:val="22"/>
        </w:rPr>
        <w:tab/>
      </w:r>
    </w:p>
    <w:p>
      <w:pPr>
        <w:pStyle w:val="4"/>
        <w:numPr>
          <w:ilvl w:val="3"/>
          <w:numId w:val="2"/>
        </w:numPr>
        <w:adjustRightInd w:val="0"/>
        <w:spacing w:line="360" w:lineRule="auto"/>
        <w:ind w:left="0" w:firstLine="0"/>
        <w:rPr>
          <w:sz w:val="22"/>
          <w:szCs w:val="22"/>
        </w:rPr>
      </w:pPr>
      <w:r>
        <w:rPr>
          <w:sz w:val="22"/>
          <w:szCs w:val="22"/>
        </w:rPr>
        <w:t>如果覆盖了equals()方法的类，同时必须覆盖了hashCode()方法。</w:t>
      </w:r>
    </w:p>
    <w:p>
      <w:pPr>
        <w:adjustRightInd w:val="0"/>
        <w:spacing w:line="360" w:lineRule="auto"/>
        <w:ind w:firstLine="420"/>
      </w:pPr>
      <w:r>
        <w:t>推荐使用</w:t>
      </w:r>
      <w:r>
        <w:rPr>
          <w:rFonts w:hint="eastAsia"/>
        </w:rPr>
        <w:t>e</w:t>
      </w:r>
      <w:r>
        <w:t>clipse插件快速生成toString()，hashCode()，compareTo()，equals()。</w:t>
      </w:r>
    </w:p>
    <w:p>
      <w:pPr>
        <w:pStyle w:val="4"/>
        <w:numPr>
          <w:ilvl w:val="3"/>
          <w:numId w:val="2"/>
        </w:numPr>
        <w:adjustRightInd w:val="0"/>
        <w:spacing w:line="360" w:lineRule="auto"/>
        <w:ind w:left="0" w:firstLine="0"/>
        <w:rPr>
          <w:sz w:val="22"/>
          <w:szCs w:val="22"/>
        </w:rPr>
      </w:pPr>
      <w:r>
        <w:rPr>
          <w:sz w:val="22"/>
          <w:szCs w:val="22"/>
        </w:rPr>
        <w:t>尽量使用基本类型的封装类的工厂方法实例化类。</w:t>
      </w:r>
    </w:p>
    <w:p>
      <w:pPr>
        <w:adjustRightInd w:val="0"/>
        <w:spacing w:line="360" w:lineRule="auto"/>
      </w:pPr>
      <w:r>
        <w:rPr>
          <w:b/>
          <w:bCs/>
        </w:rPr>
        <w:tab/>
      </w:r>
      <w:r>
        <w:t>一个简单的例子是 java.lang.Boolean类。为了节约内存和CPU资源，该类一般选用预定义的常量 TRUE和FALSE。应当使用Boolean.valueOf()方法替代建构器方法。</w:t>
      </w:r>
    </w:p>
    <w:p>
      <w:pPr>
        <w:pStyle w:val="4"/>
        <w:numPr>
          <w:ilvl w:val="3"/>
          <w:numId w:val="2"/>
        </w:numPr>
        <w:adjustRightInd w:val="0"/>
        <w:spacing w:line="360" w:lineRule="auto"/>
        <w:ind w:left="0" w:firstLine="0"/>
        <w:rPr>
          <w:sz w:val="22"/>
          <w:szCs w:val="22"/>
        </w:rPr>
      </w:pPr>
      <w:r>
        <w:rPr>
          <w:sz w:val="22"/>
          <w:szCs w:val="22"/>
        </w:rPr>
        <w:t>避免行内赋值。</w:t>
      </w:r>
      <w:r>
        <w:rPr>
          <w:sz w:val="22"/>
          <w:szCs w:val="22"/>
        </w:rPr>
        <w:tab/>
      </w:r>
    </w:p>
    <w:p>
      <w:pPr>
        <w:adjustRightInd w:val="0"/>
        <w:spacing w:line="360" w:lineRule="auto"/>
      </w:pPr>
      <w:r>
        <w:tab/>
      </w:r>
      <w:r>
        <w:t>检查子表达式，例如在String s=Integer.toString(i=2)当中的赋值。基本原理：除了for循环以外，所有的赋值都应该发生在自己的顶层声明那来增加可读性，在上面例子当中的内部赋值当中，很难看出来该变量所有放置的位置.</w:t>
      </w:r>
      <w:r>
        <w:tab/>
      </w:r>
    </w:p>
    <w:p>
      <w:pPr>
        <w:pStyle w:val="4"/>
        <w:numPr>
          <w:ilvl w:val="3"/>
          <w:numId w:val="2"/>
        </w:numPr>
        <w:adjustRightInd w:val="0"/>
        <w:spacing w:line="360" w:lineRule="auto"/>
        <w:ind w:left="0" w:firstLine="0"/>
        <w:rPr>
          <w:sz w:val="22"/>
          <w:szCs w:val="22"/>
        </w:rPr>
      </w:pPr>
      <w:r>
        <w:rPr>
          <w:sz w:val="22"/>
          <w:szCs w:val="22"/>
        </w:rPr>
        <w:t>switch语句必须有一个默认的default子句</w:t>
      </w:r>
    </w:p>
    <w:p>
      <w:pPr>
        <w:pStyle w:val="4"/>
        <w:numPr>
          <w:ilvl w:val="3"/>
          <w:numId w:val="2"/>
        </w:numPr>
        <w:adjustRightInd w:val="0"/>
        <w:spacing w:line="360" w:lineRule="auto"/>
        <w:ind w:left="0" w:firstLine="0"/>
        <w:rPr>
          <w:sz w:val="22"/>
          <w:szCs w:val="22"/>
        </w:rPr>
      </w:pPr>
      <w:r>
        <w:rPr>
          <w:sz w:val="22"/>
          <w:szCs w:val="22"/>
        </w:rPr>
        <w:t>多余抛出的异常。</w:t>
      </w:r>
    </w:p>
    <w:p>
      <w:pPr>
        <w:adjustRightInd w:val="0"/>
        <w:spacing w:line="360" w:lineRule="auto"/>
      </w:pPr>
      <w:r>
        <w:rPr>
          <w:b/>
          <w:bCs/>
        </w:rPr>
        <w:tab/>
      </w:r>
      <w:r>
        <w:t>例如：Throws语句当中声明重复的异常、非受检查的异常、或者一个已经声明的异常的子类.</w:t>
      </w:r>
      <w:r>
        <w:tab/>
      </w:r>
    </w:p>
    <w:p>
      <w:pPr>
        <w:adjustRightInd w:val="0"/>
        <w:spacing w:line="360" w:lineRule="auto"/>
        <w:ind w:firstLine="420"/>
      </w:pPr>
      <w:r>
        <w:rPr>
          <w:rFonts w:hint="eastAsia"/>
        </w:rPr>
        <w:t>方法显示的抛出自定义异常时，不可再抛出此异常以外的异常。</w:t>
      </w:r>
    </w:p>
    <w:p>
      <w:pPr>
        <w:pStyle w:val="4"/>
        <w:numPr>
          <w:ilvl w:val="3"/>
          <w:numId w:val="2"/>
        </w:numPr>
        <w:adjustRightInd w:val="0"/>
        <w:spacing w:line="360" w:lineRule="auto"/>
        <w:ind w:left="0" w:firstLine="0"/>
        <w:rPr>
          <w:sz w:val="22"/>
          <w:szCs w:val="22"/>
        </w:rPr>
      </w:pPr>
      <w:r>
        <w:rPr>
          <w:sz w:val="22"/>
          <w:szCs w:val="22"/>
        </w:rPr>
        <w:t>简化过于复杂的boolean表达式</w:t>
      </w:r>
    </w:p>
    <w:p>
      <w:pPr>
        <w:adjustRightInd w:val="0"/>
        <w:spacing w:line="360" w:lineRule="auto"/>
        <w:ind w:firstLine="420"/>
      </w:pPr>
      <w:r>
        <w:t>目前发现的代码比如 if (b == true), b || true, !false, 等等.</w:t>
      </w:r>
    </w:p>
    <w:p>
      <w:pPr>
        <w:adjustRightInd w:val="0"/>
        <w:spacing w:line="360" w:lineRule="auto"/>
        <w:ind w:firstLine="420"/>
        <w:rPr>
          <w:color w:val="000000"/>
        </w:rPr>
      </w:pPr>
      <w:r>
        <w:t>基本原理:复杂的boolean逻辑表达式使程序难于理解和维护。</w:t>
      </w:r>
    </w:p>
    <w:p>
      <w:pPr>
        <w:pStyle w:val="4"/>
        <w:numPr>
          <w:ilvl w:val="3"/>
          <w:numId w:val="2"/>
        </w:numPr>
        <w:adjustRightInd w:val="0"/>
        <w:spacing w:line="360" w:lineRule="auto"/>
        <w:ind w:left="0" w:firstLine="0"/>
        <w:rPr>
          <w:sz w:val="22"/>
          <w:szCs w:val="22"/>
        </w:rPr>
      </w:pPr>
      <w:r>
        <w:rPr>
          <w:sz w:val="22"/>
          <w:szCs w:val="22"/>
        </w:rPr>
        <w:t>简化过于复杂的boolean返回语句。</w:t>
      </w:r>
    </w:p>
    <w:p>
      <w:pPr>
        <w:adjustRightInd w:val="0"/>
        <w:spacing w:line="360" w:lineRule="auto"/>
      </w:pPr>
      <w:r>
        <w:t>比如下面的代码</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75" w:hRule="atLeast"/>
        </w:trPr>
        <w:tc>
          <w:tcPr>
            <w:tcW w:w="8188" w:type="dxa"/>
            <w:shd w:val="clear" w:color="auto" w:fill="F3F3F3"/>
          </w:tcPr>
          <w:p>
            <w:pPr>
              <w:adjustRightInd w:val="0"/>
              <w:spacing w:line="360" w:lineRule="auto"/>
            </w:pPr>
            <w:r>
              <w:t>if (valid()){</w:t>
            </w:r>
          </w:p>
          <w:p>
            <w:pPr>
              <w:adjustRightInd w:val="0"/>
              <w:spacing w:line="360" w:lineRule="auto"/>
              <w:ind w:firstLine="420"/>
            </w:pPr>
            <w:r>
              <w:t>return false;</w:t>
            </w:r>
          </w:p>
          <w:p>
            <w:pPr>
              <w:adjustRightInd w:val="0"/>
              <w:spacing w:line="360" w:lineRule="auto"/>
            </w:pPr>
            <w:r>
              <w:t>}else{</w:t>
            </w:r>
          </w:p>
          <w:p>
            <w:pPr>
              <w:adjustRightInd w:val="0"/>
              <w:spacing w:line="360" w:lineRule="auto"/>
              <w:ind w:firstLine="420"/>
            </w:pPr>
            <w:r>
              <w:t>return true;</w:t>
            </w:r>
          </w:p>
          <w:p>
            <w:pPr>
              <w:adjustRightInd w:val="0"/>
              <w:spacing w:line="360" w:lineRule="auto"/>
              <w:rPr>
                <w:rFonts w:ascii="宋体" w:hAnsi="宋体"/>
                <w:szCs w:val="28"/>
              </w:rPr>
            </w:pPr>
            <w:r>
              <w:t>}</w:t>
            </w:r>
          </w:p>
        </w:tc>
      </w:tr>
    </w:tbl>
    <w:p>
      <w:pPr>
        <w:adjustRightInd w:val="0"/>
        <w:spacing w:line="360" w:lineRule="auto"/>
      </w:pPr>
    </w:p>
    <w:p>
      <w:pPr>
        <w:adjustRightInd w:val="0"/>
        <w:spacing w:line="360" w:lineRule="auto"/>
      </w:pPr>
      <w:r>
        <w:t>应该写为</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345" w:hRule="atLeast"/>
        </w:trPr>
        <w:tc>
          <w:tcPr>
            <w:tcW w:w="8188" w:type="dxa"/>
            <w:shd w:val="clear" w:color="auto" w:fill="F3F3F3"/>
          </w:tcPr>
          <w:p>
            <w:pPr>
              <w:adjustRightInd w:val="0"/>
              <w:spacing w:line="360" w:lineRule="auto"/>
              <w:ind w:firstLine="420"/>
              <w:rPr>
                <w:rFonts w:ascii="宋体" w:hAnsi="宋体"/>
                <w:szCs w:val="28"/>
              </w:rPr>
            </w:pPr>
            <w:r>
              <w:t>return !valid();</w:t>
            </w:r>
          </w:p>
        </w:tc>
      </w:tr>
    </w:tbl>
    <w:p>
      <w:pPr>
        <w:pStyle w:val="4"/>
        <w:numPr>
          <w:ilvl w:val="3"/>
          <w:numId w:val="2"/>
        </w:numPr>
        <w:adjustRightInd w:val="0"/>
        <w:spacing w:line="360" w:lineRule="auto"/>
        <w:ind w:left="0" w:firstLine="0"/>
        <w:rPr>
          <w:sz w:val="22"/>
          <w:szCs w:val="22"/>
        </w:rPr>
      </w:pPr>
      <w:bookmarkStart w:id="51" w:name="_Toc282897968"/>
      <w:r>
        <w:rPr>
          <w:rFonts w:hint="eastAsia"/>
          <w:sz w:val="22"/>
          <w:szCs w:val="22"/>
        </w:rPr>
        <w:t>关于String的拼接</w:t>
      </w:r>
      <w:r>
        <w:rPr>
          <w:sz w:val="22"/>
          <w:szCs w:val="22"/>
        </w:rPr>
        <w:t>。</w:t>
      </w:r>
      <w:bookmarkEnd w:id="51"/>
    </w:p>
    <w:p>
      <w:r>
        <w:rPr>
          <w:rFonts w:hint="eastAsia"/>
        </w:rPr>
        <w:t>推荐使用String.format来进行拼接，容易解读。比如：</w:t>
      </w:r>
    </w:p>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345" w:hRule="atLeast"/>
        </w:trPr>
        <w:tc>
          <w:tcPr>
            <w:tcW w:w="8188" w:type="dxa"/>
            <w:shd w:val="clear" w:color="auto" w:fill="F3F3F3"/>
          </w:tcPr>
          <w:p>
            <w:pPr>
              <w:ind w:firstLine="420"/>
            </w:pPr>
            <w:r>
              <w:rPr>
                <w:rFonts w:hint="eastAsia"/>
              </w:rPr>
              <w:t>//</w:t>
            </w:r>
            <w:r>
              <w:t>下面的%s对应</w:t>
            </w:r>
            <w:r>
              <w:rPr>
                <w:rFonts w:hint="eastAsia"/>
              </w:rPr>
              <w:t>参数</w:t>
            </w:r>
            <w:r>
              <w:t>str</w:t>
            </w:r>
            <w:r>
              <w:rPr>
                <w:rFonts w:hint="eastAsia"/>
              </w:rPr>
              <w:t>；</w:t>
            </w:r>
            <w:r>
              <w:t xml:space="preserve"> %i对应参数int</w:t>
            </w:r>
          </w:p>
          <w:p>
            <w:pPr>
              <w:ind w:firstLine="420"/>
              <w:rPr>
                <w:rFonts w:ascii="宋体" w:hAnsi="宋体"/>
                <w:szCs w:val="28"/>
              </w:rPr>
            </w:pPr>
            <w:r>
              <w:rPr>
                <w:rFonts w:hint="eastAsia"/>
              </w:rPr>
              <w:t xml:space="preserve">String </w:t>
            </w:r>
            <w:r>
              <w:t>str = string.format(“字符串</w:t>
            </w:r>
            <w:r>
              <w:rPr>
                <w:rFonts w:hint="eastAsia"/>
              </w:rPr>
              <w:t>：</w:t>
            </w:r>
            <w:r>
              <w:t>%s</w:t>
            </w:r>
            <w:r>
              <w:rPr>
                <w:rFonts w:hint="eastAsia"/>
              </w:rPr>
              <w:t>，</w:t>
            </w:r>
            <w:r>
              <w:t>数字</w:t>
            </w:r>
            <w:r>
              <w:rPr>
                <w:rFonts w:hint="eastAsia"/>
              </w:rPr>
              <w:t>：</w:t>
            </w:r>
            <w:r>
              <w:t>%i”</w:t>
            </w:r>
            <w:r>
              <w:rPr>
                <w:rFonts w:hint="eastAsia"/>
              </w:rPr>
              <w:t xml:space="preserve">, </w:t>
            </w:r>
            <w:r>
              <w:t>str</w:t>
            </w:r>
            <w:r>
              <w:rPr>
                <w:rFonts w:hint="eastAsia"/>
              </w:rPr>
              <w:t xml:space="preserve">, </w:t>
            </w:r>
            <w:r>
              <w:t>int);</w:t>
            </w:r>
          </w:p>
        </w:tc>
      </w:tr>
    </w:tbl>
    <w:p/>
    <w:p/>
    <w:p>
      <w:r>
        <w:rPr>
          <w:rFonts w:hint="eastAsia"/>
        </w:rPr>
        <w:t>而不是：</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345" w:hRule="atLeast"/>
        </w:trPr>
        <w:tc>
          <w:tcPr>
            <w:tcW w:w="8188" w:type="dxa"/>
            <w:shd w:val="clear" w:color="auto" w:fill="F3F3F3"/>
          </w:tcPr>
          <w:p>
            <w:pPr>
              <w:ind w:firstLine="420"/>
              <w:rPr>
                <w:rFonts w:ascii="宋体" w:hAnsi="宋体"/>
                <w:szCs w:val="28"/>
              </w:rPr>
            </w:pPr>
            <w:r>
              <w:rPr>
                <w:rFonts w:hint="eastAsia"/>
              </w:rPr>
              <w:t xml:space="preserve">String s = </w:t>
            </w:r>
            <w:r>
              <w:t>“</w:t>
            </w:r>
            <w:r>
              <w:rPr>
                <w:rFonts w:hint="eastAsia"/>
              </w:rPr>
              <w:t>字符串：</w:t>
            </w:r>
            <w:r>
              <w:t>”</w:t>
            </w:r>
            <w:r>
              <w:rPr>
                <w:rFonts w:hint="eastAsia"/>
              </w:rPr>
              <w:t>+str+</w:t>
            </w:r>
            <w:r>
              <w:t>”</w:t>
            </w:r>
            <w:r>
              <w:rPr>
                <w:rFonts w:hint="eastAsia"/>
              </w:rPr>
              <w:t>，数字：</w:t>
            </w:r>
            <w:r>
              <w:t>”</w:t>
            </w:r>
            <w:r>
              <w:rPr>
                <w:rFonts w:hint="eastAsia"/>
              </w:rPr>
              <w:t>+int;</w:t>
            </w:r>
          </w:p>
        </w:tc>
      </w:tr>
    </w:tbl>
    <w:p/>
    <w:p>
      <w:r>
        <w:rPr>
          <w:rFonts w:hint="eastAsia"/>
        </w:rPr>
        <w:t>非必要时也减少使用：</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345" w:hRule="atLeast"/>
        </w:trPr>
        <w:tc>
          <w:tcPr>
            <w:tcW w:w="8188" w:type="dxa"/>
            <w:shd w:val="clear" w:color="auto" w:fill="F3F3F3"/>
          </w:tcPr>
          <w:p>
            <w:pPr>
              <w:ind w:firstLine="420"/>
            </w:pPr>
            <w:r>
              <w:rPr>
                <w:rFonts w:hint="eastAsia"/>
              </w:rPr>
              <w:t>StringBuilder/Buffer sb = new StringBuilder/Buffer();</w:t>
            </w:r>
          </w:p>
          <w:p>
            <w:pPr>
              <w:ind w:firstLine="420"/>
            </w:pPr>
            <w:r>
              <w:t>sb.append(“</w:t>
            </w:r>
            <w:r>
              <w:rPr>
                <w:rFonts w:hint="eastAsia"/>
              </w:rPr>
              <w:t>字符串：</w:t>
            </w:r>
            <w:r>
              <w:t>”);</w:t>
            </w:r>
          </w:p>
          <w:p>
            <w:pPr>
              <w:ind w:firstLine="420"/>
            </w:pPr>
            <w:r>
              <w:t>sb.append(</w:t>
            </w:r>
            <w:r>
              <w:rPr>
                <w:rFonts w:hint="eastAsia"/>
              </w:rPr>
              <w:t>str</w:t>
            </w:r>
            <w:r>
              <w:t>);</w:t>
            </w:r>
          </w:p>
          <w:p>
            <w:pPr>
              <w:ind w:firstLine="420"/>
            </w:pPr>
            <w:r>
              <w:t>sb.append(“</w:t>
            </w:r>
            <w:r>
              <w:rPr>
                <w:rFonts w:hint="eastAsia"/>
              </w:rPr>
              <w:t>，数字：</w:t>
            </w:r>
            <w:r>
              <w:t>”);</w:t>
            </w:r>
          </w:p>
          <w:p>
            <w:pPr>
              <w:ind w:firstLine="420"/>
            </w:pPr>
            <w:r>
              <w:t>sb.append(</w:t>
            </w:r>
            <w:r>
              <w:rPr>
                <w:rFonts w:hint="eastAsia"/>
              </w:rPr>
              <w:t>int</w:t>
            </w:r>
            <w:r>
              <w:t>);</w:t>
            </w:r>
          </w:p>
          <w:p>
            <w:pPr>
              <w:adjustRightInd w:val="0"/>
              <w:spacing w:line="360" w:lineRule="auto"/>
              <w:ind w:firstLine="420"/>
              <w:rPr>
                <w:rFonts w:ascii="宋体" w:hAnsi="宋体"/>
                <w:szCs w:val="28"/>
              </w:rPr>
            </w:pPr>
            <w:r>
              <w:rPr>
                <w:rFonts w:hint="eastAsia"/>
              </w:rPr>
              <w:t>String str = sb.toString();</w:t>
            </w:r>
          </w:p>
        </w:tc>
      </w:tr>
    </w:tbl>
    <w:p/>
    <w:p>
      <w:pPr>
        <w:pStyle w:val="4"/>
        <w:numPr>
          <w:ilvl w:val="3"/>
          <w:numId w:val="2"/>
        </w:numPr>
        <w:adjustRightInd w:val="0"/>
        <w:spacing w:line="360" w:lineRule="auto"/>
        <w:ind w:left="0" w:firstLine="0"/>
        <w:rPr>
          <w:sz w:val="22"/>
          <w:szCs w:val="22"/>
        </w:rPr>
      </w:pPr>
      <w:r>
        <w:rPr>
          <w:rFonts w:hint="eastAsia"/>
          <w:sz w:val="22"/>
          <w:szCs w:val="22"/>
        </w:rPr>
        <w:t>关于计时器的使用</w:t>
      </w:r>
      <w:r>
        <w:rPr>
          <w:sz w:val="22"/>
          <w:szCs w:val="22"/>
        </w:rPr>
        <w:t>。</w:t>
      </w:r>
    </w:p>
    <w:p>
      <w:pPr>
        <w:adjustRightInd w:val="0"/>
        <w:spacing w:line="360" w:lineRule="auto"/>
        <w:ind w:firstLine="420"/>
      </w:pPr>
      <w:r>
        <w:rPr>
          <w:rFonts w:hint="eastAsia"/>
        </w:rPr>
        <w:t>推荐使用Spring的工具类：org.springframework.util.StopWatch</w:t>
      </w:r>
    </w:p>
    <w:tbl>
      <w:tblPr>
        <w:tblStyle w:val="8"/>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8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771" w:hRule="atLeast"/>
        </w:trPr>
        <w:tc>
          <w:tcPr>
            <w:tcW w:w="8188" w:type="dxa"/>
            <w:shd w:val="clear" w:color="auto" w:fill="F3F3F3"/>
          </w:tcPr>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 xml:space="preserve">StopWatch </w:t>
            </w:r>
            <w:r>
              <w:rPr>
                <w:rFonts w:hint="eastAsia" w:ascii="Courier New" w:hAnsi="Courier New" w:eastAsia="Courier New"/>
                <w:color w:val="6A3E3E"/>
              </w:rPr>
              <w:t>stopWatch</w:t>
            </w:r>
            <w:r>
              <w:rPr>
                <w:rFonts w:hint="eastAsia" w:ascii="Courier New" w:hAnsi="Courier New" w:eastAsia="Courier New"/>
                <w:color w:val="000000"/>
              </w:rPr>
              <w:t xml:space="preserve"> = </w:t>
            </w:r>
            <w:r>
              <w:rPr>
                <w:rFonts w:hint="eastAsia" w:ascii="Courier New" w:hAnsi="Courier New" w:eastAsia="Courier New"/>
                <w:b/>
                <w:color w:val="7F0055"/>
              </w:rPr>
              <w:t>new</w:t>
            </w:r>
            <w:r>
              <w:rPr>
                <w:rFonts w:hint="eastAsia" w:ascii="Courier New" w:hAnsi="Courier New" w:eastAsia="Courier New"/>
                <w:color w:val="000000"/>
              </w:rPr>
              <w:t xml:space="preserve"> StopWatch();</w:t>
            </w:r>
          </w:p>
          <w:p>
            <w:pPr>
              <w:shd w:val="clear" w:color="auto" w:fill="FFFFFF"/>
              <w:autoSpaceDE w:val="0"/>
              <w:autoSpaceDN w:val="0"/>
              <w:adjustRightInd w:val="0"/>
              <w:spacing w:line="360" w:lineRule="auto"/>
              <w:rPr>
                <w:rFonts w:ascii="Courier New" w:hAnsi="Courier New" w:eastAsia="Courier New"/>
                <w:color w:val="000000"/>
              </w:rPr>
            </w:pPr>
            <w:r>
              <w:rPr>
                <w:rFonts w:hint="eastAsia" w:ascii="Courier New" w:hAnsi="Courier New" w:eastAsia="Courier New"/>
                <w:color w:val="000000"/>
              </w:rPr>
              <w:tab/>
            </w:r>
            <w:r>
              <w:rPr>
                <w:rFonts w:hint="eastAsia" w:ascii="Courier New" w:hAnsi="Courier New" w:eastAsia="Courier New"/>
                <w:color w:val="6A3E3E"/>
                <w:highlight w:val="white"/>
              </w:rPr>
              <w:t>stopWatch</w:t>
            </w:r>
            <w:r>
              <w:rPr>
                <w:rFonts w:hint="eastAsia" w:ascii="Courier New" w:hAnsi="Courier New" w:eastAsia="Courier New"/>
                <w:color w:val="000000"/>
                <w:highlight w:val="white"/>
              </w:rPr>
              <w:t>.start(</w:t>
            </w:r>
            <w:r>
              <w:rPr>
                <w:rFonts w:hint="eastAsia" w:ascii="Courier New" w:hAnsi="Courier New" w:eastAsia="Courier New"/>
                <w:color w:val="2A00FF"/>
                <w:highlight w:val="white"/>
              </w:rPr>
              <w:t>"task01"</w:t>
            </w:r>
            <w:r>
              <w:rPr>
                <w:rFonts w:hint="eastAsia" w:ascii="Courier New" w:hAnsi="Courier New" w:eastAsia="Courier New"/>
                <w:color w:val="000000"/>
                <w:highlight w:val="white"/>
              </w:rPr>
              <w:t>);</w:t>
            </w:r>
          </w:p>
          <w:p>
            <w:pPr>
              <w:shd w:val="clear" w:color="auto" w:fill="FFFFFF"/>
              <w:autoSpaceDE w:val="0"/>
              <w:autoSpaceDN w:val="0"/>
              <w:adjustRightInd w:val="0"/>
              <w:spacing w:line="360" w:lineRule="auto"/>
              <w:ind w:firstLine="480" w:firstLineChars="200"/>
              <w:rPr>
                <w:rFonts w:ascii="Courier New" w:hAnsi="Courier New"/>
                <w:color w:val="000000"/>
              </w:rPr>
            </w:pPr>
            <w:r>
              <w:rPr>
                <w:rFonts w:hint="eastAsia" w:ascii="Courier New" w:hAnsi="Courier New"/>
                <w:color w:val="000000"/>
              </w:rPr>
              <w:t>/**处理业务*/</w:t>
            </w:r>
          </w:p>
          <w:p>
            <w:pPr>
              <w:shd w:val="clear" w:color="auto" w:fill="FFFFFF"/>
              <w:autoSpaceDE w:val="0"/>
              <w:autoSpaceDN w:val="0"/>
              <w:adjustRightInd w:val="0"/>
              <w:spacing w:line="360" w:lineRule="auto"/>
              <w:ind w:firstLine="480" w:firstLineChars="200"/>
              <w:rPr>
                <w:rFonts w:ascii="Courier New" w:hAnsi="Courier New" w:eastAsia="Courier New"/>
                <w:color w:val="000000"/>
              </w:rPr>
            </w:pPr>
            <w:r>
              <w:rPr>
                <w:rFonts w:hint="eastAsia" w:ascii="Courier New" w:hAnsi="Courier New" w:eastAsia="Courier New"/>
                <w:color w:val="6A3E3E"/>
              </w:rPr>
              <w:t>stopWatch</w:t>
            </w:r>
            <w:r>
              <w:rPr>
                <w:rFonts w:hint="eastAsia" w:ascii="Courier New" w:hAnsi="Courier New" w:eastAsia="Courier New"/>
                <w:color w:val="000000"/>
              </w:rPr>
              <w:t>.</w:t>
            </w:r>
            <w:r>
              <w:rPr>
                <w:rFonts w:hint="eastAsia" w:ascii="Courier New" w:hAnsi="Courier New"/>
                <w:color w:val="000000"/>
              </w:rPr>
              <w:t>stop</w:t>
            </w:r>
            <w:r>
              <w:rPr>
                <w:rFonts w:hint="eastAsia" w:ascii="Courier New" w:hAnsi="Courier New" w:eastAsia="Courier New"/>
                <w:color w:val="000000"/>
              </w:rPr>
              <w:t>();</w:t>
            </w:r>
          </w:p>
          <w:p>
            <w:pPr>
              <w:shd w:val="clear" w:color="auto" w:fill="FFFFFF"/>
              <w:autoSpaceDE w:val="0"/>
              <w:autoSpaceDN w:val="0"/>
              <w:adjustRightInd w:val="0"/>
              <w:spacing w:line="360" w:lineRule="auto"/>
              <w:rPr>
                <w:rFonts w:ascii="Courier New" w:hAnsi="Courier New" w:eastAsia="Courier New"/>
                <w:color w:val="000000"/>
              </w:rPr>
            </w:pPr>
            <w:r>
              <w:rPr>
                <w:rFonts w:hint="eastAsia" w:ascii="Courier New" w:hAnsi="Courier New" w:eastAsia="Courier New"/>
                <w:color w:val="000000"/>
              </w:rPr>
              <w:tab/>
            </w:r>
            <w:r>
              <w:rPr>
                <w:rFonts w:hint="eastAsia" w:ascii="Courier New" w:hAnsi="Courier New" w:eastAsia="Courier New"/>
                <w:color w:val="6A3E3E"/>
                <w:highlight w:val="white"/>
              </w:rPr>
              <w:t>stopWatch</w:t>
            </w:r>
            <w:r>
              <w:rPr>
                <w:rFonts w:hint="eastAsia" w:ascii="Courier New" w:hAnsi="Courier New" w:eastAsia="Courier New"/>
                <w:color w:val="000000"/>
                <w:highlight w:val="white"/>
              </w:rPr>
              <w:t>.start(</w:t>
            </w:r>
            <w:r>
              <w:rPr>
                <w:rFonts w:hint="eastAsia" w:ascii="Courier New" w:hAnsi="Courier New" w:eastAsia="Courier New"/>
                <w:color w:val="2A00FF"/>
                <w:highlight w:val="white"/>
              </w:rPr>
              <w:t>"task0</w:t>
            </w:r>
            <w:r>
              <w:rPr>
                <w:rFonts w:hint="eastAsia" w:ascii="Courier New" w:hAnsi="Courier New"/>
                <w:color w:val="2A00FF"/>
                <w:highlight w:val="white"/>
              </w:rPr>
              <w:t>2</w:t>
            </w:r>
            <w:r>
              <w:rPr>
                <w:rFonts w:hint="eastAsia" w:ascii="Courier New" w:hAnsi="Courier New" w:eastAsia="Courier New"/>
                <w:color w:val="2A00FF"/>
                <w:highlight w:val="white"/>
              </w:rPr>
              <w:t>"</w:t>
            </w:r>
            <w:r>
              <w:rPr>
                <w:rFonts w:hint="eastAsia" w:ascii="Courier New" w:hAnsi="Courier New" w:eastAsia="Courier New"/>
                <w:color w:val="000000"/>
                <w:highlight w:val="white"/>
              </w:rPr>
              <w:t>);</w:t>
            </w:r>
          </w:p>
          <w:p>
            <w:pPr>
              <w:shd w:val="clear" w:color="auto" w:fill="FFFFFF"/>
              <w:autoSpaceDE w:val="0"/>
              <w:autoSpaceDN w:val="0"/>
              <w:adjustRightInd w:val="0"/>
              <w:spacing w:line="360" w:lineRule="auto"/>
              <w:ind w:firstLine="480" w:firstLineChars="200"/>
              <w:rPr>
                <w:rFonts w:ascii="Courier New" w:hAnsi="Courier New"/>
                <w:color w:val="000000"/>
              </w:rPr>
            </w:pPr>
            <w:r>
              <w:rPr>
                <w:rFonts w:hint="eastAsia" w:ascii="Courier New" w:hAnsi="Courier New"/>
                <w:color w:val="000000"/>
              </w:rPr>
              <w:t>/**处理业务*/</w:t>
            </w:r>
          </w:p>
          <w:p>
            <w:pPr>
              <w:shd w:val="clear" w:color="auto" w:fill="FFFFFF"/>
              <w:autoSpaceDE w:val="0"/>
              <w:autoSpaceDN w:val="0"/>
              <w:adjustRightInd w:val="0"/>
              <w:spacing w:line="360" w:lineRule="auto"/>
              <w:ind w:firstLine="480" w:firstLineChars="200"/>
              <w:rPr>
                <w:rFonts w:ascii="Courier New" w:hAnsi="Courier New" w:eastAsia="Courier New"/>
                <w:color w:val="000000"/>
              </w:rPr>
            </w:pPr>
            <w:r>
              <w:rPr>
                <w:rFonts w:hint="eastAsia" w:ascii="Courier New" w:hAnsi="Courier New" w:eastAsia="Courier New"/>
                <w:color w:val="6A3E3E"/>
              </w:rPr>
              <w:t>stopWatch</w:t>
            </w:r>
            <w:r>
              <w:rPr>
                <w:rFonts w:hint="eastAsia" w:ascii="Courier New" w:hAnsi="Courier New" w:eastAsia="Courier New"/>
                <w:color w:val="000000"/>
              </w:rPr>
              <w:t>.</w:t>
            </w:r>
            <w:r>
              <w:rPr>
                <w:rFonts w:hint="eastAsia" w:ascii="Courier New" w:hAnsi="Courier New"/>
                <w:color w:val="000000"/>
              </w:rPr>
              <w:t>stop</w:t>
            </w:r>
            <w:r>
              <w:rPr>
                <w:rFonts w:hint="eastAsia" w:ascii="Courier New" w:hAnsi="Courier New" w:eastAsia="Courier New"/>
                <w:color w:val="000000"/>
              </w:rPr>
              <w:t>();</w:t>
            </w:r>
          </w:p>
          <w:p>
            <w:pPr>
              <w:shd w:val="clear" w:color="auto" w:fill="FFFFFF"/>
              <w:autoSpaceDE w:val="0"/>
              <w:autoSpaceDN w:val="0"/>
              <w:adjustRightInd w:val="0"/>
              <w:spacing w:line="360" w:lineRule="auto"/>
              <w:ind w:firstLine="480" w:firstLineChars="200"/>
              <w:rPr>
                <w:rFonts w:ascii="Courier New" w:hAnsi="Courier New" w:eastAsia="Courier New"/>
                <w:color w:val="000000"/>
              </w:rPr>
            </w:pPr>
            <w:r>
              <w:rPr>
                <w:rFonts w:hint="eastAsia" w:ascii="Courier New" w:hAnsi="Courier New" w:eastAsia="Courier New"/>
                <w:color w:val="000000"/>
                <w:highlight w:val="white"/>
              </w:rPr>
              <w:t>System.</w:t>
            </w:r>
            <w:r>
              <w:rPr>
                <w:rFonts w:hint="eastAsia" w:ascii="Courier New" w:hAnsi="Courier New" w:eastAsia="Courier New"/>
                <w:b/>
                <w:i/>
                <w:color w:val="0000C0"/>
                <w:highlight w:val="white"/>
              </w:rPr>
              <w:t>out</w:t>
            </w:r>
            <w:r>
              <w:rPr>
                <w:rFonts w:hint="eastAsia" w:ascii="Courier New" w:hAnsi="Courier New" w:eastAsia="Courier New"/>
                <w:color w:val="000000"/>
                <w:highlight w:val="white"/>
              </w:rPr>
              <w:t>.println(</w:t>
            </w:r>
            <w:r>
              <w:rPr>
                <w:rFonts w:hint="eastAsia" w:ascii="Courier New" w:hAnsi="Courier New" w:eastAsia="Courier New"/>
                <w:color w:val="6A3E3E"/>
                <w:highlight w:val="white"/>
              </w:rPr>
              <w:t>stopWatch</w:t>
            </w:r>
            <w:r>
              <w:rPr>
                <w:rFonts w:hint="eastAsia" w:ascii="Courier New" w:hAnsi="Courier New" w:eastAsia="Courier New"/>
                <w:color w:val="000000"/>
                <w:highlight w:val="white"/>
              </w:rPr>
              <w:t>.prettyPrint());</w:t>
            </w:r>
          </w:p>
        </w:tc>
      </w:tr>
    </w:tbl>
    <w:p>
      <w:pPr>
        <w:pStyle w:val="2"/>
        <w:numPr>
          <w:ilvl w:val="1"/>
          <w:numId w:val="2"/>
        </w:numPr>
        <w:adjustRightInd w:val="0"/>
        <w:spacing w:line="360" w:lineRule="auto"/>
        <w:ind w:left="0" w:firstLine="0"/>
        <w:rPr>
          <w:kern w:val="1"/>
        </w:rPr>
      </w:pPr>
      <w:bookmarkStart w:id="52" w:name="_Toc1998"/>
      <w:r>
        <w:rPr>
          <w:kern w:val="1"/>
        </w:rPr>
        <w:t>类设计问题</w:t>
      </w:r>
      <w:bookmarkEnd w:id="52"/>
    </w:p>
    <w:p>
      <w:pPr>
        <w:pStyle w:val="3"/>
        <w:numPr>
          <w:ilvl w:val="2"/>
          <w:numId w:val="2"/>
        </w:numPr>
        <w:adjustRightInd w:val="0"/>
        <w:spacing w:line="360" w:lineRule="auto"/>
        <w:ind w:left="0" w:firstLine="0"/>
        <w:rPr>
          <w:sz w:val="24"/>
          <w:szCs w:val="24"/>
        </w:rPr>
      </w:pPr>
      <w:bookmarkStart w:id="53" w:name="_Toc3424"/>
      <w:r>
        <w:rPr>
          <w:sz w:val="24"/>
          <w:szCs w:val="24"/>
        </w:rPr>
        <w:t>工具类（类仅仅包含静态的方法）定义为final类，私有其构造函数。</w:t>
      </w:r>
      <w:bookmarkEnd w:id="53"/>
    </w:p>
    <w:p>
      <w:pPr>
        <w:adjustRightInd w:val="0"/>
        <w:spacing w:line="360" w:lineRule="auto"/>
        <w:ind w:firstLine="420"/>
      </w:pPr>
      <w:r>
        <w:t>另外，建议命名以“Util”或“Utils”结尾。</w:t>
      </w:r>
    </w:p>
    <w:p>
      <w:pPr>
        <w:adjustRightInd w:val="0"/>
        <w:spacing w:line="360" w:lineRule="auto"/>
        <w:ind w:firstLine="420"/>
      </w:pPr>
      <w:r>
        <w:t>基本原理：实例化应用工具类是没有意义的事情，因此构建方法应该要么是私有（private）的，要么是保护（protected－－如果你想它是可继承的）的，一个通常</w:t>
      </w:r>
      <w:r>
        <w:rPr>
          <w:rFonts w:hint="eastAsia"/>
        </w:rPr>
        <w:t>犯</w:t>
      </w:r>
      <w:r>
        <w:t>的错误就是忘记隐藏默认的构建方法。</w:t>
      </w:r>
    </w:p>
    <w:p>
      <w:pPr>
        <w:pStyle w:val="3"/>
        <w:numPr>
          <w:ilvl w:val="2"/>
          <w:numId w:val="2"/>
        </w:numPr>
        <w:adjustRightInd w:val="0"/>
        <w:spacing w:line="360" w:lineRule="auto"/>
        <w:ind w:left="0" w:firstLine="0"/>
        <w:rPr>
          <w:sz w:val="24"/>
          <w:szCs w:val="24"/>
        </w:rPr>
      </w:pPr>
      <w:bookmarkStart w:id="54" w:name="_Toc5628"/>
      <w:r>
        <w:rPr>
          <w:sz w:val="24"/>
          <w:szCs w:val="24"/>
        </w:rPr>
        <w:t>最小化类成员的可视性。</w:t>
      </w:r>
      <w:bookmarkEnd w:id="54"/>
    </w:p>
    <w:p>
      <w:pPr>
        <w:adjustRightInd w:val="0"/>
        <w:spacing w:line="360" w:lineRule="auto"/>
      </w:pPr>
      <w:r>
        <w:tab/>
      </w:r>
      <w:r>
        <w:t>仅仅static的final类型的成员应该为public类型的；其他的类成员必须为private类型。除非这个类仅仅代表一个数据结构</w:t>
      </w:r>
      <w:r>
        <w:rPr>
          <w:rFonts w:hint="eastAsia"/>
        </w:rPr>
        <w:t>。</w:t>
      </w:r>
    </w:p>
    <w:p>
      <w:pPr>
        <w:pStyle w:val="2"/>
        <w:numPr>
          <w:ilvl w:val="1"/>
          <w:numId w:val="2"/>
        </w:numPr>
        <w:adjustRightInd w:val="0"/>
        <w:spacing w:line="360" w:lineRule="auto"/>
        <w:ind w:left="0" w:firstLine="0"/>
      </w:pPr>
      <w:bookmarkStart w:id="55" w:name="_Toc9377"/>
      <w:r>
        <w:t>其他规范</w:t>
      </w:r>
      <w:bookmarkEnd w:id="55"/>
    </w:p>
    <w:p>
      <w:pPr>
        <w:pStyle w:val="3"/>
        <w:numPr>
          <w:ilvl w:val="2"/>
          <w:numId w:val="2"/>
        </w:numPr>
        <w:adjustRightInd w:val="0"/>
        <w:spacing w:line="360" w:lineRule="auto"/>
        <w:ind w:left="0" w:firstLine="0"/>
        <w:rPr>
          <w:sz w:val="24"/>
          <w:szCs w:val="24"/>
        </w:rPr>
      </w:pPr>
      <w:bookmarkStart w:id="56" w:name="_Toc25080"/>
      <w:r>
        <w:rPr>
          <w:sz w:val="24"/>
          <w:szCs w:val="24"/>
        </w:rPr>
        <w:t>数组类型变量的声明。</w:t>
      </w:r>
      <w:bookmarkEnd w:id="56"/>
    </w:p>
    <w:p>
      <w:pPr>
        <w:adjustRightInd w:val="0"/>
        <w:spacing w:line="360" w:lineRule="auto"/>
        <w:ind w:firstLine="420"/>
      </w:pPr>
      <w:r>
        <w:t>要使用JAVA风格的声明：int[] someArray; 避免使用C风格的声明：int someArray[];</w:t>
      </w:r>
    </w:p>
    <w:p>
      <w:pPr>
        <w:pStyle w:val="3"/>
        <w:numPr>
          <w:ilvl w:val="2"/>
          <w:numId w:val="2"/>
        </w:numPr>
        <w:adjustRightInd w:val="0"/>
        <w:spacing w:line="360" w:lineRule="auto"/>
        <w:ind w:left="0" w:firstLine="0"/>
        <w:rPr>
          <w:sz w:val="24"/>
          <w:szCs w:val="24"/>
        </w:rPr>
      </w:pPr>
      <w:bookmarkStart w:id="57" w:name="_Toc1555"/>
      <w:r>
        <w:rPr>
          <w:sz w:val="24"/>
          <w:szCs w:val="24"/>
        </w:rPr>
        <w:t>源代码中避免使用</w:t>
      </w:r>
      <w:bookmarkEnd w:id="57"/>
    </w:p>
    <w:p>
      <w:pPr>
        <w:adjustRightInd w:val="0"/>
        <w:spacing w:line="360" w:lineRule="auto"/>
        <w:ind w:firstLine="420"/>
      </w:pPr>
      <w:r>
        <w:t xml:space="preserve"> e.printStacktrace(), System.out.println(), System.exit()等语句。</w:t>
      </w:r>
    </w:p>
    <w:p>
      <w:pPr>
        <w:pStyle w:val="3"/>
        <w:numPr>
          <w:ilvl w:val="2"/>
          <w:numId w:val="2"/>
        </w:numPr>
        <w:adjustRightInd w:val="0"/>
        <w:spacing w:line="360" w:lineRule="auto"/>
        <w:ind w:left="0" w:firstLine="0"/>
        <w:rPr>
          <w:sz w:val="24"/>
          <w:szCs w:val="24"/>
          <w:lang w:eastAsia="en-US"/>
        </w:rPr>
      </w:pPr>
      <w:bookmarkStart w:id="58" w:name="_Toc32145"/>
      <w:r>
        <w:rPr>
          <w:rFonts w:hint="eastAsia"/>
          <w:sz w:val="24"/>
          <w:szCs w:val="24"/>
        </w:rPr>
        <w:t>集合</w:t>
      </w:r>
      <w:r>
        <w:rPr>
          <w:sz w:val="24"/>
          <w:szCs w:val="24"/>
        </w:rPr>
        <w:t>建议使用</w:t>
      </w:r>
      <w:bookmarkEnd w:id="58"/>
    </w:p>
    <w:p>
      <w:pPr>
        <w:adjustRightInd w:val="0"/>
        <w:spacing w:line="360" w:lineRule="auto"/>
        <w:ind w:firstLine="420"/>
      </w:pPr>
      <w:r>
        <w:t>Collection.toArray(Object a[])和Arrays.asList(String [] a)，进行数组和集合之间的转换。</w:t>
      </w:r>
    </w:p>
    <w:p>
      <w:pPr>
        <w:pStyle w:val="3"/>
        <w:numPr>
          <w:ilvl w:val="2"/>
          <w:numId w:val="2"/>
        </w:numPr>
        <w:adjustRightInd w:val="0"/>
        <w:spacing w:line="360" w:lineRule="auto"/>
        <w:ind w:left="0" w:firstLine="0"/>
        <w:rPr>
          <w:sz w:val="24"/>
          <w:szCs w:val="24"/>
        </w:rPr>
      </w:pPr>
      <w:bookmarkStart w:id="59" w:name="_Toc17178"/>
      <w:r>
        <w:rPr>
          <w:sz w:val="24"/>
          <w:szCs w:val="24"/>
        </w:rPr>
        <w:t>实现java.io.Serializable接口的类，必须定义serialVersionUID（Eclipse可以生成）。</w:t>
      </w:r>
      <w:bookmarkEnd w:id="59"/>
    </w:p>
    <w:p>
      <w:pPr>
        <w:adjustRightInd w:val="0"/>
        <w:spacing w:line="360" w:lineRule="auto"/>
        <w:ind w:firstLine="420"/>
      </w:pPr>
      <w:r>
        <w:t xml:space="preserve">例如private static final long serialVersionUID = -3949507908848305518L; </w:t>
      </w:r>
    </w:p>
    <w:p>
      <w:pPr>
        <w:adjustRightInd w:val="0"/>
        <w:spacing w:line="360" w:lineRule="auto"/>
        <w:ind w:firstLine="420"/>
        <w:jc w:val="left"/>
        <w:rPr>
          <w:rFonts w:ascii="微软雅黑" w:hAnsi="微软雅黑" w:eastAsia="微软雅黑" w:cs="微软雅黑"/>
          <w:szCs w:val="21"/>
        </w:rPr>
      </w:pPr>
      <w:r>
        <w:t>如果此类中的成员变量如果是另一类，那么这个类也必须实现java.io.Serializable接口或者定义为trans</w:t>
      </w:r>
      <w:bookmarkStart w:id="60" w:name="_GoBack"/>
      <w:bookmarkEnd w:id="60"/>
      <w:r>
        <w:t>ient。</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AR PL ShanHeiSun Uni">
    <w:altName w:val="宋体"/>
    <w:panose1 w:val="00000000000000000000"/>
    <w:charset w:val="86"/>
    <w:family w:val="auto"/>
    <w:pitch w:val="default"/>
    <w:sig w:usb0="00000000" w:usb1="00000000" w:usb2="00000000"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bullet"/>
      <w:lvlText w:val=""/>
      <w:lvlJc w:val="left"/>
      <w:pPr>
        <w:tabs>
          <w:tab w:val="left" w:pos="840"/>
        </w:tabs>
        <w:ind w:left="420" w:hanging="420"/>
      </w:pPr>
      <w:rPr>
        <w:rFonts w:hint="default" w:ascii="Wingdings" w:hAnsi="Wingdings"/>
      </w:rPr>
    </w:lvl>
  </w:abstractNum>
  <w:abstractNum w:abstractNumId="1">
    <w:nsid w:val="0000000B"/>
    <w:multiLevelType w:val="multilevel"/>
    <w:tmpl w:val="0000000B"/>
    <w:lvl w:ilvl="0" w:tentative="0">
      <w:start w:val="1"/>
      <w:numFmt w:val="chineseCountingThousand"/>
      <w:lvlText w:val="%1、"/>
      <w:lvlJc w:val="left"/>
      <w:pPr>
        <w:ind w:left="113" w:hanging="113"/>
      </w:pPr>
      <w:rPr>
        <w:rFonts w:hint="default" w:eastAsia="宋体"/>
      </w:rPr>
    </w:lvl>
    <w:lvl w:ilvl="1" w:tentative="0">
      <w:start w:val="1"/>
      <w:numFmt w:val="decimal"/>
      <w:lvlText w:val="%2."/>
      <w:lvlJc w:val="left"/>
      <w:pPr>
        <w:ind w:left="113" w:hanging="113"/>
      </w:pPr>
      <w:rPr>
        <w:rFonts w:hint="default" w:eastAsia="宋体"/>
      </w:rPr>
    </w:lvl>
    <w:lvl w:ilvl="2" w:tentative="0">
      <w:start w:val="1"/>
      <w:numFmt w:val="decimal"/>
      <w:lvlText w:val="%2.%3"/>
      <w:lvlJc w:val="left"/>
      <w:pPr>
        <w:ind w:left="113" w:hanging="113"/>
      </w:pPr>
      <w:rPr>
        <w:rFonts w:hint="eastAsia"/>
      </w:rPr>
    </w:lvl>
    <w:lvl w:ilvl="3" w:tentative="0">
      <w:start w:val="1"/>
      <w:numFmt w:val="decimal"/>
      <w:lvlText w:val="%2.%3.%4"/>
      <w:lvlJc w:val="left"/>
      <w:pPr>
        <w:ind w:left="113" w:hanging="113"/>
      </w:pPr>
      <w:rPr>
        <w:rFonts w:hint="eastAsia"/>
      </w:rPr>
    </w:lvl>
    <w:lvl w:ilvl="4" w:tentative="0">
      <w:start w:val="1"/>
      <w:numFmt w:val="decimal"/>
      <w:lvlText w:val="%2.%3.%4.%5"/>
      <w:lvlJc w:val="left"/>
      <w:pPr>
        <w:ind w:left="113" w:hanging="113"/>
      </w:pPr>
      <w:rPr>
        <w:rFonts w:hint="eastAsia"/>
      </w:rPr>
    </w:lvl>
    <w:lvl w:ilvl="5" w:tentative="0">
      <w:start w:val="1"/>
      <w:numFmt w:val="decimal"/>
      <w:lvlText w:val="%2.%3.%4.%5.%6"/>
      <w:lvlJc w:val="left"/>
      <w:pPr>
        <w:ind w:left="113" w:hanging="113"/>
      </w:pPr>
      <w:rPr>
        <w:rFonts w:hint="eastAsia"/>
      </w:rPr>
    </w:lvl>
    <w:lvl w:ilvl="6" w:tentative="0">
      <w:start w:val="1"/>
      <w:numFmt w:val="decimal"/>
      <w:lvlText w:val="%2.%3.%4.%5.%6.%7"/>
      <w:lvlJc w:val="left"/>
      <w:pPr>
        <w:ind w:left="113" w:hanging="113"/>
      </w:pPr>
      <w:rPr>
        <w:rFonts w:hint="eastAsia"/>
      </w:rPr>
    </w:lvl>
    <w:lvl w:ilvl="7" w:tentative="0">
      <w:start w:val="1"/>
      <w:numFmt w:val="decimal"/>
      <w:lvlText w:val="%2.%3.%4.%5.%6.%7.%8"/>
      <w:lvlJc w:val="left"/>
      <w:pPr>
        <w:ind w:left="113" w:hanging="113"/>
      </w:pPr>
      <w:rPr>
        <w:rFonts w:hint="eastAsia"/>
      </w:rPr>
    </w:lvl>
    <w:lvl w:ilvl="8" w:tentative="0">
      <w:start w:val="1"/>
      <w:numFmt w:val="decimal"/>
      <w:lvlText w:val="%2.%3.%4.%5.%6.%7.%8.%9"/>
      <w:lvlJc w:val="left"/>
      <w:pPr>
        <w:ind w:left="113" w:hanging="113"/>
      </w:pPr>
      <w:rPr>
        <w:rFonts w:hint="eastAsia"/>
      </w:rPr>
    </w:lvl>
  </w:abstractNum>
  <w:abstractNum w:abstractNumId="2">
    <w:nsid w:val="0000000C"/>
    <w:multiLevelType w:val="multilevel"/>
    <w:tmpl w:val="0000000C"/>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3">
    <w:nsid w:val="0000000D"/>
    <w:multiLevelType w:val="multilevel"/>
    <w:tmpl w:val="0000000D"/>
    <w:lvl w:ilvl="0" w:tentative="0">
      <w:start w:val="1"/>
      <w:numFmt w:val="bullet"/>
      <w:lvlText w:val=""/>
      <w:lvlJc w:val="left"/>
      <w:pPr>
        <w:tabs>
          <w:tab w:val="left" w:pos="420"/>
        </w:tabs>
        <w:ind w:left="1260" w:hanging="420"/>
      </w:pPr>
      <w:rPr>
        <w:rFonts w:hint="default" w:ascii="Wingdings" w:hAnsi="Wingdings"/>
      </w:rPr>
    </w:lvl>
    <w:lvl w:ilvl="1" w:tentative="0">
      <w:start w:val="1"/>
      <w:numFmt w:val="bullet"/>
      <w:lvlText w:val=""/>
      <w:lvlJc w:val="left"/>
      <w:pPr>
        <w:tabs>
          <w:tab w:val="left" w:pos="420"/>
        </w:tabs>
        <w:ind w:left="1680" w:hanging="420"/>
      </w:pPr>
      <w:rPr>
        <w:rFonts w:hint="default" w:ascii="Wingdings" w:hAnsi="Wingdings"/>
      </w:rPr>
    </w:lvl>
    <w:lvl w:ilvl="2" w:tentative="0">
      <w:start w:val="1"/>
      <w:numFmt w:val="bullet"/>
      <w:lvlText w:val=""/>
      <w:lvlJc w:val="left"/>
      <w:pPr>
        <w:tabs>
          <w:tab w:val="left" w:pos="420"/>
        </w:tabs>
        <w:ind w:left="2100" w:hanging="420"/>
      </w:pPr>
      <w:rPr>
        <w:rFonts w:hint="default" w:ascii="Wingdings" w:hAnsi="Wingdings"/>
      </w:rPr>
    </w:lvl>
    <w:lvl w:ilvl="3" w:tentative="0">
      <w:start w:val="1"/>
      <w:numFmt w:val="bullet"/>
      <w:lvlText w:val=""/>
      <w:lvlJc w:val="left"/>
      <w:pPr>
        <w:tabs>
          <w:tab w:val="left" w:pos="420"/>
        </w:tabs>
        <w:ind w:left="2520" w:hanging="420"/>
      </w:pPr>
      <w:rPr>
        <w:rFonts w:hint="default" w:ascii="Wingdings" w:hAnsi="Wingdings"/>
      </w:rPr>
    </w:lvl>
    <w:lvl w:ilvl="4" w:tentative="0">
      <w:start w:val="1"/>
      <w:numFmt w:val="bullet"/>
      <w:lvlText w:val=""/>
      <w:lvlJc w:val="left"/>
      <w:pPr>
        <w:tabs>
          <w:tab w:val="left" w:pos="420"/>
        </w:tabs>
        <w:ind w:left="2940" w:hanging="420"/>
      </w:pPr>
      <w:rPr>
        <w:rFonts w:hint="default" w:ascii="Wingdings" w:hAnsi="Wingdings"/>
      </w:rPr>
    </w:lvl>
    <w:lvl w:ilvl="5" w:tentative="0">
      <w:start w:val="1"/>
      <w:numFmt w:val="bullet"/>
      <w:lvlText w:val=""/>
      <w:lvlJc w:val="left"/>
      <w:pPr>
        <w:tabs>
          <w:tab w:val="left" w:pos="420"/>
        </w:tabs>
        <w:ind w:left="3360" w:hanging="420"/>
      </w:pPr>
      <w:rPr>
        <w:rFonts w:hint="default" w:ascii="Wingdings" w:hAnsi="Wingdings"/>
      </w:rPr>
    </w:lvl>
    <w:lvl w:ilvl="6" w:tentative="0">
      <w:start w:val="1"/>
      <w:numFmt w:val="bullet"/>
      <w:lvlText w:val=""/>
      <w:lvlJc w:val="left"/>
      <w:pPr>
        <w:tabs>
          <w:tab w:val="left" w:pos="420"/>
        </w:tabs>
        <w:ind w:left="3780" w:hanging="420"/>
      </w:pPr>
      <w:rPr>
        <w:rFonts w:hint="default" w:ascii="Wingdings" w:hAnsi="Wingdings"/>
      </w:rPr>
    </w:lvl>
    <w:lvl w:ilvl="7" w:tentative="0">
      <w:start w:val="1"/>
      <w:numFmt w:val="bullet"/>
      <w:lvlText w:val=""/>
      <w:lvlJc w:val="left"/>
      <w:pPr>
        <w:tabs>
          <w:tab w:val="left" w:pos="420"/>
        </w:tabs>
        <w:ind w:left="4200" w:hanging="420"/>
      </w:pPr>
      <w:rPr>
        <w:rFonts w:hint="default" w:ascii="Wingdings" w:hAnsi="Wingdings"/>
      </w:rPr>
    </w:lvl>
    <w:lvl w:ilvl="8" w:tentative="0">
      <w:start w:val="1"/>
      <w:numFmt w:val="bullet"/>
      <w:lvlText w:val=""/>
      <w:lvlJc w:val="left"/>
      <w:pPr>
        <w:tabs>
          <w:tab w:val="left" w:pos="420"/>
        </w:tabs>
        <w:ind w:left="4620" w:hanging="420"/>
      </w:pPr>
      <w:rPr>
        <w:rFonts w:hint="default" w:ascii="Wingdings" w:hAnsi="Wingdings"/>
      </w:rPr>
    </w:lvl>
  </w:abstractNum>
  <w:abstractNum w:abstractNumId="4">
    <w:nsid w:val="0000000E"/>
    <w:multiLevelType w:val="multilevel"/>
    <w:tmpl w:val="0000000E"/>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5">
    <w:nsid w:val="0000000F"/>
    <w:multiLevelType w:val="multilevel"/>
    <w:tmpl w:val="0000000F"/>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00000010"/>
    <w:multiLevelType w:val="multilevel"/>
    <w:tmpl w:val="00000010"/>
    <w:lvl w:ilvl="0" w:tentative="0">
      <w:start w:val="1"/>
      <w:numFmt w:val="bullet"/>
      <w:lvlText w:val=""/>
      <w:lvlJc w:val="left"/>
      <w:pPr>
        <w:tabs>
          <w:tab w:val="left" w:pos="420"/>
        </w:tabs>
        <w:ind w:left="1901" w:hanging="420"/>
      </w:pPr>
      <w:rPr>
        <w:rFonts w:hint="default" w:ascii="Wingdings" w:hAnsi="Wingdings"/>
      </w:rPr>
    </w:lvl>
    <w:lvl w:ilvl="1" w:tentative="0">
      <w:start w:val="1"/>
      <w:numFmt w:val="bullet"/>
      <w:lvlText w:val=""/>
      <w:lvlJc w:val="left"/>
      <w:pPr>
        <w:tabs>
          <w:tab w:val="left" w:pos="420"/>
        </w:tabs>
        <w:ind w:left="2321" w:hanging="420"/>
      </w:pPr>
      <w:rPr>
        <w:rFonts w:hint="default" w:ascii="Wingdings" w:hAnsi="Wingdings"/>
      </w:rPr>
    </w:lvl>
    <w:lvl w:ilvl="2" w:tentative="0">
      <w:start w:val="1"/>
      <w:numFmt w:val="bullet"/>
      <w:lvlText w:val=""/>
      <w:lvlJc w:val="left"/>
      <w:pPr>
        <w:tabs>
          <w:tab w:val="left" w:pos="420"/>
        </w:tabs>
        <w:ind w:left="2741" w:hanging="420"/>
      </w:pPr>
      <w:rPr>
        <w:rFonts w:hint="default" w:ascii="Wingdings" w:hAnsi="Wingdings"/>
      </w:rPr>
    </w:lvl>
    <w:lvl w:ilvl="3" w:tentative="0">
      <w:start w:val="1"/>
      <w:numFmt w:val="bullet"/>
      <w:lvlText w:val=""/>
      <w:lvlJc w:val="left"/>
      <w:pPr>
        <w:tabs>
          <w:tab w:val="left" w:pos="420"/>
        </w:tabs>
        <w:ind w:left="3161" w:hanging="420"/>
      </w:pPr>
      <w:rPr>
        <w:rFonts w:hint="default" w:ascii="Wingdings" w:hAnsi="Wingdings"/>
      </w:rPr>
    </w:lvl>
    <w:lvl w:ilvl="4" w:tentative="0">
      <w:start w:val="1"/>
      <w:numFmt w:val="bullet"/>
      <w:lvlText w:val=""/>
      <w:lvlJc w:val="left"/>
      <w:pPr>
        <w:tabs>
          <w:tab w:val="left" w:pos="420"/>
        </w:tabs>
        <w:ind w:left="3581" w:hanging="420"/>
      </w:pPr>
      <w:rPr>
        <w:rFonts w:hint="default" w:ascii="Wingdings" w:hAnsi="Wingdings"/>
      </w:rPr>
    </w:lvl>
    <w:lvl w:ilvl="5" w:tentative="0">
      <w:start w:val="1"/>
      <w:numFmt w:val="bullet"/>
      <w:lvlText w:val=""/>
      <w:lvlJc w:val="left"/>
      <w:pPr>
        <w:tabs>
          <w:tab w:val="left" w:pos="420"/>
        </w:tabs>
        <w:ind w:left="4001" w:hanging="420"/>
      </w:pPr>
      <w:rPr>
        <w:rFonts w:hint="default" w:ascii="Wingdings" w:hAnsi="Wingdings"/>
      </w:rPr>
    </w:lvl>
    <w:lvl w:ilvl="6" w:tentative="0">
      <w:start w:val="1"/>
      <w:numFmt w:val="bullet"/>
      <w:lvlText w:val=""/>
      <w:lvlJc w:val="left"/>
      <w:pPr>
        <w:tabs>
          <w:tab w:val="left" w:pos="420"/>
        </w:tabs>
        <w:ind w:left="4421" w:hanging="420"/>
      </w:pPr>
      <w:rPr>
        <w:rFonts w:hint="default" w:ascii="Wingdings" w:hAnsi="Wingdings"/>
      </w:rPr>
    </w:lvl>
    <w:lvl w:ilvl="7" w:tentative="0">
      <w:start w:val="1"/>
      <w:numFmt w:val="bullet"/>
      <w:lvlText w:val=""/>
      <w:lvlJc w:val="left"/>
      <w:pPr>
        <w:tabs>
          <w:tab w:val="left" w:pos="420"/>
        </w:tabs>
        <w:ind w:left="4841" w:hanging="420"/>
      </w:pPr>
      <w:rPr>
        <w:rFonts w:hint="default" w:ascii="Wingdings" w:hAnsi="Wingdings"/>
      </w:rPr>
    </w:lvl>
    <w:lvl w:ilvl="8" w:tentative="0">
      <w:start w:val="1"/>
      <w:numFmt w:val="bullet"/>
      <w:lvlText w:val=""/>
      <w:lvlJc w:val="left"/>
      <w:pPr>
        <w:tabs>
          <w:tab w:val="left" w:pos="420"/>
        </w:tabs>
        <w:ind w:left="5261" w:hanging="420"/>
      </w:pPr>
      <w:rPr>
        <w:rFonts w:hint="default" w:ascii="Wingdings" w:hAnsi="Wingdings"/>
      </w:rPr>
    </w:lvl>
  </w:abstractNum>
  <w:abstractNum w:abstractNumId="7">
    <w:nsid w:val="00000011"/>
    <w:multiLevelType w:val="multilevel"/>
    <w:tmpl w:val="00000011"/>
    <w:lvl w:ilvl="0" w:tentative="0">
      <w:start w:val="1"/>
      <w:numFmt w:val="bullet"/>
      <w:lvlText w:val=""/>
      <w:lvlJc w:val="left"/>
      <w:pPr>
        <w:tabs>
          <w:tab w:val="left" w:pos="420"/>
        </w:tabs>
        <w:ind w:left="1760" w:hanging="420"/>
      </w:pPr>
      <w:rPr>
        <w:rFonts w:hint="default" w:ascii="Wingdings" w:hAnsi="Wingdings"/>
      </w:rPr>
    </w:lvl>
    <w:lvl w:ilvl="1" w:tentative="0">
      <w:start w:val="1"/>
      <w:numFmt w:val="bullet"/>
      <w:lvlText w:val=""/>
      <w:lvlJc w:val="left"/>
      <w:pPr>
        <w:tabs>
          <w:tab w:val="left" w:pos="420"/>
        </w:tabs>
        <w:ind w:left="2180" w:hanging="420"/>
      </w:pPr>
      <w:rPr>
        <w:rFonts w:hint="default" w:ascii="Wingdings" w:hAnsi="Wingdings"/>
      </w:rPr>
    </w:lvl>
    <w:lvl w:ilvl="2" w:tentative="0">
      <w:start w:val="1"/>
      <w:numFmt w:val="bullet"/>
      <w:lvlText w:val=""/>
      <w:lvlJc w:val="left"/>
      <w:pPr>
        <w:tabs>
          <w:tab w:val="left" w:pos="420"/>
        </w:tabs>
        <w:ind w:left="2600" w:hanging="420"/>
      </w:pPr>
      <w:rPr>
        <w:rFonts w:hint="default" w:ascii="Wingdings" w:hAnsi="Wingdings"/>
      </w:rPr>
    </w:lvl>
    <w:lvl w:ilvl="3" w:tentative="0">
      <w:start w:val="1"/>
      <w:numFmt w:val="bullet"/>
      <w:lvlText w:val=""/>
      <w:lvlJc w:val="left"/>
      <w:pPr>
        <w:tabs>
          <w:tab w:val="left" w:pos="420"/>
        </w:tabs>
        <w:ind w:left="3020" w:hanging="420"/>
      </w:pPr>
      <w:rPr>
        <w:rFonts w:hint="default" w:ascii="Wingdings" w:hAnsi="Wingdings"/>
      </w:rPr>
    </w:lvl>
    <w:lvl w:ilvl="4" w:tentative="0">
      <w:start w:val="1"/>
      <w:numFmt w:val="bullet"/>
      <w:lvlText w:val=""/>
      <w:lvlJc w:val="left"/>
      <w:pPr>
        <w:tabs>
          <w:tab w:val="left" w:pos="420"/>
        </w:tabs>
        <w:ind w:left="3440" w:hanging="420"/>
      </w:pPr>
      <w:rPr>
        <w:rFonts w:hint="default" w:ascii="Wingdings" w:hAnsi="Wingdings"/>
      </w:rPr>
    </w:lvl>
    <w:lvl w:ilvl="5" w:tentative="0">
      <w:start w:val="1"/>
      <w:numFmt w:val="bullet"/>
      <w:lvlText w:val=""/>
      <w:lvlJc w:val="left"/>
      <w:pPr>
        <w:tabs>
          <w:tab w:val="left" w:pos="420"/>
        </w:tabs>
        <w:ind w:left="3860" w:hanging="420"/>
      </w:pPr>
      <w:rPr>
        <w:rFonts w:hint="default" w:ascii="Wingdings" w:hAnsi="Wingdings"/>
      </w:rPr>
    </w:lvl>
    <w:lvl w:ilvl="6" w:tentative="0">
      <w:start w:val="1"/>
      <w:numFmt w:val="bullet"/>
      <w:lvlText w:val=""/>
      <w:lvlJc w:val="left"/>
      <w:pPr>
        <w:tabs>
          <w:tab w:val="left" w:pos="420"/>
        </w:tabs>
        <w:ind w:left="4280" w:hanging="420"/>
      </w:pPr>
      <w:rPr>
        <w:rFonts w:hint="default" w:ascii="Wingdings" w:hAnsi="Wingdings"/>
      </w:rPr>
    </w:lvl>
    <w:lvl w:ilvl="7" w:tentative="0">
      <w:start w:val="1"/>
      <w:numFmt w:val="bullet"/>
      <w:lvlText w:val=""/>
      <w:lvlJc w:val="left"/>
      <w:pPr>
        <w:tabs>
          <w:tab w:val="left" w:pos="420"/>
        </w:tabs>
        <w:ind w:left="4700" w:hanging="420"/>
      </w:pPr>
      <w:rPr>
        <w:rFonts w:hint="default" w:ascii="Wingdings" w:hAnsi="Wingdings"/>
      </w:rPr>
    </w:lvl>
    <w:lvl w:ilvl="8" w:tentative="0">
      <w:start w:val="1"/>
      <w:numFmt w:val="bullet"/>
      <w:lvlText w:val=""/>
      <w:lvlJc w:val="left"/>
      <w:pPr>
        <w:tabs>
          <w:tab w:val="left" w:pos="420"/>
        </w:tabs>
        <w:ind w:left="5120" w:hanging="420"/>
      </w:pPr>
      <w:rPr>
        <w:rFonts w:hint="default" w:ascii="Wingdings" w:hAnsi="Wingdings"/>
      </w:rPr>
    </w:lvl>
  </w:abstractNum>
  <w:abstractNum w:abstractNumId="8">
    <w:nsid w:val="00000012"/>
    <w:multiLevelType w:val="multilevel"/>
    <w:tmpl w:val="00000012"/>
    <w:lvl w:ilvl="0" w:tentative="0">
      <w:start w:val="1"/>
      <w:numFmt w:val="bullet"/>
      <w:lvlText w:val=""/>
      <w:lvlJc w:val="left"/>
      <w:pPr>
        <w:tabs>
          <w:tab w:val="left" w:pos="420"/>
        </w:tabs>
        <w:ind w:left="1260" w:hanging="420"/>
      </w:pPr>
      <w:rPr>
        <w:rFonts w:hint="default" w:ascii="Wingdings" w:hAnsi="Wingdings"/>
      </w:rPr>
    </w:lvl>
    <w:lvl w:ilvl="1" w:tentative="0">
      <w:start w:val="1"/>
      <w:numFmt w:val="bullet"/>
      <w:lvlText w:val=""/>
      <w:lvlJc w:val="left"/>
      <w:pPr>
        <w:tabs>
          <w:tab w:val="left" w:pos="420"/>
        </w:tabs>
        <w:ind w:left="1680" w:hanging="420"/>
      </w:pPr>
      <w:rPr>
        <w:rFonts w:hint="default" w:ascii="Wingdings" w:hAnsi="Wingdings"/>
      </w:rPr>
    </w:lvl>
    <w:lvl w:ilvl="2" w:tentative="0">
      <w:start w:val="1"/>
      <w:numFmt w:val="bullet"/>
      <w:lvlText w:val=""/>
      <w:lvlJc w:val="left"/>
      <w:pPr>
        <w:tabs>
          <w:tab w:val="left" w:pos="420"/>
        </w:tabs>
        <w:ind w:left="2100" w:hanging="420"/>
      </w:pPr>
      <w:rPr>
        <w:rFonts w:hint="default" w:ascii="Wingdings" w:hAnsi="Wingdings"/>
      </w:rPr>
    </w:lvl>
    <w:lvl w:ilvl="3" w:tentative="0">
      <w:start w:val="1"/>
      <w:numFmt w:val="bullet"/>
      <w:lvlText w:val=""/>
      <w:lvlJc w:val="left"/>
      <w:pPr>
        <w:tabs>
          <w:tab w:val="left" w:pos="420"/>
        </w:tabs>
        <w:ind w:left="2520" w:hanging="420"/>
      </w:pPr>
      <w:rPr>
        <w:rFonts w:hint="default" w:ascii="Wingdings" w:hAnsi="Wingdings"/>
      </w:rPr>
    </w:lvl>
    <w:lvl w:ilvl="4" w:tentative="0">
      <w:start w:val="1"/>
      <w:numFmt w:val="bullet"/>
      <w:lvlText w:val=""/>
      <w:lvlJc w:val="left"/>
      <w:pPr>
        <w:tabs>
          <w:tab w:val="left" w:pos="420"/>
        </w:tabs>
        <w:ind w:left="2940" w:hanging="420"/>
      </w:pPr>
      <w:rPr>
        <w:rFonts w:hint="default" w:ascii="Wingdings" w:hAnsi="Wingdings"/>
      </w:rPr>
    </w:lvl>
    <w:lvl w:ilvl="5" w:tentative="0">
      <w:start w:val="1"/>
      <w:numFmt w:val="bullet"/>
      <w:lvlText w:val=""/>
      <w:lvlJc w:val="left"/>
      <w:pPr>
        <w:tabs>
          <w:tab w:val="left" w:pos="420"/>
        </w:tabs>
        <w:ind w:left="3360" w:hanging="420"/>
      </w:pPr>
      <w:rPr>
        <w:rFonts w:hint="default" w:ascii="Wingdings" w:hAnsi="Wingdings"/>
      </w:rPr>
    </w:lvl>
    <w:lvl w:ilvl="6" w:tentative="0">
      <w:start w:val="1"/>
      <w:numFmt w:val="bullet"/>
      <w:lvlText w:val=""/>
      <w:lvlJc w:val="left"/>
      <w:pPr>
        <w:tabs>
          <w:tab w:val="left" w:pos="420"/>
        </w:tabs>
        <w:ind w:left="3780" w:hanging="420"/>
      </w:pPr>
      <w:rPr>
        <w:rFonts w:hint="default" w:ascii="Wingdings" w:hAnsi="Wingdings"/>
      </w:rPr>
    </w:lvl>
    <w:lvl w:ilvl="7" w:tentative="0">
      <w:start w:val="1"/>
      <w:numFmt w:val="bullet"/>
      <w:lvlText w:val=""/>
      <w:lvlJc w:val="left"/>
      <w:pPr>
        <w:tabs>
          <w:tab w:val="left" w:pos="420"/>
        </w:tabs>
        <w:ind w:left="4200" w:hanging="420"/>
      </w:pPr>
      <w:rPr>
        <w:rFonts w:hint="default" w:ascii="Wingdings" w:hAnsi="Wingdings"/>
      </w:rPr>
    </w:lvl>
    <w:lvl w:ilvl="8" w:tentative="0">
      <w:start w:val="1"/>
      <w:numFmt w:val="bullet"/>
      <w:lvlText w:val=""/>
      <w:lvlJc w:val="left"/>
      <w:pPr>
        <w:tabs>
          <w:tab w:val="left" w:pos="420"/>
        </w:tabs>
        <w:ind w:left="4620" w:hanging="420"/>
      </w:pPr>
      <w:rPr>
        <w:rFonts w:hint="default" w:ascii="Wingdings" w:hAnsi="Wingdings"/>
      </w:rPr>
    </w:lvl>
  </w:abstractNum>
  <w:abstractNum w:abstractNumId="9">
    <w:nsid w:val="00000013"/>
    <w:multiLevelType w:val="multilevel"/>
    <w:tmpl w:val="00000013"/>
    <w:lvl w:ilvl="0" w:tentative="0">
      <w:start w:val="1"/>
      <w:numFmt w:val="decimal"/>
      <w:lvlText w:val="%1."/>
      <w:lvlJc w:val="left"/>
      <w:pPr>
        <w:ind w:left="920" w:hanging="360"/>
      </w:pPr>
      <w:rPr>
        <w:rFonts w:hint="default"/>
      </w:rPr>
    </w:lvl>
    <w:lvl w:ilvl="1" w:tentative="0">
      <w:start w:val="1"/>
      <w:numFmt w:val="decimal"/>
      <w:lvlText w:val="%2."/>
      <w:lvlJc w:val="left"/>
      <w:pPr>
        <w:ind w:left="1340" w:hanging="360"/>
      </w:pPr>
      <w:rPr>
        <w:rFonts w:hint="default"/>
      </w:r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0">
    <w:nsid w:val="00000014"/>
    <w:multiLevelType w:val="singleLevel"/>
    <w:tmpl w:val="00000014"/>
    <w:lvl w:ilvl="0" w:tentative="0">
      <w:start w:val="1"/>
      <w:numFmt w:val="bullet"/>
      <w:lvlText w:val=""/>
      <w:lvlJc w:val="left"/>
      <w:pPr>
        <w:tabs>
          <w:tab w:val="left" w:pos="840"/>
        </w:tabs>
        <w:ind w:left="420" w:hanging="420"/>
      </w:pPr>
      <w:rPr>
        <w:rFonts w:hint="default" w:ascii="Wingdings" w:hAnsi="Wingdings"/>
      </w:rPr>
    </w:lvl>
  </w:abstractNum>
  <w:abstractNum w:abstractNumId="11">
    <w:nsid w:val="00000016"/>
    <w:multiLevelType w:val="multilevel"/>
    <w:tmpl w:val="00000016"/>
    <w:lvl w:ilvl="0" w:tentative="0">
      <w:start w:val="1"/>
      <w:numFmt w:val="decimal"/>
      <w:pStyle w:val="15"/>
      <w:lvlText w:val="%1)"/>
      <w:lvlJc w:val="left"/>
      <w:pPr>
        <w:tabs>
          <w:tab w:val="left" w:pos="420"/>
        </w:tabs>
        <w:ind w:left="340" w:hanging="340"/>
      </w:pPr>
      <w:rPr>
        <w:rFonts w:hint="default"/>
      </w:rPr>
    </w:lvl>
    <w:lvl w:ilvl="1" w:tentative="0">
      <w:start w:val="1"/>
      <w:numFmt w:val="lowerLetter"/>
      <w:lvlText w:val="%2)"/>
      <w:lvlJc w:val="left"/>
      <w:pPr>
        <w:tabs>
          <w:tab w:val="left" w:pos="1260"/>
        </w:tabs>
        <w:ind w:left="840" w:hanging="420"/>
      </w:pPr>
    </w:lvl>
    <w:lvl w:ilvl="2" w:tentative="0">
      <w:start w:val="1"/>
      <w:numFmt w:val="lowerRoman"/>
      <w:lvlText w:val="%3."/>
      <w:lvlJc w:val="right"/>
      <w:pPr>
        <w:tabs>
          <w:tab w:val="left" w:pos="1680"/>
        </w:tabs>
        <w:ind w:left="1260" w:hanging="420"/>
      </w:pPr>
    </w:lvl>
    <w:lvl w:ilvl="3" w:tentative="0">
      <w:start w:val="1"/>
      <w:numFmt w:val="decimal"/>
      <w:lvlText w:val="%4."/>
      <w:lvlJc w:val="left"/>
      <w:pPr>
        <w:tabs>
          <w:tab w:val="left" w:pos="2100"/>
        </w:tabs>
        <w:ind w:left="1680" w:hanging="420"/>
      </w:pPr>
    </w:lvl>
    <w:lvl w:ilvl="4" w:tentative="0">
      <w:start w:val="1"/>
      <w:numFmt w:val="lowerLetter"/>
      <w:lvlText w:val="%5)"/>
      <w:lvlJc w:val="left"/>
      <w:pPr>
        <w:tabs>
          <w:tab w:val="left" w:pos="2520"/>
        </w:tabs>
        <w:ind w:left="2100" w:hanging="420"/>
      </w:pPr>
    </w:lvl>
    <w:lvl w:ilvl="5" w:tentative="0">
      <w:start w:val="1"/>
      <w:numFmt w:val="lowerRoman"/>
      <w:lvlText w:val="%6."/>
      <w:lvlJc w:val="right"/>
      <w:pPr>
        <w:tabs>
          <w:tab w:val="left" w:pos="2940"/>
        </w:tabs>
        <w:ind w:left="2520" w:hanging="420"/>
      </w:pPr>
    </w:lvl>
    <w:lvl w:ilvl="6" w:tentative="0">
      <w:start w:val="1"/>
      <w:numFmt w:val="decimal"/>
      <w:lvlText w:val="%7."/>
      <w:lvlJc w:val="left"/>
      <w:pPr>
        <w:tabs>
          <w:tab w:val="left" w:pos="3360"/>
        </w:tabs>
        <w:ind w:left="2940" w:hanging="420"/>
      </w:pPr>
    </w:lvl>
    <w:lvl w:ilvl="7" w:tentative="0">
      <w:start w:val="1"/>
      <w:numFmt w:val="lowerLetter"/>
      <w:lvlText w:val="%8)"/>
      <w:lvlJc w:val="left"/>
      <w:pPr>
        <w:tabs>
          <w:tab w:val="left" w:pos="3780"/>
        </w:tabs>
        <w:ind w:left="3360" w:hanging="420"/>
      </w:pPr>
    </w:lvl>
    <w:lvl w:ilvl="8" w:tentative="0">
      <w:start w:val="1"/>
      <w:numFmt w:val="lowerRoman"/>
      <w:lvlText w:val="%9."/>
      <w:lvlJc w:val="right"/>
      <w:pPr>
        <w:tabs>
          <w:tab w:val="left" w:pos="4200"/>
        </w:tabs>
        <w:ind w:left="3780" w:hanging="420"/>
      </w:pPr>
    </w:lvl>
  </w:abstractNum>
  <w:abstractNum w:abstractNumId="12">
    <w:nsid w:val="00000017"/>
    <w:multiLevelType w:val="singleLevel"/>
    <w:tmpl w:val="00000017"/>
    <w:lvl w:ilvl="0" w:tentative="0">
      <w:start w:val="3"/>
      <w:numFmt w:val="decimal"/>
      <w:suff w:val="nothing"/>
      <w:lvlText w:val="%1、"/>
      <w:lvlJc w:val="left"/>
    </w:lvl>
  </w:abstractNum>
  <w:abstractNum w:abstractNumId="13">
    <w:nsid w:val="00000018"/>
    <w:multiLevelType w:val="singleLevel"/>
    <w:tmpl w:val="00000018"/>
    <w:lvl w:ilvl="0" w:tentative="0">
      <w:start w:val="1"/>
      <w:numFmt w:val="decimal"/>
      <w:lvlText w:val="%1."/>
      <w:lvlJc w:val="left"/>
      <w:pPr>
        <w:tabs>
          <w:tab w:val="left" w:pos="425"/>
        </w:tabs>
        <w:ind w:left="425" w:hanging="425"/>
      </w:pPr>
      <w:rPr>
        <w:rFonts w:hint="default"/>
      </w:rPr>
    </w:lvl>
  </w:abstractNum>
  <w:abstractNum w:abstractNumId="14">
    <w:nsid w:val="00000019"/>
    <w:multiLevelType w:val="singleLevel"/>
    <w:tmpl w:val="00000019"/>
    <w:lvl w:ilvl="0" w:tentative="0">
      <w:start w:val="1"/>
      <w:numFmt w:val="decimal"/>
      <w:lvlText w:val="%1."/>
      <w:lvlJc w:val="left"/>
      <w:pPr>
        <w:tabs>
          <w:tab w:val="left" w:pos="845"/>
        </w:tabs>
        <w:ind w:left="425" w:hanging="425"/>
      </w:pPr>
      <w:rPr>
        <w:rFonts w:hint="default"/>
      </w:rPr>
    </w:lvl>
  </w:abstractNum>
  <w:abstractNum w:abstractNumId="15">
    <w:nsid w:val="0000001A"/>
    <w:multiLevelType w:val="singleLevel"/>
    <w:tmpl w:val="0000001A"/>
    <w:lvl w:ilvl="0" w:tentative="0">
      <w:start w:val="1"/>
      <w:numFmt w:val="decimal"/>
      <w:lvlText w:val="%1."/>
      <w:lvlJc w:val="left"/>
      <w:pPr>
        <w:tabs>
          <w:tab w:val="left" w:pos="845"/>
        </w:tabs>
        <w:ind w:left="425" w:hanging="425"/>
      </w:pPr>
      <w:rPr>
        <w:rFonts w:hint="default"/>
      </w:rPr>
    </w:lvl>
  </w:abstractNum>
  <w:num w:numId="1">
    <w:abstractNumId w:val="11"/>
  </w:num>
  <w:num w:numId="2">
    <w:abstractNumId w:val="1"/>
  </w:num>
  <w:num w:numId="3">
    <w:abstractNumId w:val="2"/>
  </w:num>
  <w:num w:numId="4">
    <w:abstractNumId w:val="0"/>
  </w:num>
  <w:num w:numId="5">
    <w:abstractNumId w:val="10"/>
  </w:num>
  <w:num w:numId="6">
    <w:abstractNumId w:val="12"/>
  </w:num>
  <w:num w:numId="7">
    <w:abstractNumId w:val="4"/>
  </w:num>
  <w:num w:numId="8">
    <w:abstractNumId w:val="5"/>
  </w:num>
  <w:num w:numId="9">
    <w:abstractNumId w:val="6"/>
  </w:num>
  <w:num w:numId="10">
    <w:abstractNumId w:val="9"/>
  </w:num>
  <w:num w:numId="11">
    <w:abstractNumId w:val="8"/>
  </w:num>
  <w:num w:numId="12">
    <w:abstractNumId w:val="3"/>
  </w:num>
  <w:num w:numId="13">
    <w:abstractNumId w:val="7"/>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9C7"/>
    <w:rsid w:val="00494384"/>
    <w:rsid w:val="006C493C"/>
    <w:rsid w:val="00E339C7"/>
    <w:rsid w:val="00E53AA5"/>
    <w:rsid w:val="00F6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9"/>
    <w:uiPriority w:val="0"/>
    <w:pPr>
      <w:keepNext/>
      <w:keepLines/>
      <w:spacing w:before="260" w:after="260" w:line="416" w:lineRule="auto"/>
      <w:outlineLvl w:val="1"/>
    </w:pPr>
    <w:rPr>
      <w:rFonts w:ascii="Calibri" w:hAnsi="Calibri" w:eastAsia="宋体" w:cs="Times New Roman"/>
      <w:b/>
      <w:bCs/>
      <w:sz w:val="32"/>
      <w:szCs w:val="32"/>
    </w:rPr>
  </w:style>
  <w:style w:type="paragraph" w:styleId="3">
    <w:name w:val="heading 3"/>
    <w:basedOn w:val="1"/>
    <w:next w:val="1"/>
    <w:link w:val="10"/>
    <w:qFormat/>
    <w:uiPriority w:val="0"/>
    <w:pPr>
      <w:keepNext/>
      <w:keepLines/>
      <w:spacing w:before="260" w:after="260" w:line="416" w:lineRule="auto"/>
      <w:outlineLvl w:val="2"/>
    </w:pPr>
    <w:rPr>
      <w:rFonts w:ascii="Calibri" w:hAnsi="Calibri" w:eastAsia="宋体" w:cs="Times New Roman"/>
      <w:b/>
      <w:bCs/>
      <w:sz w:val="32"/>
      <w:szCs w:val="32"/>
    </w:rPr>
  </w:style>
  <w:style w:type="paragraph" w:styleId="4">
    <w:name w:val="heading 4"/>
    <w:basedOn w:val="1"/>
    <w:next w:val="1"/>
    <w:link w:val="13"/>
    <w:uiPriority w:val="0"/>
    <w:pPr>
      <w:keepNext/>
      <w:keepLines/>
      <w:spacing w:before="280" w:after="290" w:line="376" w:lineRule="auto"/>
      <w:outlineLvl w:val="3"/>
    </w:pPr>
    <w:rPr>
      <w:rFonts w:ascii="Calibri" w:hAnsi="Calibri" w:eastAsia="宋体" w:cs="Times New Roman"/>
      <w:b/>
      <w:bCs/>
      <w:sz w:val="28"/>
      <w:szCs w:val="28"/>
    </w:rPr>
  </w:style>
  <w:style w:type="paragraph" w:styleId="5">
    <w:name w:val="heading 5"/>
    <w:basedOn w:val="1"/>
    <w:next w:val="1"/>
    <w:link w:val="12"/>
    <w:unhideWhenUsed/>
    <w:qFormat/>
    <w:uiPriority w:val="9"/>
    <w:pPr>
      <w:keepNext/>
      <w:keepLines/>
      <w:spacing w:before="280" w:after="290" w:line="376" w:lineRule="auto"/>
      <w:outlineLvl w:val="4"/>
    </w:pPr>
    <w:rPr>
      <w:b/>
      <w:bCs/>
      <w:sz w:val="28"/>
      <w:szCs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6">
    <w:name w:val="Body Text"/>
    <w:basedOn w:val="1"/>
    <w:link w:val="14"/>
    <w:qFormat/>
    <w:uiPriority w:val="0"/>
    <w:pPr>
      <w:suppressAutoHyphens/>
      <w:ind w:firstLine="493"/>
    </w:pPr>
    <w:rPr>
      <w:rFonts w:ascii="Times New Roman" w:hAnsi="Times New Roman" w:eastAsia="宋体" w:cs="Tahoma"/>
      <w:lang w:eastAsia="en-US" w:bidi="en-US"/>
    </w:rPr>
  </w:style>
  <w:style w:type="character" w:customStyle="1" w:styleId="9">
    <w:name w:val="标题 2字符"/>
    <w:basedOn w:val="7"/>
    <w:link w:val="2"/>
    <w:qFormat/>
    <w:uiPriority w:val="0"/>
    <w:rPr>
      <w:rFonts w:ascii="Calibri" w:hAnsi="Calibri" w:eastAsia="宋体" w:cs="Times New Roman"/>
      <w:b/>
      <w:bCs/>
      <w:sz w:val="32"/>
      <w:szCs w:val="32"/>
    </w:rPr>
  </w:style>
  <w:style w:type="character" w:customStyle="1" w:styleId="10">
    <w:name w:val="标题 3字符"/>
    <w:basedOn w:val="7"/>
    <w:link w:val="3"/>
    <w:qFormat/>
    <w:uiPriority w:val="0"/>
    <w:rPr>
      <w:rFonts w:ascii="Calibri" w:hAnsi="Calibri" w:eastAsia="宋体" w:cs="Times New Roman"/>
      <w:b/>
      <w:bCs/>
      <w:sz w:val="32"/>
      <w:szCs w:val="32"/>
    </w:rPr>
  </w:style>
  <w:style w:type="paragraph" w:customStyle="1" w:styleId="11">
    <w:name w:val="无间距"/>
    <w:qFormat/>
    <w:uiPriority w:val="0"/>
    <w:rPr>
      <w:rFonts w:ascii="Times New Roman" w:hAnsi="Times New Roman" w:eastAsia="宋体" w:cs="Times New Roman"/>
      <w:kern w:val="0"/>
      <w:sz w:val="24"/>
      <w:szCs w:val="24"/>
      <w:lang w:val="en-US" w:eastAsia="zh-CN" w:bidi="ar-SA"/>
    </w:rPr>
  </w:style>
  <w:style w:type="character" w:customStyle="1" w:styleId="12">
    <w:name w:val="标题 5字符"/>
    <w:basedOn w:val="7"/>
    <w:link w:val="5"/>
    <w:semiHidden/>
    <w:uiPriority w:val="9"/>
    <w:rPr>
      <w:b/>
      <w:bCs/>
      <w:sz w:val="28"/>
      <w:szCs w:val="28"/>
    </w:rPr>
  </w:style>
  <w:style w:type="character" w:customStyle="1" w:styleId="13">
    <w:name w:val="标题 4字符"/>
    <w:basedOn w:val="7"/>
    <w:link w:val="4"/>
    <w:uiPriority w:val="0"/>
    <w:rPr>
      <w:rFonts w:ascii="Calibri" w:hAnsi="Calibri" w:eastAsia="宋体" w:cs="Times New Roman"/>
      <w:b/>
      <w:bCs/>
      <w:sz w:val="28"/>
      <w:szCs w:val="28"/>
    </w:rPr>
  </w:style>
  <w:style w:type="character" w:customStyle="1" w:styleId="14">
    <w:name w:val="正文文本字符"/>
    <w:basedOn w:val="7"/>
    <w:link w:val="6"/>
    <w:uiPriority w:val="0"/>
    <w:rPr>
      <w:rFonts w:ascii="Times New Roman" w:hAnsi="Times New Roman" w:eastAsia="宋体" w:cs="Tahoma"/>
      <w:lang w:eastAsia="en-US" w:bidi="en-US"/>
    </w:rPr>
  </w:style>
  <w:style w:type="paragraph" w:customStyle="1" w:styleId="15">
    <w:name w:val="一级编号"/>
    <w:basedOn w:val="1"/>
    <w:qFormat/>
    <w:uiPriority w:val="0"/>
    <w:pPr>
      <w:numPr>
        <w:ilvl w:val="0"/>
        <w:numId w:val="1"/>
      </w:numPr>
      <w:tabs>
        <w:tab w:val="left" w:pos="0"/>
        <w:tab w:val="left" w:pos="180"/>
      </w:tabs>
      <w:ind w:left="0" w:right="100" w:rightChars="100" w:hanging="142" w:hangingChars="142"/>
      <w:jc w:val="left"/>
    </w:pPr>
    <w:rPr>
      <w:rFonts w:ascii="Calibri" w:hAnsi="Calibri" w:eastAsia="宋体" w:cs="Times New Roman"/>
      <w:sz w:val="21"/>
      <w:szCs w:val="22"/>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1878</Words>
  <Characters>10706</Characters>
  <Lines>89</Lines>
  <Paragraphs>25</Paragraphs>
  <TotalTime>0</TotalTime>
  <ScaleCrop>false</ScaleCrop>
  <LinksUpToDate>false</LinksUpToDate>
  <CharactersWithSpaces>12559</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2017-09-03T14:21:00Z</dcterms:created>
  <dc:creator>Microsoft Office 用户</dc:creator>
  <cp:lastModifiedBy>Administrator</cp:lastModifiedBy>
  <dcterms:modified xsi:type="dcterms:W3CDTF">2017-09-04T02:45:01Z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