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Informatyki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Umowne prawa dotyczace wirtualnych wlasnosci lub podmiotow, ktore okreslaja uzytkownikom zezwolenia lub uprawnienia dotyczace wirtualnych przedmiotow ktore posiadaja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Patrz punkt 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 wiele. Szczegolnie gry komputerowe. Kupilem rowniez graficzne programy. Bo potrzebowalem i by wspierac programistow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Jakies mniejsze gry gdy nie było mnie na nie stac a chciałem je sprobowac. Raz spiracilem program bo potrzebowalem na studia a nie bylo licencji dla studentow. Po wykonania zadania odrazu go usunolem.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+ Linux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Kiedys pracujac w grupie 8 osob pomimo sprawdzenia licencji programu nie doczytalem ze jest darmowy dopoki nad jednym projektem nie pracuje wiecej niz 5 osob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Patrz punkt 5 + pare innych darmowych programow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Korzystam z wiekszosci ale mam pare programow z ktorych nie korzystam ale wiem ze moga mi sie w przyszlosci przydac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 jasnosc licencji. Albo sa same nazwy albo sa tak rozbudowane ze nigdy tego nie przeczytasz.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Patrz punkt 14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Czytam kiedy bede korzystal z programu do tworzenia czegos (np rysunkow albo programow) a nie patrze np na licencje gier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