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4F" w:rsidRPr="00B96B4F" w:rsidRDefault="00B96B4F" w:rsidP="00B96B4F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Методы регистрации ионизирующих излучений и их сущность. </w:t>
      </w:r>
    </w:p>
    <w:p w:rsidR="00B96B4F" w:rsidRDefault="00B96B4F" w:rsidP="00B96B4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Для регистрации ионизирующих излучений используются следующие методы их обнаружения: химический, фотографический, полупроводниковый, тепловой (калориметрический), ионизационный, сцинтилляционный и др.</w:t>
      </w:r>
    </w:p>
    <w:p w:rsidR="00157512" w:rsidRDefault="00157512" w:rsidP="00B96B4F">
      <w:pPr>
        <w:pStyle w:val="Default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Химический метод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Данный метод обнаружения ионизиру-ющих излучений основан на том явлении, что возникающие при воздействии излучений ионы и возбужденные атомы и молекулы вещества могут диссоциировать, образуя свободные радикалы. Эти ионы и радикалы вступают в реакцию между собой или дру-гими атомами и молекулами, образуя новые вещества, появление и количество которых позволяет судить о наличии и количествен-ной характеристике ионизирующих излучений.</w:t>
      </w:r>
    </w:p>
    <w:p w:rsidR="00B948CC" w:rsidRDefault="00B948CC" w:rsidP="00B96B4F">
      <w:pPr>
        <w:pStyle w:val="Default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Фотографический метод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Частица ионизирующего излуче-ния при попадании на слой фотоэмульсии оставляет на нем след, который после проявления фотопластинки становится видимым, так как образуются очень малые зерна металлического серебра (почернение фотослоя).</w:t>
      </w:r>
    </w:p>
    <w:p w:rsidR="0085716F" w:rsidRDefault="0085716F" w:rsidP="0085716F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Полупроводниковый метод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Основным элементом полупро-водникового детектора является монокристаллический полупро-водник (кремний или германий), выполненный в виде пластины, в которой создан 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–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-переход. Для достижения высокой чувст- вительности необходимо, чтобы в отсутствие регистрируемых</w:t>
      </w:r>
      <w:r w:rsidRPr="000F04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частиц полупроводник был обеднен носителями, т. е. имел мини-мальную электропроводность. Это достигается в области 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–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-перехода, особенно если подать на него обратное (запирающее) напряжение. Слой полупроводника вблизи границы 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–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-перехода, обедненный носителями заряда и обладающий высоким удельным сопротивлением, является </w:t>
      </w:r>
      <w:r>
        <w:rPr>
          <w:i/>
          <w:iCs/>
          <w:sz w:val="28"/>
          <w:szCs w:val="28"/>
        </w:rPr>
        <w:t>чувствительным объемом полупровод-никового детектора</w:t>
      </w:r>
      <w:r>
        <w:rPr>
          <w:sz w:val="28"/>
          <w:szCs w:val="28"/>
        </w:rPr>
        <w:t xml:space="preserve">. </w:t>
      </w:r>
    </w:p>
    <w:p w:rsidR="0085716F" w:rsidRDefault="0085716F" w:rsidP="0085716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Заряженная частица, попадая в кристалл, ионизирует среду, создавая дополнительные электронно-дырочные пары. Появление новых носителей заряда приводит к возникновению импульса тока в цепи детектора, фиксируемого аппаратурой. Заряд, прошедший в цепи детектора, пропорционален энергии, выделенной частицей в чувствительном объеме. Такие детекторы используются в радио-метрических, дозиметрических и спектрометрических приборах.</w:t>
      </w:r>
    </w:p>
    <w:p w:rsidR="000F0466" w:rsidRDefault="000F0466" w:rsidP="000F0466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Тепловой </w:t>
      </w:r>
      <w:r>
        <w:rPr>
          <w:b/>
          <w:bCs/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>калориметрический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i/>
          <w:i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Энергия ионизиру-ющих излучений, поглощенная в веществе, в конечном итоге пре-вращается в тепло. Этот тепловой эффект используется в калори-метрах для измерения активности вещества или мощности дозы. Временная разрешающая способность тепловых детекторов малых объемов имеет достаточно большое значение (</w:t>
      </w:r>
      <w:r>
        <w:rPr>
          <w:sz w:val="28"/>
          <w:szCs w:val="28"/>
        </w:rPr>
        <w:t>10</w:t>
      </w:r>
      <w:r>
        <w:rPr>
          <w:sz w:val="18"/>
          <w:szCs w:val="18"/>
        </w:rPr>
        <w:t xml:space="preserve">–8 </w:t>
      </w:r>
      <w:r>
        <w:rPr>
          <w:sz w:val="28"/>
          <w:szCs w:val="28"/>
        </w:rPr>
        <w:t xml:space="preserve">с). </w:t>
      </w:r>
    </w:p>
    <w:p w:rsidR="000F0466" w:rsidRDefault="000F0466" w:rsidP="000F0466">
      <w:pPr>
        <w:pStyle w:val="Default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Ионизационный метод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методе обнаружения и из-мерения характеристик ионизирующих излучений в качестве ионизирующей среды используются газы, в которых образующие-ся ионы обладают большой подвижностью. Воздействуя на газо-вую среду электрическим полем, легко привести создаваемые из-лучением ионы в направленное движение. Возникающий при этом электрический ток является не только указанием на </w:t>
      </w:r>
      <w:r>
        <w:rPr>
          <w:sz w:val="28"/>
          <w:szCs w:val="28"/>
        </w:rPr>
        <w:lastRenderedPageBreak/>
        <w:t>то, что газовая среда облучается, но и позволяет также судить об активности ис-точников ионизирующих излучений, о создаваемой ими дозе и мощности дозы излучений.</w:t>
      </w:r>
    </w:p>
    <w:p w:rsidR="002A620D" w:rsidRPr="002A620D" w:rsidRDefault="002A620D" w:rsidP="000F0466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Сцинтилляционный метод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основе этого метода обна-ружения излучений лежит явление </w:t>
      </w:r>
      <w:r>
        <w:rPr>
          <w:i/>
          <w:iCs/>
          <w:sz w:val="28"/>
          <w:szCs w:val="28"/>
        </w:rPr>
        <w:t xml:space="preserve">люминесценции </w:t>
      </w:r>
      <w:r>
        <w:rPr>
          <w:sz w:val="28"/>
          <w:szCs w:val="28"/>
        </w:rPr>
        <w:t>(свечение вещества), вызванное ионизацией и возбуждением атомов и мо-лекул. Входящие в их состав электроны переходят на более высокие энергетические уровни и спустя некоторое время воз-вращаются в основное состояние (релаксация). Возбужденные атомы при возвращении их в нормальное состояние излучают кванты (фотоны).</w:t>
      </w:r>
    </w:p>
    <w:p w:rsidR="00B96B4F" w:rsidRPr="00454DEC" w:rsidRDefault="00B96B4F" w:rsidP="00454DE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Устройство и основы работы сцинтилляционного детектора. </w:t>
      </w:r>
    </w:p>
    <w:p w:rsidR="00454DEC" w:rsidRDefault="00454DEC" w:rsidP="00454DEC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Сцинтилляционный счетчик состоит из оптически соединенных между собой люминесцирующего кристалла, в котором энергия ионизирующего излучения превращается в световые</w:t>
      </w:r>
      <w:r w:rsidRPr="00454DEC">
        <w:rPr>
          <w:sz w:val="28"/>
          <w:szCs w:val="28"/>
        </w:rPr>
        <w:t xml:space="preserve"> </w:t>
      </w:r>
      <w:r>
        <w:rPr>
          <w:sz w:val="28"/>
          <w:szCs w:val="28"/>
        </w:rPr>
        <w:t>вспышки, и ФЭУ, преобразующего вспышки в достаточно боль-шие электрические импульсы.</w:t>
      </w:r>
    </w:p>
    <w:p w:rsidR="00970498" w:rsidRDefault="00970498" w:rsidP="009704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Процессы, происходящие в сцинтилляционном счетчике, можно подразделить на следующие стадии: </w:t>
      </w:r>
    </w:p>
    <w:p w:rsidR="00970498" w:rsidRDefault="00970498" w:rsidP="009704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поглощение радиоактивного излучения люминофором (сцинтиллятором); </w:t>
      </w:r>
    </w:p>
    <w:p w:rsidR="00970498" w:rsidRDefault="00970498" w:rsidP="009704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возбуждение атомов и молекул люминофора поглощенной энергией и затем излучение фотонов света; </w:t>
      </w:r>
    </w:p>
    <w:p w:rsidR="00970498" w:rsidRDefault="00970498" w:rsidP="009704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бомбардировка фотонами света катода фотоэлектронного умножителя (ФЭУ); </w:t>
      </w:r>
    </w:p>
    <w:p w:rsidR="00970498" w:rsidRDefault="00970498" w:rsidP="009704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поглощение фотонов на катоде ФЭУ и выход фотоэлек-тронов; </w:t>
      </w:r>
    </w:p>
    <w:p w:rsidR="00970498" w:rsidRPr="00970498" w:rsidRDefault="00970498" w:rsidP="009704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электронное умножение (вторичная эмиссия электронов эмиттерами). ФЭУ совмещает свойства фотоэлемента и усилителя тока с большим коэффициентом усиления и состоит из катода </w:t>
      </w:r>
      <w:r>
        <w:rPr>
          <w:i/>
          <w:iCs/>
          <w:sz w:val="28"/>
          <w:szCs w:val="28"/>
        </w:rPr>
        <w:t>3</w:t>
      </w:r>
      <w:r>
        <w:rPr>
          <w:sz w:val="28"/>
          <w:szCs w:val="28"/>
        </w:rPr>
        <w:t xml:space="preserve">, динодов </w:t>
      </w:r>
      <w:r>
        <w:rPr>
          <w:i/>
          <w:iCs/>
          <w:sz w:val="28"/>
          <w:szCs w:val="28"/>
        </w:rPr>
        <w:t xml:space="preserve">5 </w:t>
      </w:r>
      <w:r>
        <w:rPr>
          <w:sz w:val="28"/>
          <w:szCs w:val="28"/>
        </w:rPr>
        <w:t xml:space="preserve">(эмиттеров), анода </w:t>
      </w:r>
      <w:r>
        <w:rPr>
          <w:i/>
          <w:iCs/>
          <w:sz w:val="28"/>
          <w:szCs w:val="28"/>
        </w:rPr>
        <w:t>6</w:t>
      </w:r>
      <w:r>
        <w:rPr>
          <w:sz w:val="28"/>
          <w:szCs w:val="28"/>
        </w:rPr>
        <w:t>, на которых происходит вторичная эмиссия электронов.</w:t>
      </w:r>
    </w:p>
    <w:p w:rsidR="00B96B4F" w:rsidRDefault="00B96B4F" w:rsidP="00B96B4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Явления, происходящие в фотоэлектронном умножителе, и его характеристика. </w:t>
      </w:r>
    </w:p>
    <w:p w:rsidR="00AA29D6" w:rsidRDefault="00AA29D6" w:rsidP="00AA29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сцинтилляционном счетчике ФЭУ работает в импульсном ре- жиме. Световые импульсы (фотоны), возникающие в сцинтилляторе, под действием излучений, вырывают из фотокатода электроны. Электроны ускоряются электрическим полем, существующим между электродами ФЭУ, которые обычно называются </w:t>
      </w:r>
      <w:r>
        <w:rPr>
          <w:i/>
          <w:iCs/>
          <w:sz w:val="28"/>
          <w:szCs w:val="28"/>
        </w:rPr>
        <w:t xml:space="preserve">эмитте- рами </w:t>
      </w:r>
      <w:r>
        <w:rPr>
          <w:sz w:val="28"/>
          <w:szCs w:val="28"/>
        </w:rPr>
        <w:t xml:space="preserve">или </w:t>
      </w:r>
      <w:r>
        <w:rPr>
          <w:i/>
          <w:iCs/>
          <w:sz w:val="28"/>
          <w:szCs w:val="28"/>
        </w:rPr>
        <w:t>динодами</w:t>
      </w:r>
      <w:r>
        <w:rPr>
          <w:sz w:val="28"/>
          <w:szCs w:val="28"/>
        </w:rPr>
        <w:t xml:space="preserve">. </w:t>
      </w:r>
    </w:p>
    <w:p w:rsidR="00AA29D6" w:rsidRPr="00AA29D6" w:rsidRDefault="00AA29D6" w:rsidP="00AA29D6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Умножение числа электронов происходит при попадании по- тока первичных электронов на эмиттер </w:t>
      </w:r>
      <w:r>
        <w:rPr>
          <w:i/>
          <w:iCs/>
          <w:sz w:val="28"/>
          <w:szCs w:val="28"/>
        </w:rPr>
        <w:t>5</w:t>
      </w:r>
      <w:r>
        <w:rPr>
          <w:sz w:val="28"/>
          <w:szCs w:val="28"/>
        </w:rPr>
        <w:t>. Выбитые электроны ускоряются полем и фокусируются на последующий динод, из ко- торого они вновь выбивают примерно удвоенное количество элек- тронов и т. д. Таким образом, лавина электронов возрастает от ка- тода к аноду, происходит преобразование очень слабых вспышек, возникающих в сцинтилляторе, в электрические импульсы, реги- стрируемые прибором (РП). Коэффициент усиления ФЭУ состав- ляет 10</w:t>
      </w:r>
      <w:r>
        <w:rPr>
          <w:sz w:val="18"/>
          <w:szCs w:val="18"/>
        </w:rPr>
        <w:t>5</w:t>
      </w:r>
      <w:r>
        <w:rPr>
          <w:sz w:val="28"/>
          <w:szCs w:val="28"/>
        </w:rPr>
        <w:t>–10</w:t>
      </w:r>
      <w:r>
        <w:rPr>
          <w:sz w:val="18"/>
          <w:szCs w:val="18"/>
        </w:rPr>
        <w:t xml:space="preserve">6 </w:t>
      </w:r>
      <w:r>
        <w:rPr>
          <w:sz w:val="28"/>
          <w:szCs w:val="28"/>
        </w:rPr>
        <w:t>раз.</w:t>
      </w:r>
      <w:bookmarkStart w:id="0" w:name="_GoBack"/>
      <w:bookmarkEnd w:id="0"/>
    </w:p>
    <w:p w:rsidR="00B96B4F" w:rsidRDefault="00B96B4F" w:rsidP="00B96B4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Сцинтилляторы (люминофоры), их виды и свойства. </w:t>
      </w:r>
    </w:p>
    <w:p w:rsidR="004E0765" w:rsidRDefault="004E0765" w:rsidP="00B96B4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В качестве люминофоров в сцинтилляционных счетчиках применяются прозрачные неорга- нические и органические кристаллы, пластмассы и жидкости.</w:t>
      </w:r>
    </w:p>
    <w:p w:rsidR="004E0765" w:rsidRDefault="004E0765" w:rsidP="004E076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регистрации </w:t>
      </w:r>
      <w:r>
        <w:rPr>
          <w:i/>
          <w:iCs/>
          <w:sz w:val="28"/>
          <w:szCs w:val="28"/>
        </w:rPr>
        <w:t xml:space="preserve">альфа-излучений </w:t>
      </w:r>
      <w:r>
        <w:rPr>
          <w:sz w:val="28"/>
          <w:szCs w:val="28"/>
        </w:rPr>
        <w:t xml:space="preserve">наиболее часто использу- ются кристаллы сернистого цинка, активированного серебром ZnS(Ag) или медью ZnS(Cu). Для этих сцинтилляторов конверси- онная эффективность при облучении альфа-частицами </w:t>
      </w:r>
      <w:r>
        <w:rPr>
          <w:sz w:val="28"/>
          <w:szCs w:val="28"/>
        </w:rPr>
        <w:t></w:t>
      </w:r>
      <w:r>
        <w:rPr>
          <w:sz w:val="21"/>
          <w:szCs w:val="21"/>
        </w:rPr>
        <w:t xml:space="preserve">к </w:t>
      </w:r>
      <w:r>
        <w:rPr>
          <w:sz w:val="28"/>
          <w:szCs w:val="28"/>
        </w:rPr>
        <w:t xml:space="preserve"> 0,28, а при облучении бета-частицами </w:t>
      </w:r>
      <w:r>
        <w:rPr>
          <w:sz w:val="28"/>
          <w:szCs w:val="28"/>
        </w:rPr>
        <w:t></w:t>
      </w:r>
      <w:r>
        <w:rPr>
          <w:sz w:val="21"/>
          <w:szCs w:val="21"/>
        </w:rPr>
        <w:t xml:space="preserve">к </w:t>
      </w:r>
      <w:r>
        <w:rPr>
          <w:sz w:val="28"/>
          <w:szCs w:val="28"/>
        </w:rPr>
        <w:t xml:space="preserve"> 0,10, что позволяет использо- вать ZnS(Ag) для регистрации тяжелых частиц. </w:t>
      </w:r>
    </w:p>
    <w:p w:rsidR="004E0765" w:rsidRDefault="004E0765" w:rsidP="004E076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Бета- и гамма-излучения </w:t>
      </w:r>
      <w:r>
        <w:rPr>
          <w:sz w:val="28"/>
          <w:szCs w:val="28"/>
        </w:rPr>
        <w:t>регистрируются кристаллами гало- генидов, активированные таллием (йодистый натрий NaI(Tl), йо- дистый цезий CsI(Tl), йодистый литий LiI(Tl)), вольфраматами кальция CaWO</w:t>
      </w:r>
      <w:r>
        <w:rPr>
          <w:sz w:val="18"/>
          <w:szCs w:val="18"/>
        </w:rPr>
        <w:t xml:space="preserve">4 </w:t>
      </w:r>
      <w:r>
        <w:rPr>
          <w:sz w:val="28"/>
          <w:szCs w:val="28"/>
        </w:rPr>
        <w:t>и кадмия CdWO</w:t>
      </w:r>
      <w:r>
        <w:rPr>
          <w:sz w:val="18"/>
          <w:szCs w:val="18"/>
        </w:rPr>
        <w:t>4</w:t>
      </w:r>
      <w:r>
        <w:rPr>
          <w:sz w:val="28"/>
          <w:szCs w:val="28"/>
        </w:rPr>
        <w:t>. Их время высвечивания состав- ляет примерно 10</w:t>
      </w:r>
      <w:r>
        <w:rPr>
          <w:sz w:val="18"/>
          <w:szCs w:val="18"/>
        </w:rPr>
        <w:t xml:space="preserve">6 </w:t>
      </w:r>
      <w:r>
        <w:rPr>
          <w:sz w:val="28"/>
          <w:szCs w:val="28"/>
        </w:rPr>
        <w:t xml:space="preserve">с. Однако они обладают высокой гигроскопич- ностью и относительно быстрым «старением». </w:t>
      </w:r>
    </w:p>
    <w:p w:rsidR="004E0765" w:rsidRDefault="004E0765" w:rsidP="004E076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Органические сцинтилляторы – это монокристаллы органиче- ских углеводородов – антрацен (C</w:t>
      </w:r>
      <w:r>
        <w:rPr>
          <w:sz w:val="18"/>
          <w:szCs w:val="18"/>
        </w:rPr>
        <w:t>14</w:t>
      </w:r>
      <w:r>
        <w:rPr>
          <w:sz w:val="28"/>
          <w:szCs w:val="28"/>
        </w:rPr>
        <w:t>H</w:t>
      </w:r>
      <w:r>
        <w:rPr>
          <w:sz w:val="18"/>
          <w:szCs w:val="18"/>
        </w:rPr>
        <w:t>10</w:t>
      </w:r>
      <w:r>
        <w:rPr>
          <w:sz w:val="28"/>
          <w:szCs w:val="28"/>
        </w:rPr>
        <w:t>), стильбен (C</w:t>
      </w:r>
      <w:r>
        <w:rPr>
          <w:sz w:val="18"/>
          <w:szCs w:val="18"/>
        </w:rPr>
        <w:t>14</w:t>
      </w:r>
      <w:r>
        <w:rPr>
          <w:sz w:val="28"/>
          <w:szCs w:val="28"/>
        </w:rPr>
        <w:t>H</w:t>
      </w:r>
      <w:r>
        <w:rPr>
          <w:sz w:val="18"/>
          <w:szCs w:val="18"/>
        </w:rPr>
        <w:t>12</w:t>
      </w:r>
      <w:r>
        <w:rPr>
          <w:sz w:val="28"/>
          <w:szCs w:val="28"/>
        </w:rPr>
        <w:t>), нафта- лин (C</w:t>
      </w:r>
      <w:r>
        <w:rPr>
          <w:sz w:val="18"/>
          <w:szCs w:val="18"/>
        </w:rPr>
        <w:t>10</w:t>
      </w:r>
      <w:r>
        <w:rPr>
          <w:sz w:val="28"/>
          <w:szCs w:val="28"/>
        </w:rPr>
        <w:t>H</w:t>
      </w:r>
      <w:r>
        <w:rPr>
          <w:sz w:val="18"/>
          <w:szCs w:val="18"/>
        </w:rPr>
        <w:t>8</w:t>
      </w:r>
      <w:r>
        <w:rPr>
          <w:sz w:val="28"/>
          <w:szCs w:val="28"/>
        </w:rPr>
        <w:t xml:space="preserve">), пластмассы (твердые растворы сцинтилляторов на ос- нове полистирола и поливинилтолуола). </w:t>
      </w:r>
    </w:p>
    <w:p w:rsidR="004E0765" w:rsidRPr="004E0765" w:rsidRDefault="004E0765" w:rsidP="004E076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Органические сцинтилляторы по своему химическому составу очень близки к органическим тканям. В качестве сцинтилляторов применяются и инертные газы – гелий, аргон, ксенон и др. Время высвечивания органических сцинтилляторов и инертных газов со- ставляет 10</w:t>
      </w:r>
      <w:r>
        <w:rPr>
          <w:sz w:val="18"/>
          <w:szCs w:val="18"/>
        </w:rPr>
        <w:t>9</w:t>
      </w:r>
      <w:r>
        <w:rPr>
          <w:sz w:val="28"/>
          <w:szCs w:val="28"/>
        </w:rPr>
        <w:t>–10</w:t>
      </w:r>
      <w:r>
        <w:rPr>
          <w:sz w:val="18"/>
          <w:szCs w:val="18"/>
        </w:rPr>
        <w:t xml:space="preserve">8 </w:t>
      </w:r>
      <w:r>
        <w:rPr>
          <w:sz w:val="28"/>
          <w:szCs w:val="28"/>
        </w:rPr>
        <w:t>с.</w:t>
      </w:r>
    </w:p>
    <w:p w:rsidR="007E3F3A" w:rsidRDefault="00B96B4F" w:rsidP="00B96B4F">
      <w:pPr>
        <w:rPr>
          <w:sz w:val="28"/>
          <w:szCs w:val="28"/>
          <w:lang w:val="en-US"/>
        </w:rPr>
      </w:pPr>
      <w:r>
        <w:rPr>
          <w:sz w:val="28"/>
          <w:szCs w:val="28"/>
        </w:rPr>
        <w:t>5. Преимущества и недостатки сцинтилляционного метода.</w:t>
      </w:r>
    </w:p>
    <w:p w:rsidR="00C22EE4" w:rsidRDefault="00C22EE4" w:rsidP="00C22E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Достоинства метода: </w:t>
      </w:r>
    </w:p>
    <w:p w:rsidR="00C22EE4" w:rsidRDefault="00C22EE4" w:rsidP="00C22E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малое время высвечивания сцинтилляторов обеспечивает высокое временное разрешение (10</w:t>
      </w:r>
      <w:r>
        <w:rPr>
          <w:sz w:val="18"/>
          <w:szCs w:val="18"/>
        </w:rPr>
        <w:t>–7</w:t>
      </w:r>
      <w:r>
        <w:rPr>
          <w:sz w:val="28"/>
          <w:szCs w:val="28"/>
        </w:rPr>
        <w:t>–10</w:t>
      </w:r>
      <w:r>
        <w:rPr>
          <w:sz w:val="18"/>
          <w:szCs w:val="18"/>
        </w:rPr>
        <w:t xml:space="preserve">–8 </w:t>
      </w:r>
      <w:r>
        <w:rPr>
          <w:sz w:val="28"/>
          <w:szCs w:val="28"/>
        </w:rPr>
        <w:t xml:space="preserve">с) или малое «мертвое время», сравнимое с временем высвечивания; </w:t>
      </w:r>
    </w:p>
    <w:p w:rsidR="00C22EE4" w:rsidRDefault="00C22EE4" w:rsidP="00C22E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пропорциональность между амплитудой светового сигнала и энергией зарегистрированной частицы позволяет распознать ча-стицы и измерить их энергию. </w:t>
      </w:r>
    </w:p>
    <w:p w:rsidR="00C22EE4" w:rsidRPr="00C22EE4" w:rsidRDefault="00C22EE4" w:rsidP="00C22EE4">
      <w:pPr>
        <w:rPr>
          <w:sz w:val="28"/>
          <w:szCs w:val="28"/>
        </w:rPr>
      </w:pPr>
      <w:r>
        <w:rPr>
          <w:sz w:val="28"/>
          <w:szCs w:val="28"/>
        </w:rPr>
        <w:t>Наличие анализатора импульсов дает возможность сконстру-ировать на основе сцинтилляционного детектора не только радио-метр, но и дозиметр или даже спектрометр.</w:t>
      </w:r>
    </w:p>
    <w:p w:rsidR="00C22EE4" w:rsidRPr="00C22EE4" w:rsidRDefault="00C22EE4" w:rsidP="00B96B4F">
      <w:r>
        <w:rPr>
          <w:i/>
          <w:iCs/>
          <w:sz w:val="28"/>
          <w:szCs w:val="28"/>
        </w:rPr>
        <w:t xml:space="preserve">Недостатками </w:t>
      </w:r>
      <w:r>
        <w:rPr>
          <w:sz w:val="28"/>
          <w:szCs w:val="28"/>
        </w:rPr>
        <w:t>сцинтилляционных счетчиков являются хрупкость монокристаллов, гигроскопичность некоторых из них, изме- нение их свойств во времени, сравнительно высокое напряжение на ФЭУ, а также наличие тока при отсутствии излучений.</w:t>
      </w:r>
    </w:p>
    <w:sectPr w:rsidR="00C22EE4" w:rsidRPr="00C2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E65E6"/>
    <w:multiLevelType w:val="hybridMultilevel"/>
    <w:tmpl w:val="D4D8F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2A"/>
    <w:rsid w:val="000F0466"/>
    <w:rsid w:val="00157512"/>
    <w:rsid w:val="002A620D"/>
    <w:rsid w:val="00454DEC"/>
    <w:rsid w:val="004E0765"/>
    <w:rsid w:val="0085716F"/>
    <w:rsid w:val="00970498"/>
    <w:rsid w:val="009B3226"/>
    <w:rsid w:val="009D1E66"/>
    <w:rsid w:val="00AA29D6"/>
    <w:rsid w:val="00AB256F"/>
    <w:rsid w:val="00B948CC"/>
    <w:rsid w:val="00B96B4F"/>
    <w:rsid w:val="00C22EE4"/>
    <w:rsid w:val="00DD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6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6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1105</Words>
  <Characters>6299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2019-11-03T12:29:00Z</dcterms:created>
  <dcterms:modified xsi:type="dcterms:W3CDTF">2019-11-03T13:36:00Z</dcterms:modified>
</cp:coreProperties>
</file>