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2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8120"/>
      </w:tblGrid>
      <w:tr w:rsidR="00EC3FF4" w14:paraId="47E8A7F7" w14:textId="77777777">
        <w:trPr>
          <w:jc w:val="center"/>
        </w:trPr>
        <w:tc>
          <w:tcPr>
            <w:tcW w:w="19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BF26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A991C4" wp14:editId="3149C5E6">
                  <wp:extent cx="846000" cy="835381"/>
                  <wp:effectExtent l="0" t="0" r="0" b="0"/>
                  <wp:docPr id="10" name="Recruitment logo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8_Image5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835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E9861" w14:textId="496BDC2F" w:rsidR="00000000" w:rsidRDefault="00000000" w:rsidP="00ED0F2D">
            <w:pPr>
              <w:ind w:firstLineChars="400" w:firstLine="1400"/>
              <w:rPr>
                <w:rFonts w:hint="eastAsia"/>
              </w:rPr>
            </w:pPr>
            <w:r>
              <w:rPr>
                <w:sz w:val="35"/>
              </w:rPr>
              <w:t xml:space="preserve">2026 </w:t>
            </w:r>
            <w:r>
              <w:rPr>
                <w:sz w:val="35"/>
              </w:rPr>
              <w:t>年</w:t>
            </w:r>
            <w:r w:rsidR="00ED0F2D">
              <w:rPr>
                <w:rFonts w:hint="eastAsia"/>
                <w:sz w:val="35"/>
              </w:rPr>
              <w:t>MEIC</w:t>
            </w:r>
            <w:proofErr w:type="gramStart"/>
            <w:r>
              <w:rPr>
                <w:sz w:val="35"/>
              </w:rPr>
              <w:t>控制类招新题</w:t>
            </w:r>
            <w:proofErr w:type="gramEnd"/>
          </w:p>
        </w:tc>
      </w:tr>
    </w:tbl>
    <w:p w14:paraId="438089B2" w14:textId="77777777" w:rsidR="00000000" w:rsidRDefault="00000000">
      <w:pPr>
        <w:jc w:val="center"/>
        <w:rPr>
          <w:rFonts w:hint="eastAsia"/>
        </w:rPr>
      </w:pPr>
      <w:r>
        <w:rPr>
          <w:rFonts w:eastAsia="黑体"/>
          <w:b/>
          <w:sz w:val="23"/>
        </w:rPr>
        <w:t>招</w:t>
      </w:r>
      <w:r>
        <w:rPr>
          <w:rFonts w:eastAsia="黑体"/>
          <w:b/>
          <w:sz w:val="23"/>
        </w:rPr>
        <w:t xml:space="preserve"> </w:t>
      </w:r>
      <w:r>
        <w:rPr>
          <w:rFonts w:eastAsia="黑体"/>
          <w:b/>
          <w:sz w:val="23"/>
        </w:rPr>
        <w:t>新</w:t>
      </w:r>
      <w:r>
        <w:rPr>
          <w:rFonts w:eastAsia="黑体"/>
          <w:b/>
          <w:sz w:val="23"/>
        </w:rPr>
        <w:t xml:space="preserve"> </w:t>
      </w:r>
      <w:r>
        <w:rPr>
          <w:rFonts w:eastAsia="黑体"/>
          <w:b/>
          <w:sz w:val="23"/>
        </w:rPr>
        <w:t>注</w:t>
      </w:r>
      <w:r>
        <w:rPr>
          <w:rFonts w:eastAsia="黑体"/>
          <w:b/>
          <w:sz w:val="23"/>
        </w:rPr>
        <w:t xml:space="preserve"> </w:t>
      </w:r>
      <w:r>
        <w:rPr>
          <w:rFonts w:eastAsia="黑体"/>
          <w:b/>
          <w:sz w:val="23"/>
        </w:rPr>
        <w:t>意</w:t>
      </w:r>
      <w:r>
        <w:rPr>
          <w:rFonts w:eastAsia="黑体"/>
          <w:b/>
          <w:sz w:val="23"/>
        </w:rPr>
        <w:t xml:space="preserve"> </w:t>
      </w:r>
      <w:r>
        <w:rPr>
          <w:rFonts w:eastAsia="黑体"/>
          <w:b/>
          <w:sz w:val="23"/>
        </w:rPr>
        <w:t>事</w:t>
      </w:r>
      <w:r>
        <w:rPr>
          <w:rFonts w:eastAsia="黑体"/>
          <w:b/>
          <w:sz w:val="23"/>
        </w:rPr>
        <w:t xml:space="preserve"> </w:t>
      </w:r>
      <w:r>
        <w:rPr>
          <w:rFonts w:eastAsia="黑体"/>
          <w:b/>
          <w:sz w:val="23"/>
        </w:rPr>
        <w:t>项</w:t>
      </w:r>
    </w:p>
    <w:p w14:paraId="352F38C6" w14:textId="77777777" w:rsidR="00000000" w:rsidRDefault="00000000" w:rsidP="00FC1AEA">
      <w:pPr>
        <w:pStyle w:val="ae"/>
        <w:keepLines/>
        <w:numPr>
          <w:ilvl w:val="0"/>
          <w:numId w:val="2"/>
        </w:numPr>
        <w:spacing w:after="16" w:line="271" w:lineRule="auto"/>
      </w:pPr>
      <w:r>
        <w:t>本题分为基础部分与发挥部分，建议三人组队；选手须自主完成小车搭建、编程和调试。</w:t>
      </w:r>
    </w:p>
    <w:p w14:paraId="6FA1C5DD" w14:textId="77777777" w:rsidR="00000000" w:rsidRDefault="00000000" w:rsidP="00FC1AEA">
      <w:pPr>
        <w:pStyle w:val="ae"/>
        <w:keepLines/>
        <w:numPr>
          <w:ilvl w:val="0"/>
          <w:numId w:val="2"/>
        </w:numPr>
        <w:spacing w:after="16" w:line="271" w:lineRule="auto"/>
      </w:pPr>
      <w:r w:rsidRPr="00FC1AEA">
        <w:rPr>
          <w:sz w:val="19"/>
        </w:rPr>
        <w:t>赛道、车库和识别卡片须按题目规定尺寸制作；测试时以现场布置和评委指令为准。</w:t>
      </w:r>
    </w:p>
    <w:p w14:paraId="2C30A97F" w14:textId="77777777" w:rsidR="00000000" w:rsidRDefault="00000000" w:rsidP="00FC1AEA">
      <w:pPr>
        <w:pStyle w:val="ae"/>
        <w:keepLines/>
        <w:numPr>
          <w:ilvl w:val="0"/>
          <w:numId w:val="2"/>
        </w:numPr>
        <w:spacing w:after="16" w:line="271" w:lineRule="auto"/>
      </w:pPr>
      <w:r w:rsidRPr="00FC1AEA">
        <w:rPr>
          <w:sz w:val="19"/>
        </w:rPr>
        <w:t>基础任务包括巡线、倒车入库、侧方停车和数字识别；发挥部分重点考查视觉识别、自主搜索与路径规划。</w:t>
      </w:r>
    </w:p>
    <w:p w14:paraId="61E32A80" w14:textId="77777777" w:rsidR="00000000" w:rsidRDefault="00000000" w:rsidP="00FC1AEA">
      <w:pPr>
        <w:pStyle w:val="ae"/>
        <w:keepLines/>
        <w:numPr>
          <w:ilvl w:val="0"/>
          <w:numId w:val="2"/>
        </w:numPr>
        <w:spacing w:after="16" w:line="271" w:lineRule="auto"/>
      </w:pPr>
      <w:r w:rsidRPr="00FC1AEA">
        <w:rPr>
          <w:sz w:val="19"/>
        </w:rPr>
        <w:t>提交材料应包含完整程序、控制方案、关键参数、场地标记说明、调试记录及演示或测试数据。</w:t>
      </w:r>
    </w:p>
    <w:p w14:paraId="62E267A2" w14:textId="77777777" w:rsidR="00000000" w:rsidRDefault="00000000" w:rsidP="00FC1AEA">
      <w:pPr>
        <w:pStyle w:val="ae"/>
        <w:keepLines/>
        <w:numPr>
          <w:ilvl w:val="0"/>
          <w:numId w:val="2"/>
        </w:numPr>
        <w:spacing w:after="16" w:line="271" w:lineRule="auto"/>
      </w:pPr>
      <w:r w:rsidRPr="00FC1AEA">
        <w:rPr>
          <w:sz w:val="19"/>
        </w:rPr>
        <w:t>运行期间除题目允许的发车操作外不得人工干预；电池、电机、激光与机械结构调试须遵守安全规范。</w:t>
      </w:r>
    </w:p>
    <w:p w14:paraId="22AEAAB7" w14:textId="77777777" w:rsidR="00000000" w:rsidRDefault="00000000" w:rsidP="00FC1AEA">
      <w:pPr>
        <w:pStyle w:val="ae"/>
        <w:keepLines/>
        <w:numPr>
          <w:ilvl w:val="0"/>
          <w:numId w:val="2"/>
        </w:numPr>
        <w:spacing w:after="16" w:line="271" w:lineRule="auto"/>
      </w:pPr>
      <w:r w:rsidRPr="00FC1AEA">
        <w:rPr>
          <w:sz w:val="19"/>
        </w:rPr>
        <w:t>提交时间、答辩及现场测试安排在招新群中另行通知。</w:t>
      </w:r>
    </w:p>
    <w:p w:rsidR="00000000" w:rsidRDefault="00000000" w:rsidP="00FC1AEA">
      <w:pPr>
        <w:pStyle w:val="ae"/>
        <w:keepLines/>
        <w:numPr>
          <w:ilvl w:val="0"/>
          <w:numId w:val="2"/>
        </w:numPr>
        <w:spacing w:after="16" w:line="271" w:lineRule="auto"/>
      </w:pPr>
      <w:r w:rsidRPr="00FC1AEA">
        <w:rPr>
          <w:sz w:val="19"/>
        </w:rPr>
        <w:t>本题负责人：任杰，联系邮箱：mjpupilrj@163.com。</w:t>
      </w:r>
    </w:p>
    <w:p w14:paraId="21D7E16F" w14:textId="77777777" w:rsidR="00000000" w:rsidRDefault="00000000">
      <w:pPr>
        <w:pBdr>
          <w:bottom w:val="double" w:sz="4" w:space="1" w:color="000000"/>
        </w:pBdr>
        <w:rPr>
          <w:rFonts w:hint="eastAsia"/>
        </w:rPr>
      </w:pPr>
    </w:p>
    <w:p w14:paraId="2504F201" w14:textId="77777777" w:rsidR="00D64FEA" w:rsidRDefault="00000000">
      <w:pPr>
        <w:pStyle w:val="af0"/>
      </w:pPr>
      <w:r>
        <w:t>题目名称：智能寻迹小车</w:t>
      </w:r>
      <w:r>
        <w:t>——</w:t>
      </w:r>
      <w:r>
        <w:t>自主巡线与智能泊车系统</w:t>
      </w:r>
    </w:p>
    <w:p w14:paraId="49C4DC1E" w14:textId="77777777" w:rsidR="00D64FEA" w:rsidRDefault="00000000">
      <w:pPr>
        <w:pStyle w:val="af1"/>
      </w:pPr>
      <w:r>
        <w:t>一、题目概述</w:t>
      </w:r>
    </w:p>
    <w:p w14:paraId="203D36E1" w14:textId="77777777" w:rsidR="00D64FEA" w:rsidRDefault="00000000">
      <w:pPr>
        <w:pStyle w:val="ae"/>
      </w:pPr>
      <w:r>
        <w:t>本题目要求设计与制作一辆智能循迹小车，依次完成巡线、倒车入库、侧方停车、数字识别、车库搜索及激光绘图等任务。题目分为「基础部分」与「发挥部分」两阶段，逐级提升难度。</w:t>
      </w:r>
    </w:p>
    <w:p w14:paraId="676F1041" w14:textId="77777777" w:rsidR="00D64FEA" w:rsidRDefault="00000000">
      <w:pPr>
        <w:pStyle w:val="af3"/>
        <w:rPr>
          <w:rFonts w:eastAsia="微软雅黑"/>
        </w:rPr>
      </w:pPr>
      <w:r>
        <w:rPr>
          <w:b/>
          <w:bCs/>
        </w:rPr>
        <w:t>说明：</w:t>
      </w:r>
      <w:r>
        <w:t>选手需</w:t>
      </w:r>
      <w:r>
        <w:rPr>
          <w:b/>
          <w:bCs/>
        </w:rPr>
        <w:t>自主</w:t>
      </w:r>
      <w:r>
        <w:t>完成小车的搭建、编程与调试，建议三人组队完成。成绩</w:t>
      </w:r>
      <w:proofErr w:type="gramStart"/>
      <w:r>
        <w:t>由任务</w:t>
      </w:r>
      <w:proofErr w:type="gramEnd"/>
      <w:r>
        <w:t>完成情况、方案质量及答辩表现综合评定。题目较</w:t>
      </w:r>
      <w:r>
        <w:rPr>
          <w:b/>
          <w:bCs/>
        </w:rPr>
        <w:t>难</w:t>
      </w:r>
      <w:r>
        <w:t>，重要的是</w:t>
      </w:r>
      <w:r>
        <w:rPr>
          <w:b/>
          <w:bCs/>
        </w:rPr>
        <w:t>动手</w:t>
      </w:r>
      <w:r>
        <w:t>去做，了解基本知识、控制原理，</w:t>
      </w:r>
      <w:r>
        <w:rPr>
          <w:b/>
          <w:bCs/>
        </w:rPr>
        <w:t>获得阶段性成果也可验收</w:t>
      </w:r>
      <w:r>
        <w:t>。</w:t>
      </w:r>
    </w:p>
    <w:p w14:paraId="2ACF887F" w14:textId="77777777" w:rsidR="00D64FEA" w:rsidRDefault="00000000">
      <w:pPr>
        <w:pStyle w:val="af1"/>
      </w:pPr>
      <w:r>
        <w:t>二、场地与赛道说明</w:t>
      </w:r>
    </w:p>
    <w:p w14:paraId="76B445C7" w14:textId="77777777" w:rsidR="00D64FEA" w:rsidRDefault="00000000">
      <w:pPr>
        <w:pStyle w:val="af3"/>
      </w:pPr>
      <w:r>
        <w:rPr>
          <w:b/>
          <w:bCs/>
        </w:rPr>
        <w:t>赛道：</w:t>
      </w:r>
      <w:r>
        <w:t>边长</w:t>
      </w:r>
      <w:r>
        <w:t xml:space="preserve"> 1m </w:t>
      </w:r>
      <w:r>
        <w:t>的正方形闭环跑道，顶点为</w:t>
      </w:r>
      <w:r>
        <w:t xml:space="preserve"> 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，四边为</w:t>
      </w:r>
      <w:r>
        <w:t xml:space="preserve"> AB</w:t>
      </w:r>
      <w:r>
        <w:t>、</w:t>
      </w:r>
      <w:r>
        <w:t>BC</w:t>
      </w:r>
      <w:r>
        <w:t>、</w:t>
      </w:r>
      <w:r>
        <w:t>CD</w:t>
      </w:r>
      <w:r>
        <w:t>、</w:t>
      </w:r>
      <w:r>
        <w:t>DA</w:t>
      </w:r>
      <w:r>
        <w:t>。各边铺设黑色引导线，线宽为</w:t>
      </w:r>
      <w:r>
        <w:t xml:space="preserve"> 1.8±0.2cm</w:t>
      </w:r>
      <w:r>
        <w:t>，小车沿引导线行驶，可用电工胶带或黑色美纹纸制作。</w:t>
      </w:r>
    </w:p>
    <w:p w14:paraId="7CE5D4BB" w14:textId="77777777" w:rsidR="00D64FEA" w:rsidRDefault="00000000">
      <w:pPr>
        <w:pStyle w:val="af6"/>
      </w:pPr>
      <w:r>
        <w:rPr>
          <w:noProof/>
        </w:rPr>
        <w:drawing>
          <wp:inline distT="0" distB="0" distL="0" distR="0" wp14:anchorId="7639DD25" wp14:editId="24E5D76B">
            <wp:extent cx="3111500" cy="2833370"/>
            <wp:effectExtent l="0" t="0" r="12700" b="127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0A70" w14:textId="77777777" w:rsidR="00D64FEA" w:rsidRDefault="00000000">
      <w:pPr>
        <w:pStyle w:val="af4"/>
      </w:pPr>
      <w:r>
        <w:t>图</w:t>
      </w:r>
      <w:r>
        <w:t xml:space="preserve">1  </w:t>
      </w:r>
      <w:r>
        <w:t>赛道总</w:t>
      </w:r>
      <w:proofErr w:type="gramStart"/>
      <w:r>
        <w:t>览</w:t>
      </w:r>
      <w:proofErr w:type="gramEnd"/>
    </w:p>
    <w:p w14:paraId="79E031F1" w14:textId="77777777" w:rsidR="00D64FEA" w:rsidRDefault="00000000">
      <w:pPr>
        <w:pStyle w:val="af3"/>
      </w:pPr>
      <w:r>
        <w:rPr>
          <w:b/>
          <w:bCs/>
        </w:rPr>
        <w:t>车库标记：可</w:t>
      </w:r>
      <w:r>
        <w:t>按对应尺寸制作纸片（倒车入库</w:t>
      </w:r>
      <w:r>
        <w:t xml:space="preserve"> 35cm×30cm</w:t>
      </w:r>
      <w:r>
        <w:t>、侧方停车</w:t>
      </w:r>
      <w:r>
        <w:t xml:space="preserve"> 40cm×20cm</w:t>
      </w:r>
      <w:r>
        <w:t>），直接平放在正方形赛道内部、紧贴对应边中点的内侧；倒车入库与侧方停车纸片均放置于正方形内部；内部可做标记，指定车库边缘即可。</w:t>
      </w:r>
    </w:p>
    <w:p w14:paraId="28E8E0CA" w14:textId="77777777" w:rsidR="00D64FEA" w:rsidRDefault="00000000">
      <w:pPr>
        <w:pStyle w:val="af3"/>
        <w:rPr>
          <w:rFonts w:ascii="Arial" w:eastAsia="微软雅黑" w:hAnsi="Arial"/>
          <w:b/>
          <w:bCs/>
          <w:sz w:val="24"/>
          <w:szCs w:val="24"/>
        </w:rPr>
      </w:pPr>
      <w:r>
        <w:t>车库类型：</w:t>
      </w:r>
    </w:p>
    <w:p w14:paraId="09047124" w14:textId="77777777" w:rsidR="00D64FEA" w:rsidRDefault="00000000">
      <w:pPr>
        <w:pStyle w:val="af3"/>
        <w:rPr>
          <w:rFonts w:ascii="Arial" w:eastAsia="微软雅黑" w:hAnsi="Arial"/>
          <w:sz w:val="24"/>
          <w:szCs w:val="24"/>
        </w:rPr>
      </w:pPr>
      <w:r>
        <w:t xml:space="preserve">① </w:t>
      </w:r>
      <w:r>
        <w:t>倒车入库</w:t>
      </w:r>
      <w:r>
        <w:t>——</w:t>
      </w:r>
      <w:r>
        <w:t>须倒车驶入、车头朝外，不得正向开入；</w:t>
      </w:r>
    </w:p>
    <w:p w14:paraId="0A7517B2" w14:textId="77777777" w:rsidR="00D64FEA" w:rsidRDefault="00000000">
      <w:pPr>
        <w:pStyle w:val="af3"/>
        <w:rPr>
          <w:rFonts w:ascii="Arial" w:eastAsia="微软雅黑" w:hAnsi="Arial"/>
          <w:sz w:val="24"/>
          <w:szCs w:val="24"/>
        </w:rPr>
      </w:pPr>
      <w:r>
        <w:lastRenderedPageBreak/>
        <w:t xml:space="preserve">② </w:t>
      </w:r>
      <w:r>
        <w:t>侧方停车</w:t>
      </w:r>
      <w:r>
        <w:t>——</w:t>
      </w:r>
      <w:r>
        <w:t>车头方向不限。</w:t>
      </w:r>
    </w:p>
    <w:p w14:paraId="491AC22F" w14:textId="77777777" w:rsidR="00D64FEA" w:rsidRDefault="00000000">
      <w:pPr>
        <w:pStyle w:val="af3"/>
        <w:rPr>
          <w:rFonts w:ascii="Arial" w:eastAsia="微软雅黑" w:hAnsi="Arial"/>
          <w:sz w:val="24"/>
          <w:szCs w:val="24"/>
        </w:rPr>
      </w:pPr>
      <w:r>
        <w:rPr>
          <w:b/>
          <w:bCs/>
        </w:rPr>
        <w:t>辅助卡片：</w:t>
      </w:r>
      <w:r>
        <w:t>自制，用于提示车库类型、位置或目标点，尺寸在对应任务中规定。</w:t>
      </w:r>
    </w:p>
    <w:p w14:paraId="22985998" w14:textId="77777777" w:rsidR="00D64FEA" w:rsidRDefault="00000000">
      <w:pPr>
        <w:pStyle w:val="af6"/>
        <w:rPr>
          <w:rFonts w:eastAsia="微软雅黑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660288" behindDoc="0" locked="0" layoutInCell="1" allowOverlap="1" wp14:anchorId="2085EAD5" wp14:editId="4C8EA161">
            <wp:simplePos x="0" y="0"/>
            <wp:positionH relativeFrom="column">
              <wp:posOffset>1224280</wp:posOffset>
            </wp:positionH>
            <wp:positionV relativeFrom="paragraph">
              <wp:posOffset>27305</wp:posOffset>
            </wp:positionV>
            <wp:extent cx="3343910" cy="3304540"/>
            <wp:effectExtent l="0" t="0" r="8890" b="8255"/>
            <wp:wrapTopAndBottom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330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1F1DD" w14:textId="77777777" w:rsidR="00D64FEA" w:rsidRDefault="00000000">
      <w:pPr>
        <w:pStyle w:val="af4"/>
      </w:pPr>
      <w:r>
        <w:t>图</w:t>
      </w:r>
      <w:r>
        <w:t xml:space="preserve">2  </w:t>
      </w:r>
      <w:r>
        <w:t>基础部分车位布置</w:t>
      </w:r>
    </w:p>
    <w:p w14:paraId="4A98765D" w14:textId="77777777" w:rsidR="00D64FEA" w:rsidRDefault="00D64FEA">
      <w:pPr>
        <w:pStyle w:val="ae"/>
        <w:spacing w:after="0" w:line="240" w:lineRule="auto"/>
        <w:ind w:firstLine="0"/>
        <w:rPr>
          <w:rFonts w:eastAsia="微软雅黑"/>
        </w:rPr>
      </w:pPr>
    </w:p>
    <w:p w14:paraId="5601A7C6" w14:textId="77777777" w:rsidR="00D64FEA" w:rsidRDefault="00000000">
      <w:pPr>
        <w:pStyle w:val="af1"/>
      </w:pPr>
      <w:r>
        <w:t>三、基础部分</w:t>
      </w:r>
    </w:p>
    <w:p w14:paraId="188E368A" w14:textId="77777777" w:rsidR="00D64FEA" w:rsidRDefault="00000000">
      <w:pPr>
        <w:pStyle w:val="af2"/>
      </w:pPr>
      <w:r>
        <w:rPr>
          <w:szCs w:val="25"/>
        </w:rPr>
        <w:t>任务</w:t>
      </w:r>
      <w:proofErr w:type="gramStart"/>
      <w:r>
        <w:rPr>
          <w:szCs w:val="25"/>
        </w:rPr>
        <w:t>一</w:t>
      </w:r>
      <w:proofErr w:type="gramEnd"/>
      <w:r>
        <w:rPr>
          <w:szCs w:val="25"/>
        </w:rPr>
        <w:t>：</w:t>
      </w:r>
      <w:r>
        <w:rPr>
          <w:szCs w:val="25"/>
        </w:rPr>
        <w:t xml:space="preserve">A-B </w:t>
      </w:r>
      <w:r>
        <w:rPr>
          <w:szCs w:val="25"/>
        </w:rPr>
        <w:t>巡线</w:t>
      </w:r>
      <w:r>
        <w:rPr>
          <w:szCs w:val="25"/>
        </w:rPr>
        <w:t xml:space="preserve"> + </w:t>
      </w:r>
      <w:r>
        <w:rPr>
          <w:szCs w:val="25"/>
        </w:rPr>
        <w:t>绕场一周巡线</w:t>
      </w:r>
    </w:p>
    <w:p w14:paraId="22CF1D48" w14:textId="77777777" w:rsidR="00D64FEA" w:rsidRDefault="00000000">
      <w:pPr>
        <w:pStyle w:val="af3"/>
        <w:rPr>
          <w:rFonts w:ascii="Arial" w:eastAsia="微软雅黑" w:hAnsi="Arial"/>
          <w:b/>
          <w:bCs/>
          <w:sz w:val="24"/>
          <w:szCs w:val="24"/>
        </w:rPr>
      </w:pPr>
      <w:r>
        <w:t>任务：</w:t>
      </w:r>
    </w:p>
    <w:p w14:paraId="7EA32221" w14:textId="77777777" w:rsidR="00D64FEA" w:rsidRDefault="00000000">
      <w:pPr>
        <w:pStyle w:val="af3"/>
        <w:numPr>
          <w:ilvl w:val="0"/>
          <w:numId w:val="1"/>
        </w:numPr>
        <w:rPr>
          <w:rFonts w:ascii="Arial" w:eastAsia="微软雅黑" w:hAnsi="Arial"/>
          <w:sz w:val="24"/>
          <w:szCs w:val="24"/>
        </w:rPr>
      </w:pPr>
      <w:r>
        <w:t>从</w:t>
      </w:r>
      <w:r>
        <w:t xml:space="preserve"> A </w:t>
      </w:r>
      <w:r>
        <w:t>点出发沿</w:t>
      </w:r>
      <w:r>
        <w:t xml:space="preserve"> AB </w:t>
      </w:r>
      <w:r>
        <w:t>边巡线至</w:t>
      </w:r>
      <w:r>
        <w:t xml:space="preserve"> B </w:t>
      </w:r>
      <w:r>
        <w:t>点，限时</w:t>
      </w:r>
      <w:r>
        <w:t>10s</w:t>
      </w:r>
      <w:r>
        <w:t>；</w:t>
      </w:r>
    </w:p>
    <w:p w14:paraId="5361370F" w14:textId="77777777" w:rsidR="00D64FEA" w:rsidRDefault="00000000">
      <w:pPr>
        <w:pStyle w:val="af3"/>
        <w:numPr>
          <w:ilvl w:val="0"/>
          <w:numId w:val="1"/>
        </w:numPr>
      </w:pPr>
      <w:r>
        <w:t>重新从</w:t>
      </w:r>
      <w:r>
        <w:t xml:space="preserve"> A </w:t>
      </w:r>
      <w:r>
        <w:t>点出发，绕场一周回到</w:t>
      </w:r>
      <w:r>
        <w:t xml:space="preserve"> A </w:t>
      </w:r>
      <w:r>
        <w:t>点，限时</w:t>
      </w:r>
      <w:r>
        <w:t>30s</w:t>
      </w:r>
      <w:r>
        <w:t>。</w:t>
      </w:r>
    </w:p>
    <w:p w14:paraId="538A2A04" w14:textId="77777777" w:rsidR="00D64FEA" w:rsidRDefault="00000000">
      <w:pPr>
        <w:pStyle w:val="af3"/>
      </w:pPr>
      <w:r>
        <w:rPr>
          <w:b/>
          <w:bCs/>
        </w:rPr>
        <w:t>全程循迹</w:t>
      </w:r>
      <w:r>
        <w:t>，行驶过程中小车的投影必须在轨迹线上，投影完全脱离轨迹线即认为此次测试失败；</w:t>
      </w:r>
    </w:p>
    <w:p w14:paraId="767AC70C" w14:textId="77777777" w:rsidR="00D64FEA" w:rsidRDefault="00000000">
      <w:pPr>
        <w:pStyle w:val="af3"/>
      </w:pPr>
      <w:r>
        <w:rPr>
          <w:b/>
          <w:bCs/>
        </w:rPr>
        <w:t>到达终点自动停车</w:t>
      </w:r>
      <w:r>
        <w:t>，不得冲出赛道，停车时小车投影</w:t>
      </w:r>
      <w:r>
        <w:rPr>
          <w:b/>
          <w:bCs/>
        </w:rPr>
        <w:t>压点即可</w:t>
      </w:r>
      <w:r>
        <w:t>；</w:t>
      </w:r>
    </w:p>
    <w:p w14:paraId="5F331144" w14:textId="77777777" w:rsidR="00D64FEA" w:rsidRDefault="00000000">
      <w:pPr>
        <w:pStyle w:val="af3"/>
      </w:pPr>
      <w:r>
        <w:rPr>
          <w:b/>
          <w:bCs/>
        </w:rPr>
        <w:t>两次行驶</w:t>
      </w:r>
      <w:r>
        <w:t>均限时完成。</w:t>
      </w:r>
    </w:p>
    <w:p w14:paraId="452A4BEC" w14:textId="77777777" w:rsidR="00D64FEA" w:rsidRDefault="00000000">
      <w:pPr>
        <w:pStyle w:val="af2"/>
      </w:pPr>
      <w:r>
        <w:rPr>
          <w:szCs w:val="25"/>
        </w:rPr>
        <w:t>任务二：倒车入库</w:t>
      </w:r>
      <w:r>
        <w:rPr>
          <w:szCs w:val="25"/>
        </w:rPr>
        <w:t xml:space="preserve"> + </w:t>
      </w:r>
      <w:r>
        <w:rPr>
          <w:szCs w:val="25"/>
        </w:rPr>
        <w:t>侧方停车</w:t>
      </w:r>
    </w:p>
    <w:p w14:paraId="02AF7DFF" w14:textId="77777777" w:rsidR="00D64FEA" w:rsidRDefault="00000000">
      <w:pPr>
        <w:pStyle w:val="af3"/>
      </w:pPr>
      <w:r>
        <w:rPr>
          <w:b/>
          <w:bCs/>
        </w:rPr>
        <w:t>任务：</w:t>
      </w:r>
      <w:r>
        <w:t>两次发车，分别在</w:t>
      </w:r>
      <w:r>
        <w:t xml:space="preserve"> BC </w:t>
      </w:r>
      <w:r>
        <w:t>边倒车入库、在</w:t>
      </w:r>
      <w:r>
        <w:t xml:space="preserve"> DA </w:t>
      </w:r>
      <w:r>
        <w:t>边侧方停车。</w:t>
      </w:r>
    </w:p>
    <w:p w14:paraId="21814A46" w14:textId="77777777" w:rsidR="00D64FEA" w:rsidRDefault="00000000">
      <w:pPr>
        <w:pStyle w:val="af3"/>
      </w:pPr>
      <w:r>
        <w:rPr>
          <w:b/>
          <w:bCs/>
        </w:rPr>
        <w:t>车库标记：</w:t>
      </w:r>
      <w:r>
        <w:t>按对应尺寸制作纸片（倒车入库</w:t>
      </w:r>
      <w:r>
        <w:t xml:space="preserve"> 35cm×30cm</w:t>
      </w:r>
      <w:r>
        <w:t>、侧方停车</w:t>
      </w:r>
      <w:r>
        <w:t xml:space="preserve"> 40cm×20cm</w:t>
      </w:r>
      <w:r>
        <w:t>），可停入整车即可，平放在</w:t>
      </w:r>
      <w:r>
        <w:t xml:space="preserve"> BC</w:t>
      </w:r>
      <w:r>
        <w:t>、</w:t>
      </w:r>
      <w:r>
        <w:t xml:space="preserve">DA </w:t>
      </w:r>
      <w:r>
        <w:t>边中点的正方形赛道内部标记停车位。</w:t>
      </w:r>
    </w:p>
    <w:p w14:paraId="780B2077" w14:textId="77777777" w:rsidR="00D64FEA" w:rsidRDefault="00000000">
      <w:pPr>
        <w:pStyle w:val="af3"/>
      </w:pPr>
      <w:r>
        <w:rPr>
          <w:b/>
          <w:bCs/>
        </w:rPr>
        <w:t>倒车入库：</w:t>
      </w:r>
      <w:r>
        <w:t>车头朝外，不得直接开入。</w:t>
      </w:r>
    </w:p>
    <w:p w14:paraId="5DE97F8C" w14:textId="77777777" w:rsidR="00D64FEA" w:rsidRDefault="00000000">
      <w:pPr>
        <w:pStyle w:val="af3"/>
        <w:rPr>
          <w:rFonts w:ascii="微软雅黑" w:eastAsia="微软雅黑" w:hAnsi="微软雅黑" w:cs="微软雅黑" w:hint="eastAsia"/>
        </w:rPr>
      </w:pPr>
      <w:r>
        <w:rPr>
          <w:b/>
          <w:bCs/>
        </w:rPr>
        <w:t>侧方停车：</w:t>
      </w:r>
      <w:r>
        <w:t>方向不作要求。</w:t>
      </w:r>
    </w:p>
    <w:p w14:paraId="61CF03AF" w14:textId="77777777" w:rsidR="00D64FEA" w:rsidRDefault="00000000">
      <w:pPr>
        <w:pStyle w:val="af3"/>
      </w:pPr>
      <w:r>
        <w:rPr>
          <w:b/>
          <w:bCs/>
        </w:rPr>
        <w:t>车位：</w:t>
      </w:r>
      <w:r>
        <w:t>车库中点与</w:t>
      </w:r>
      <w:r>
        <w:t xml:space="preserve"> BC</w:t>
      </w:r>
      <w:r>
        <w:t>、</w:t>
      </w:r>
      <w:r>
        <w:t xml:space="preserve">DA </w:t>
      </w:r>
      <w:r>
        <w:t>边中点重合，可用透明胶带固定。</w:t>
      </w:r>
    </w:p>
    <w:p w14:paraId="5DCD4B01" w14:textId="77777777" w:rsidR="00D64FEA" w:rsidRDefault="00000000">
      <w:pPr>
        <w:pStyle w:val="af3"/>
      </w:pPr>
      <w:r>
        <w:rPr>
          <w:b/>
          <w:bCs/>
        </w:rPr>
        <w:t>停稳：</w:t>
      </w:r>
      <w:r>
        <w:t>小车投影</w:t>
      </w:r>
      <w:r>
        <w:rPr>
          <w:b/>
          <w:bCs/>
        </w:rPr>
        <w:t>不得</w:t>
      </w:r>
      <w:r>
        <w:t>压线或越出边界。</w:t>
      </w:r>
    </w:p>
    <w:p w14:paraId="27C35DED" w14:textId="77777777" w:rsidR="00D64FEA" w:rsidRDefault="00000000">
      <w:pPr>
        <w:pStyle w:val="af2"/>
      </w:pPr>
      <w:r>
        <w:rPr>
          <w:szCs w:val="25"/>
        </w:rPr>
        <w:t>任务三：罗马数字识别定点停车</w:t>
      </w:r>
    </w:p>
    <w:p w14:paraId="0CF70A8B" w14:textId="77777777" w:rsidR="00D64FEA" w:rsidRDefault="00000000">
      <w:pPr>
        <w:pStyle w:val="af3"/>
      </w:pPr>
      <w:r>
        <w:rPr>
          <w:b/>
          <w:bCs/>
        </w:rPr>
        <w:t>任务：</w:t>
      </w:r>
      <w:r>
        <w:t>从</w:t>
      </w:r>
      <w:r>
        <w:t xml:space="preserve"> BC </w:t>
      </w:r>
      <w:r>
        <w:t>边车库出发，识别车前的罗马数字卡片，停在对应点。</w:t>
      </w:r>
    </w:p>
    <w:tbl>
      <w:tblPr>
        <w:tblW w:w="10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0"/>
        <w:gridCol w:w="3340"/>
        <w:gridCol w:w="3340"/>
      </w:tblGrid>
      <w:tr w:rsidR="00D64FEA" w14:paraId="2CAC8F9B" w14:textId="77777777">
        <w:trPr>
          <w:cantSplit/>
          <w:jc w:val="center"/>
        </w:trPr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C27DF" w14:textId="77777777" w:rsidR="00D64FEA" w:rsidRDefault="00000000">
            <w:pPr>
              <w:pStyle w:val="af9"/>
            </w:pPr>
            <w:r>
              <w:t>罗马数字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28ABF" w14:textId="77777777" w:rsidR="00D64FEA" w:rsidRDefault="00000000">
            <w:pPr>
              <w:pStyle w:val="af9"/>
            </w:pPr>
            <w:r>
              <w:t>停车点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1C197" w14:textId="77777777" w:rsidR="00D64FEA" w:rsidRDefault="00000000">
            <w:pPr>
              <w:pStyle w:val="af9"/>
            </w:pPr>
            <w:r>
              <w:t>说明</w:t>
            </w:r>
          </w:p>
        </w:tc>
      </w:tr>
      <w:tr w:rsidR="00D64FEA" w14:paraId="3DACC91D" w14:textId="77777777">
        <w:trPr>
          <w:cantSplit/>
          <w:jc w:val="center"/>
        </w:trPr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DE74D" w14:textId="77777777" w:rsidR="00D64FEA" w:rsidRDefault="00000000">
            <w:pPr>
              <w:pStyle w:val="af8"/>
            </w:pPr>
            <w:r>
              <w:t>I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F6570" w14:textId="77777777" w:rsidR="00D64FEA" w:rsidRDefault="00000000">
            <w:pPr>
              <w:pStyle w:val="af8"/>
            </w:pPr>
            <w:r>
              <w:t xml:space="preserve">A </w:t>
            </w:r>
            <w:r>
              <w:t>点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36C42" w14:textId="77777777" w:rsidR="00D64FEA" w:rsidRDefault="00000000">
            <w:pPr>
              <w:pStyle w:val="af8"/>
            </w:pPr>
            <w:r>
              <w:t>停靠于</w:t>
            </w:r>
            <w:r>
              <w:t xml:space="preserve"> A </w:t>
            </w:r>
            <w:r>
              <w:t>点</w:t>
            </w:r>
          </w:p>
        </w:tc>
      </w:tr>
      <w:tr w:rsidR="00D64FEA" w14:paraId="794C83A0" w14:textId="77777777">
        <w:trPr>
          <w:cantSplit/>
          <w:jc w:val="center"/>
        </w:trPr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C2CA9" w14:textId="77777777" w:rsidR="00D64FEA" w:rsidRDefault="00000000">
            <w:pPr>
              <w:pStyle w:val="af8"/>
            </w:pPr>
            <w:r>
              <w:lastRenderedPageBreak/>
              <w:t>III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A220A" w14:textId="77777777" w:rsidR="00D64FEA" w:rsidRDefault="00000000">
            <w:pPr>
              <w:pStyle w:val="af8"/>
            </w:pPr>
            <w:r>
              <w:t xml:space="preserve">B </w:t>
            </w:r>
            <w:r>
              <w:t>点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8C0E3" w14:textId="77777777" w:rsidR="00D64FEA" w:rsidRDefault="00000000">
            <w:pPr>
              <w:pStyle w:val="af8"/>
            </w:pPr>
            <w:r>
              <w:t>停靠于</w:t>
            </w:r>
            <w:r>
              <w:t xml:space="preserve"> B </w:t>
            </w:r>
            <w:r>
              <w:t>点</w:t>
            </w:r>
          </w:p>
        </w:tc>
      </w:tr>
      <w:tr w:rsidR="00D64FEA" w14:paraId="5B032253" w14:textId="77777777">
        <w:trPr>
          <w:cantSplit/>
          <w:jc w:val="center"/>
        </w:trPr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2960E" w14:textId="77777777" w:rsidR="00D64FEA" w:rsidRDefault="00000000">
            <w:pPr>
              <w:pStyle w:val="af8"/>
            </w:pPr>
            <w:r>
              <w:t>V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33894" w14:textId="77777777" w:rsidR="00D64FEA" w:rsidRDefault="00000000">
            <w:pPr>
              <w:pStyle w:val="af8"/>
            </w:pPr>
            <w:r>
              <w:t xml:space="preserve">C </w:t>
            </w:r>
            <w:r>
              <w:t>点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E6706" w14:textId="77777777" w:rsidR="00D64FEA" w:rsidRDefault="00000000">
            <w:pPr>
              <w:pStyle w:val="af8"/>
            </w:pPr>
            <w:r>
              <w:t>停靠于</w:t>
            </w:r>
            <w:r>
              <w:t xml:space="preserve"> C </w:t>
            </w:r>
            <w:r>
              <w:t>点</w:t>
            </w:r>
          </w:p>
        </w:tc>
      </w:tr>
      <w:tr w:rsidR="00D64FEA" w14:paraId="0E77D9FB" w14:textId="77777777">
        <w:trPr>
          <w:cantSplit/>
          <w:jc w:val="center"/>
        </w:trPr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8BF7E" w14:textId="77777777" w:rsidR="00D64FEA" w:rsidRDefault="00000000">
            <w:pPr>
              <w:pStyle w:val="af8"/>
            </w:pPr>
            <w:r>
              <w:t>VII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7097B" w14:textId="77777777" w:rsidR="00D64FEA" w:rsidRDefault="00000000">
            <w:pPr>
              <w:pStyle w:val="af8"/>
            </w:pPr>
            <w:r>
              <w:t xml:space="preserve">D </w:t>
            </w:r>
            <w:r>
              <w:t>点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3A32D" w14:textId="77777777" w:rsidR="00D64FEA" w:rsidRDefault="00000000">
            <w:pPr>
              <w:pStyle w:val="af8"/>
            </w:pPr>
            <w:r>
              <w:t>停靠于</w:t>
            </w:r>
            <w:r>
              <w:t xml:space="preserve"> D </w:t>
            </w:r>
            <w:r>
              <w:t>点</w:t>
            </w:r>
          </w:p>
        </w:tc>
      </w:tr>
    </w:tbl>
    <w:p w14:paraId="26F2237D" w14:textId="77777777" w:rsidR="00D64FEA" w:rsidRDefault="00D64FEA">
      <w:pPr>
        <w:pStyle w:val="ae"/>
        <w:spacing w:after="0" w:line="240" w:lineRule="auto"/>
        <w:ind w:firstLine="0"/>
      </w:pPr>
    </w:p>
    <w:p w14:paraId="324839D1" w14:textId="77777777" w:rsidR="00D64FEA" w:rsidRDefault="00000000">
      <w:pPr>
        <w:pStyle w:val="af6"/>
      </w:pPr>
      <w:r>
        <w:rPr>
          <w:noProof/>
        </w:rPr>
        <w:drawing>
          <wp:inline distT="0" distB="0" distL="114300" distR="114300" wp14:anchorId="16D1E254" wp14:editId="0CE46D10">
            <wp:extent cx="2874645" cy="2600325"/>
            <wp:effectExtent l="0" t="0" r="5715" b="571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E4BD" w14:textId="77777777" w:rsidR="00D64FEA" w:rsidRDefault="00000000">
      <w:pPr>
        <w:pStyle w:val="af6"/>
      </w:pPr>
      <w:r>
        <w:rPr>
          <w:noProof/>
        </w:rPr>
        <w:drawing>
          <wp:inline distT="0" distB="0" distL="114300" distR="114300" wp14:anchorId="3238A94C" wp14:editId="42C3A213">
            <wp:extent cx="2299970" cy="720090"/>
            <wp:effectExtent l="0" t="0" r="127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EA05" w14:textId="77777777" w:rsidR="00D64FEA" w:rsidRDefault="00000000">
      <w:pPr>
        <w:pStyle w:val="af4"/>
      </w:pPr>
      <w:r>
        <w:t>图</w:t>
      </w:r>
      <w:r>
        <w:t xml:space="preserve">3  </w:t>
      </w:r>
      <w:r>
        <w:t>基础任务三：罗马数字识别定点停车</w:t>
      </w:r>
    </w:p>
    <w:p w14:paraId="7A93A6F7" w14:textId="77777777" w:rsidR="00D64FEA" w:rsidRDefault="00000000">
      <w:pPr>
        <w:pStyle w:val="af3"/>
      </w:pPr>
      <w:r>
        <w:rPr>
          <w:b/>
          <w:bCs/>
        </w:rPr>
        <w:t>卡片规格：</w:t>
      </w:r>
      <w:r>
        <w:t xml:space="preserve">10cm×10cm </w:t>
      </w:r>
      <w:r>
        <w:t>正方形，罗马数字居中，自制，可加边框。</w:t>
      </w:r>
    </w:p>
    <w:p w14:paraId="0D795A2E" w14:textId="77777777" w:rsidR="00D64FEA" w:rsidRDefault="00000000">
      <w:pPr>
        <w:pStyle w:val="af3"/>
      </w:pPr>
      <w:r>
        <w:rPr>
          <w:b/>
          <w:bCs/>
        </w:rPr>
        <w:t>车位：</w:t>
      </w:r>
      <w:r>
        <w:t>车库中点与</w:t>
      </w:r>
      <w:r>
        <w:t xml:space="preserve"> BC </w:t>
      </w:r>
      <w:r>
        <w:t>边中点重合，卡片放置在车位正前方，卡片可任意角度摆放。</w:t>
      </w:r>
    </w:p>
    <w:p w14:paraId="03854159" w14:textId="77777777" w:rsidR="00D64FEA" w:rsidRDefault="00000000">
      <w:pPr>
        <w:pStyle w:val="af1"/>
      </w:pPr>
      <w:r>
        <w:t>四、发挥部分</w:t>
      </w:r>
    </w:p>
    <w:p w14:paraId="2A28B45F" w14:textId="77777777" w:rsidR="00D64FEA" w:rsidRDefault="00000000">
      <w:pPr>
        <w:pStyle w:val="af2"/>
      </w:pPr>
      <w:r>
        <w:rPr>
          <w:szCs w:val="25"/>
        </w:rPr>
        <w:t>任务</w:t>
      </w:r>
      <w:proofErr w:type="gramStart"/>
      <w:r>
        <w:rPr>
          <w:szCs w:val="25"/>
        </w:rPr>
        <w:t>一</w:t>
      </w:r>
      <w:proofErr w:type="gramEnd"/>
      <w:r>
        <w:rPr>
          <w:szCs w:val="25"/>
        </w:rPr>
        <w:t>：卡片识别</w:t>
      </w:r>
      <w:r>
        <w:rPr>
          <w:szCs w:val="25"/>
        </w:rPr>
        <w:t>——</w:t>
      </w:r>
      <w:r>
        <w:rPr>
          <w:szCs w:val="25"/>
        </w:rPr>
        <w:t>动态车库</w:t>
      </w:r>
    </w:p>
    <w:p w14:paraId="769C6D76" w14:textId="77777777" w:rsidR="00D64FEA" w:rsidRDefault="00000000">
      <w:pPr>
        <w:pStyle w:val="af3"/>
      </w:pPr>
      <w:r>
        <w:rPr>
          <w:b/>
          <w:bCs/>
        </w:rPr>
        <w:t>任务：</w:t>
      </w:r>
      <w:r>
        <w:t>从</w:t>
      </w:r>
      <w:r>
        <w:t xml:space="preserve"> A </w:t>
      </w:r>
      <w:r>
        <w:t>点出发，识别</w:t>
      </w:r>
      <w:r>
        <w:t xml:space="preserve"> AB </w:t>
      </w:r>
      <w:r>
        <w:t>边内侧的卡片：颜色决定类型、形状决定位置。车库标记按对应尺寸制作纸片（倒车入库</w:t>
      </w:r>
      <w:r>
        <w:t xml:space="preserve"> 35cm×30cm</w:t>
      </w:r>
      <w:r>
        <w:t>、侧方停车</w:t>
      </w:r>
      <w:r>
        <w:t xml:space="preserve"> 40cm×20cm</w:t>
      </w:r>
      <w:r>
        <w:t>），放在对应边中点的正方形内部。</w:t>
      </w:r>
    </w:p>
    <w:p w14:paraId="6A20369C" w14:textId="77777777" w:rsidR="00D64FEA" w:rsidRDefault="00000000">
      <w:pPr>
        <w:pStyle w:val="af3"/>
      </w:pPr>
      <w:r>
        <w:rPr>
          <w:b/>
          <w:bCs/>
        </w:rPr>
        <w:t>卡片规格：</w:t>
      </w:r>
      <w:r>
        <w:t>共六个卡片，圆形</w:t>
      </w:r>
      <w:r>
        <w:t>(</w:t>
      </w:r>
      <w:r>
        <w:t>直径</w:t>
      </w:r>
      <w:r>
        <w:t>10cm)/</w:t>
      </w:r>
      <w:r>
        <w:t>正三角形</w:t>
      </w:r>
      <w:r>
        <w:t>(</w:t>
      </w:r>
      <w:r>
        <w:t>边长</w:t>
      </w:r>
      <w:r>
        <w:t>10cm)/</w:t>
      </w:r>
      <w:r>
        <w:t>正方形</w:t>
      </w:r>
      <w:r>
        <w:t>(</w:t>
      </w:r>
      <w:r>
        <w:t>边长</w:t>
      </w:r>
      <w:r>
        <w:t>10cm)</w:t>
      </w:r>
      <w:r>
        <w:t>，仅放一个卡片，评委任选。</w:t>
      </w:r>
    </w:p>
    <w:p w14:paraId="70DBEA7E" w14:textId="77777777" w:rsidR="00D64FEA" w:rsidRDefault="00000000">
      <w:pPr>
        <w:pStyle w:val="af3"/>
      </w:pPr>
      <w:r>
        <w:rPr>
          <w:b/>
          <w:bCs/>
        </w:rPr>
        <w:t>颜色</w:t>
      </w:r>
      <w:r>
        <w:rPr>
          <w:b/>
          <w:bCs/>
        </w:rPr>
        <w:t>→</w:t>
      </w:r>
      <w:r>
        <w:rPr>
          <w:b/>
          <w:bCs/>
        </w:rPr>
        <w:t>类型：</w:t>
      </w:r>
      <w:r>
        <w:t>红色</w:t>
      </w:r>
      <w:r>
        <w:t>=</w:t>
      </w:r>
      <w:r>
        <w:t>倒车入库，黄色</w:t>
      </w:r>
      <w:r>
        <w:t>=</w:t>
      </w:r>
      <w:r>
        <w:t>侧方停车。</w:t>
      </w:r>
    </w:p>
    <w:p w14:paraId="3FBFCC39" w14:textId="77777777" w:rsidR="00D64FEA" w:rsidRDefault="00000000">
      <w:pPr>
        <w:pStyle w:val="af3"/>
      </w:pPr>
      <w:r>
        <w:t>形状</w:t>
      </w:r>
      <w:r>
        <w:t>→</w:t>
      </w:r>
      <w:r>
        <w:t>位置：</w:t>
      </w:r>
    </w:p>
    <w:tbl>
      <w:tblPr>
        <w:tblW w:w="10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9"/>
        <w:gridCol w:w="3340"/>
        <w:gridCol w:w="3341"/>
      </w:tblGrid>
      <w:tr w:rsidR="00D64FEA" w14:paraId="1E64F450" w14:textId="77777777">
        <w:trPr>
          <w:cantSplit/>
          <w:jc w:val="center"/>
        </w:trPr>
        <w:tc>
          <w:tcPr>
            <w:tcW w:w="333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A88A4" w14:textId="77777777" w:rsidR="00D64FEA" w:rsidRDefault="00000000">
            <w:pPr>
              <w:pStyle w:val="af9"/>
            </w:pPr>
            <w:r>
              <w:t>卡片形状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8BE90" w14:textId="77777777" w:rsidR="00D64FEA" w:rsidRDefault="00000000">
            <w:pPr>
              <w:pStyle w:val="af9"/>
            </w:pPr>
            <w:r>
              <w:t>车库位置</w:t>
            </w:r>
          </w:p>
        </w:tc>
        <w:tc>
          <w:tcPr>
            <w:tcW w:w="3341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382FC" w14:textId="77777777" w:rsidR="00D64FEA" w:rsidRDefault="00000000">
            <w:pPr>
              <w:pStyle w:val="af9"/>
            </w:pPr>
            <w:r>
              <w:t>示例</w:t>
            </w:r>
          </w:p>
        </w:tc>
      </w:tr>
      <w:tr w:rsidR="00D64FEA" w14:paraId="67B5B7F4" w14:textId="77777777">
        <w:trPr>
          <w:cantSplit/>
          <w:jc w:val="center"/>
        </w:trPr>
        <w:tc>
          <w:tcPr>
            <w:tcW w:w="333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D50B8" w14:textId="77777777" w:rsidR="00D64FEA" w:rsidRDefault="00000000">
            <w:pPr>
              <w:pStyle w:val="af8"/>
            </w:pPr>
            <w:r>
              <w:t>圆形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E6A67" w14:textId="77777777" w:rsidR="00D64FEA" w:rsidRDefault="00000000">
            <w:pPr>
              <w:pStyle w:val="af8"/>
            </w:pPr>
            <w:r>
              <w:t xml:space="preserve">BC </w:t>
            </w:r>
            <w:r>
              <w:t>边中点</w:t>
            </w:r>
          </w:p>
        </w:tc>
        <w:tc>
          <w:tcPr>
            <w:tcW w:w="3341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4B6CD" w14:textId="77777777" w:rsidR="00D64FEA" w:rsidRDefault="00000000">
            <w:pPr>
              <w:pStyle w:val="af8"/>
            </w:pPr>
            <w:r>
              <w:t>红圆</w:t>
            </w:r>
            <w:r>
              <w:t xml:space="preserve">→BC </w:t>
            </w:r>
            <w:r>
              <w:t>倒库</w:t>
            </w:r>
          </w:p>
        </w:tc>
      </w:tr>
      <w:tr w:rsidR="00D64FEA" w14:paraId="3BAF3FCC" w14:textId="77777777">
        <w:trPr>
          <w:cantSplit/>
          <w:jc w:val="center"/>
        </w:trPr>
        <w:tc>
          <w:tcPr>
            <w:tcW w:w="333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EF18B" w14:textId="77777777" w:rsidR="00D64FEA" w:rsidRDefault="00000000">
            <w:pPr>
              <w:pStyle w:val="af8"/>
            </w:pPr>
            <w:r>
              <w:t>正三角形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53C88" w14:textId="77777777" w:rsidR="00D64FEA" w:rsidRDefault="00000000">
            <w:pPr>
              <w:pStyle w:val="af8"/>
            </w:pPr>
            <w:r>
              <w:t xml:space="preserve">CD </w:t>
            </w:r>
            <w:r>
              <w:t>边中点</w:t>
            </w:r>
          </w:p>
        </w:tc>
        <w:tc>
          <w:tcPr>
            <w:tcW w:w="3341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021D9" w14:textId="77777777" w:rsidR="00D64FEA" w:rsidRDefault="00000000">
            <w:pPr>
              <w:pStyle w:val="af8"/>
            </w:pPr>
            <w:r>
              <w:t>黄三角</w:t>
            </w:r>
            <w:r>
              <w:t xml:space="preserve">→CD </w:t>
            </w:r>
            <w:proofErr w:type="gramStart"/>
            <w:r>
              <w:t>侧停</w:t>
            </w:r>
            <w:proofErr w:type="gramEnd"/>
          </w:p>
        </w:tc>
      </w:tr>
      <w:tr w:rsidR="00D64FEA" w14:paraId="322764DB" w14:textId="77777777">
        <w:trPr>
          <w:cantSplit/>
          <w:jc w:val="center"/>
        </w:trPr>
        <w:tc>
          <w:tcPr>
            <w:tcW w:w="333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F5744" w14:textId="77777777" w:rsidR="00D64FEA" w:rsidRDefault="00000000">
            <w:pPr>
              <w:pStyle w:val="af8"/>
            </w:pPr>
            <w:r>
              <w:t>正方形</w:t>
            </w:r>
          </w:p>
        </w:tc>
        <w:tc>
          <w:tcPr>
            <w:tcW w:w="33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3A398" w14:textId="77777777" w:rsidR="00D64FEA" w:rsidRDefault="00000000">
            <w:pPr>
              <w:pStyle w:val="af8"/>
            </w:pPr>
            <w:r>
              <w:t xml:space="preserve">AD </w:t>
            </w:r>
            <w:r>
              <w:t>边中点</w:t>
            </w:r>
          </w:p>
        </w:tc>
        <w:tc>
          <w:tcPr>
            <w:tcW w:w="3341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17DA88" w14:textId="77777777" w:rsidR="00D64FEA" w:rsidRDefault="00000000">
            <w:pPr>
              <w:pStyle w:val="af8"/>
            </w:pPr>
            <w:r>
              <w:t>红方</w:t>
            </w:r>
            <w:r>
              <w:t xml:space="preserve">→AD </w:t>
            </w:r>
            <w:r>
              <w:t>倒库</w:t>
            </w:r>
          </w:p>
        </w:tc>
      </w:tr>
    </w:tbl>
    <w:p w14:paraId="2C54EA0B" w14:textId="77777777" w:rsidR="00D64FEA" w:rsidRDefault="00D64FEA">
      <w:pPr>
        <w:pStyle w:val="ae"/>
        <w:spacing w:after="0" w:line="240" w:lineRule="auto"/>
        <w:ind w:firstLine="0"/>
      </w:pPr>
    </w:p>
    <w:p w14:paraId="50A38295" w14:textId="77777777" w:rsidR="00D64FEA" w:rsidRDefault="00000000">
      <w:pPr>
        <w:pStyle w:val="af6"/>
        <w:rPr>
          <w:rFonts w:eastAsia="微软雅黑"/>
        </w:rPr>
      </w:pPr>
      <w:r>
        <w:rPr>
          <w:rFonts w:eastAsia="微软雅黑" w:hint="eastAsia"/>
          <w:noProof/>
        </w:rPr>
        <w:lastRenderedPageBreak/>
        <w:drawing>
          <wp:inline distT="0" distB="0" distL="114300" distR="114300" wp14:anchorId="662D8818" wp14:editId="7BCAEEB6">
            <wp:extent cx="4572000" cy="2842895"/>
            <wp:effectExtent l="0" t="0" r="1270" b="2540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7F1F" w14:textId="77777777" w:rsidR="00D64FEA" w:rsidRDefault="00D64FEA">
      <w:pPr>
        <w:pStyle w:val="ae"/>
        <w:spacing w:after="0" w:line="240" w:lineRule="auto"/>
        <w:ind w:firstLine="0"/>
        <w:rPr>
          <w:rFonts w:eastAsia="微软雅黑"/>
        </w:rPr>
      </w:pPr>
    </w:p>
    <w:p w14:paraId="387A9ECE" w14:textId="77777777" w:rsidR="00D64FEA" w:rsidRDefault="00000000">
      <w:pPr>
        <w:pStyle w:val="af4"/>
      </w:pPr>
      <w:r>
        <w:t>图</w:t>
      </w:r>
      <w:r>
        <w:t xml:space="preserve">4  </w:t>
      </w:r>
      <w:r>
        <w:t>发挥任务</w:t>
      </w:r>
      <w:proofErr w:type="gramStart"/>
      <w:r>
        <w:t>一</w:t>
      </w:r>
      <w:proofErr w:type="gramEnd"/>
      <w:r>
        <w:t>：卡片识别决定车库类型与位置</w:t>
      </w:r>
    </w:p>
    <w:p w14:paraId="532B16CF" w14:textId="77777777" w:rsidR="00D64FEA" w:rsidRDefault="00000000">
      <w:pPr>
        <w:pStyle w:val="af3"/>
      </w:pPr>
      <w:r>
        <w:rPr>
          <w:b/>
          <w:bCs/>
        </w:rPr>
        <w:t>自主决策</w:t>
      </w:r>
      <w:r>
        <w:t>：识别后自动规划路线并完成停车，</w:t>
      </w:r>
      <w:r>
        <w:rPr>
          <w:b/>
          <w:bCs/>
        </w:rPr>
        <w:t>不得人工干预</w:t>
      </w:r>
      <w:r>
        <w:t>。</w:t>
      </w:r>
    </w:p>
    <w:p w14:paraId="3716D219" w14:textId="77777777" w:rsidR="00D64FEA" w:rsidRDefault="00000000">
      <w:pPr>
        <w:pStyle w:val="af2"/>
      </w:pPr>
      <w:r>
        <w:rPr>
          <w:szCs w:val="25"/>
        </w:rPr>
        <w:t>任务二：车库搜索与自主停车</w:t>
      </w:r>
    </w:p>
    <w:p w14:paraId="0186ED31" w14:textId="77777777" w:rsidR="00D64FEA" w:rsidRDefault="00000000">
      <w:pPr>
        <w:pStyle w:val="af3"/>
      </w:pPr>
      <w:r>
        <w:rPr>
          <w:b/>
          <w:bCs/>
        </w:rPr>
        <w:t>任务：</w:t>
      </w:r>
      <w:r>
        <w:t>从</w:t>
      </w:r>
      <w:r>
        <w:t xml:space="preserve"> A </w:t>
      </w:r>
      <w:r>
        <w:t>点出发，场上仅一个车库（贴边放循迹正方形内部），位置不固定。自行搜索车库位置并判断类型停入。</w:t>
      </w:r>
    </w:p>
    <w:p w14:paraId="304617B1" w14:textId="77777777" w:rsidR="00D64FEA" w:rsidRDefault="00000000">
      <w:pPr>
        <w:pStyle w:val="af3"/>
      </w:pPr>
      <w:r>
        <w:rPr>
          <w:b/>
          <w:bCs/>
        </w:rPr>
        <w:t>车库位置</w:t>
      </w:r>
      <w:r>
        <w:t>不再固定为边中点。</w:t>
      </w:r>
    </w:p>
    <w:p w14:paraId="0C079F32" w14:textId="77777777" w:rsidR="00D64FEA" w:rsidRDefault="00000000">
      <w:pPr>
        <w:pStyle w:val="af3"/>
        <w:rPr>
          <w:rFonts w:ascii="Arial" w:eastAsia="微软雅黑" w:hAnsi="Arial"/>
          <w:sz w:val="24"/>
          <w:szCs w:val="24"/>
        </w:rPr>
      </w:pPr>
      <w:r>
        <w:rPr>
          <w:b/>
          <w:bCs/>
        </w:rPr>
        <w:t>辅助墙（可选）：</w:t>
      </w:r>
      <w:r>
        <w:t>可在车库纸片</w:t>
      </w:r>
      <w:r>
        <w:rPr>
          <w:b/>
          <w:bCs/>
        </w:rPr>
        <w:t>底边</w:t>
      </w:r>
      <w:r>
        <w:t>用纸板等搭墙，辅助距离判断。</w:t>
      </w:r>
    </w:p>
    <w:p w14:paraId="1B73017E" w14:textId="77777777" w:rsidR="00D64FEA" w:rsidRDefault="00000000">
      <w:pPr>
        <w:pStyle w:val="af6"/>
        <w:rPr>
          <w:rFonts w:eastAsia="微软雅黑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3334AED5" wp14:editId="0723FED1">
            <wp:extent cx="973455" cy="1997710"/>
            <wp:effectExtent l="0" t="0" r="1905" b="13970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997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图</w:t>
      </w:r>
      <w:r>
        <w:t xml:space="preserve">5  </w:t>
      </w:r>
      <w:r>
        <w:t>发挥任务二：辅助墙示意图</w:t>
      </w:r>
    </w:p>
    <w:p w14:paraId="260D0313" w14:textId="77777777" w:rsidR="00D64FEA" w:rsidRDefault="00D64FEA">
      <w:pPr>
        <w:pStyle w:val="ae"/>
        <w:spacing w:after="0" w:line="240" w:lineRule="auto"/>
        <w:ind w:firstLine="0"/>
        <w:rPr>
          <w:rFonts w:ascii="Arial" w:eastAsia="微软雅黑" w:hAnsi="Arial"/>
          <w:sz w:val="24"/>
          <w:szCs w:val="24"/>
        </w:rPr>
      </w:pPr>
    </w:p>
    <w:p w14:paraId="5C3BA5E3" w14:textId="77777777" w:rsidR="00D64FEA" w:rsidRDefault="00000000">
      <w:pPr>
        <w:pStyle w:val="af3"/>
      </w:pPr>
      <w:r>
        <w:rPr>
          <w:b/>
          <w:bCs/>
        </w:rPr>
        <w:t>自主停车</w:t>
      </w:r>
      <w:r>
        <w:t>：识别类型后完成倒库或侧停。</w:t>
      </w:r>
    </w:p>
    <w:p w14:paraId="7757DD93" w14:textId="77777777" w:rsidR="00D64FEA" w:rsidRDefault="00D64FEA">
      <w:pPr>
        <w:pStyle w:val="ae"/>
        <w:spacing w:after="0" w:line="240" w:lineRule="auto"/>
        <w:ind w:firstLine="0"/>
      </w:pPr>
    </w:p>
    <w:p w14:paraId="00DC4C57" w14:textId="77777777" w:rsidR="00D64FEA" w:rsidRDefault="00000000">
      <w:pPr>
        <w:pStyle w:val="af2"/>
      </w:pPr>
      <w:r>
        <w:rPr>
          <w:szCs w:val="25"/>
        </w:rPr>
        <w:t>任务三：</w:t>
      </w:r>
      <w:proofErr w:type="gramStart"/>
      <w:r>
        <w:rPr>
          <w:szCs w:val="25"/>
        </w:rPr>
        <w:t>二维云台</w:t>
      </w:r>
      <w:proofErr w:type="gramEnd"/>
      <w:r>
        <w:rPr>
          <w:szCs w:val="25"/>
        </w:rPr>
        <w:t>激光绘图</w:t>
      </w:r>
    </w:p>
    <w:p w14:paraId="1E694381" w14:textId="77777777" w:rsidR="00D64FEA" w:rsidRDefault="00000000">
      <w:pPr>
        <w:pStyle w:val="af3"/>
      </w:pPr>
      <w:r>
        <w:rPr>
          <w:b/>
          <w:bCs/>
        </w:rPr>
        <w:t>任务：</w:t>
      </w:r>
      <w:r>
        <w:t>小车装载</w:t>
      </w:r>
      <w:proofErr w:type="gramStart"/>
      <w:r>
        <w:t>二维云台</w:t>
      </w:r>
      <w:proofErr w:type="gramEnd"/>
      <w:r>
        <w:t>+</w:t>
      </w:r>
      <w:r>
        <w:rPr>
          <w:b/>
          <w:bCs/>
        </w:rPr>
        <w:t>蓝紫激光</w:t>
      </w:r>
      <w:r>
        <w:t>笔；在</w:t>
      </w:r>
      <w:r>
        <w:t xml:space="preserve"> AB </w:t>
      </w:r>
      <w:r>
        <w:t>边中点外侧</w:t>
      </w:r>
      <w:r>
        <w:t xml:space="preserve"> 50cm </w:t>
      </w:r>
      <w:r>
        <w:t>处放置</w:t>
      </w:r>
      <w:r>
        <w:rPr>
          <w:b/>
          <w:bCs/>
        </w:rPr>
        <w:t>感光纸</w:t>
      </w:r>
      <w:r>
        <w:t>标靶。从</w:t>
      </w:r>
      <w:r>
        <w:t xml:space="preserve"> A/B/C/D </w:t>
      </w:r>
      <w:r>
        <w:t>出发，均顺时针绕行一圈回到发车点（停车方向不限），期间在靶纸上画出对应图形。</w:t>
      </w:r>
    </w:p>
    <w:tbl>
      <w:tblPr>
        <w:tblW w:w="10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496"/>
        <w:gridCol w:w="2296"/>
      </w:tblGrid>
      <w:tr w:rsidR="00D64FEA" w14:paraId="41EEE089" w14:textId="77777777">
        <w:trPr>
          <w:cantSplit/>
          <w:jc w:val="center"/>
        </w:trPr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F718C" w14:textId="77777777" w:rsidR="00D64FEA" w:rsidRDefault="00000000">
            <w:pPr>
              <w:pStyle w:val="af9"/>
            </w:pPr>
            <w:r>
              <w:t>发车点</w:t>
            </w:r>
          </w:p>
        </w:tc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C3EA5A" w14:textId="77777777" w:rsidR="00D64FEA" w:rsidRDefault="00000000">
            <w:pPr>
              <w:pStyle w:val="af9"/>
            </w:pPr>
            <w:r>
              <w:t>图形</w:t>
            </w:r>
          </w:p>
        </w:tc>
        <w:tc>
          <w:tcPr>
            <w:tcW w:w="24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262CC" w14:textId="77777777" w:rsidR="00D64FEA" w:rsidRDefault="00000000">
            <w:pPr>
              <w:pStyle w:val="af9"/>
            </w:pPr>
            <w:r>
              <w:t>参数</w:t>
            </w:r>
          </w:p>
        </w:tc>
        <w:tc>
          <w:tcPr>
            <w:tcW w:w="22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51FBA" w14:textId="77777777" w:rsidR="00D64FEA" w:rsidRDefault="00000000">
            <w:pPr>
              <w:pStyle w:val="af9"/>
            </w:pPr>
            <w:r>
              <w:t>备注</w:t>
            </w:r>
          </w:p>
        </w:tc>
      </w:tr>
      <w:tr w:rsidR="00D64FEA" w14:paraId="6CBD8504" w14:textId="77777777">
        <w:trPr>
          <w:cantSplit/>
          <w:jc w:val="center"/>
        </w:trPr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8C9EE" w14:textId="77777777" w:rsidR="00D64FEA" w:rsidRDefault="00000000">
            <w:pPr>
              <w:pStyle w:val="af8"/>
            </w:pPr>
            <w:r>
              <w:t>A</w:t>
            </w:r>
          </w:p>
        </w:tc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760FD" w14:textId="77777777" w:rsidR="00D64FEA" w:rsidRDefault="00000000">
            <w:pPr>
              <w:pStyle w:val="af8"/>
            </w:pPr>
            <w:r>
              <w:t>正三角形</w:t>
            </w:r>
          </w:p>
        </w:tc>
        <w:tc>
          <w:tcPr>
            <w:tcW w:w="24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0A63A" w14:textId="77777777" w:rsidR="00D64FEA" w:rsidRDefault="00000000">
            <w:pPr>
              <w:pStyle w:val="af8"/>
            </w:pPr>
            <w:r>
              <w:t>边长</w:t>
            </w:r>
            <w:r>
              <w:t xml:space="preserve"> 18cm</w:t>
            </w:r>
          </w:p>
        </w:tc>
        <w:tc>
          <w:tcPr>
            <w:tcW w:w="22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5AA28" w14:textId="77777777" w:rsidR="00D64FEA" w:rsidRDefault="00000000">
            <w:pPr>
              <w:pStyle w:val="af8"/>
            </w:pPr>
            <w:r>
              <w:t>等边</w:t>
            </w:r>
          </w:p>
        </w:tc>
      </w:tr>
      <w:tr w:rsidR="00D64FEA" w14:paraId="765EC20F" w14:textId="77777777">
        <w:trPr>
          <w:cantSplit/>
          <w:jc w:val="center"/>
        </w:trPr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4D08B" w14:textId="77777777" w:rsidR="00D64FEA" w:rsidRDefault="00000000">
            <w:pPr>
              <w:pStyle w:val="af8"/>
            </w:pPr>
            <w:r>
              <w:t>B</w:t>
            </w:r>
          </w:p>
        </w:tc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13DE2" w14:textId="77777777" w:rsidR="00D64FEA" w:rsidRDefault="00000000">
            <w:pPr>
              <w:pStyle w:val="af8"/>
            </w:pPr>
            <w:r>
              <w:t>正方形</w:t>
            </w:r>
          </w:p>
        </w:tc>
        <w:tc>
          <w:tcPr>
            <w:tcW w:w="24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FFBB1" w14:textId="77777777" w:rsidR="00D64FEA" w:rsidRDefault="00000000">
            <w:pPr>
              <w:pStyle w:val="af8"/>
            </w:pPr>
            <w:r>
              <w:t>边长</w:t>
            </w:r>
            <w:r>
              <w:t xml:space="preserve"> 18cm</w:t>
            </w:r>
          </w:p>
        </w:tc>
        <w:tc>
          <w:tcPr>
            <w:tcW w:w="22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7810E" w14:textId="77777777" w:rsidR="00D64FEA" w:rsidRDefault="00000000">
            <w:pPr>
              <w:pStyle w:val="af8"/>
            </w:pPr>
            <w:r>
              <w:t>闭合正方形</w:t>
            </w:r>
          </w:p>
        </w:tc>
      </w:tr>
      <w:tr w:rsidR="00D64FEA" w14:paraId="455075ED" w14:textId="77777777">
        <w:trPr>
          <w:cantSplit/>
          <w:jc w:val="center"/>
        </w:trPr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7C0B2" w14:textId="77777777" w:rsidR="00D64FEA" w:rsidRDefault="00000000">
            <w:pPr>
              <w:pStyle w:val="af8"/>
            </w:pPr>
            <w:r>
              <w:t>C</w:t>
            </w:r>
          </w:p>
        </w:tc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84142" w14:textId="77777777" w:rsidR="00D64FEA" w:rsidRDefault="00000000">
            <w:pPr>
              <w:pStyle w:val="af8"/>
            </w:pPr>
            <w:r>
              <w:t>圆形</w:t>
            </w:r>
          </w:p>
        </w:tc>
        <w:tc>
          <w:tcPr>
            <w:tcW w:w="24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C5D96" w14:textId="77777777" w:rsidR="00D64FEA" w:rsidRDefault="00000000">
            <w:pPr>
              <w:pStyle w:val="af8"/>
            </w:pPr>
            <w:r>
              <w:t>直径</w:t>
            </w:r>
            <w:r>
              <w:t xml:space="preserve"> 18cm</w:t>
            </w:r>
          </w:p>
        </w:tc>
        <w:tc>
          <w:tcPr>
            <w:tcW w:w="22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F30D0" w14:textId="77777777" w:rsidR="00D64FEA" w:rsidRDefault="00000000">
            <w:pPr>
              <w:pStyle w:val="af8"/>
            </w:pPr>
            <w:r>
              <w:t>闭合圆</w:t>
            </w:r>
          </w:p>
        </w:tc>
      </w:tr>
      <w:tr w:rsidR="00D64FEA" w14:paraId="0CDE1DB5" w14:textId="77777777">
        <w:trPr>
          <w:cantSplit/>
          <w:jc w:val="center"/>
        </w:trPr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8E12F" w14:textId="77777777" w:rsidR="00D64FEA" w:rsidRDefault="00000000">
            <w:pPr>
              <w:pStyle w:val="af8"/>
            </w:pPr>
            <w:r>
              <w:t>D</w:t>
            </w:r>
          </w:p>
        </w:tc>
        <w:tc>
          <w:tcPr>
            <w:tcW w:w="261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3AAFB" w14:textId="77777777" w:rsidR="00D64FEA" w:rsidRDefault="00000000">
            <w:pPr>
              <w:pStyle w:val="af8"/>
            </w:pPr>
            <w:r>
              <w:t>正弦波</w:t>
            </w:r>
          </w:p>
        </w:tc>
        <w:tc>
          <w:tcPr>
            <w:tcW w:w="24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33008" w14:textId="77777777" w:rsidR="00D64FEA" w:rsidRDefault="00000000">
            <w:pPr>
              <w:pStyle w:val="af7"/>
            </w:pPr>
            <w:r>
              <w:t>波长</w:t>
            </w:r>
            <w:r>
              <w:t>9cm/</w:t>
            </w:r>
            <w:r>
              <w:t>振幅</w:t>
            </w:r>
            <w:r>
              <w:t>8cm/</w:t>
            </w:r>
            <w:proofErr w:type="gramStart"/>
            <w:r>
              <w:t>峰</w:t>
            </w:r>
            <w:proofErr w:type="gramEnd"/>
            <w:r>
              <w:t>峰值</w:t>
            </w:r>
            <w:r>
              <w:t>16cm/3</w:t>
            </w:r>
            <w:r>
              <w:t>周期</w:t>
            </w:r>
          </w:p>
        </w:tc>
        <w:tc>
          <w:tcPr>
            <w:tcW w:w="229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67C5F" w14:textId="77777777" w:rsidR="00D64FEA" w:rsidRDefault="00000000">
            <w:pPr>
              <w:pStyle w:val="af8"/>
            </w:pPr>
            <w:r>
              <w:t>连续波形</w:t>
            </w:r>
          </w:p>
        </w:tc>
      </w:tr>
    </w:tbl>
    <w:p w14:paraId="40267063" w14:textId="77777777" w:rsidR="00D64FEA" w:rsidRDefault="00D64FEA">
      <w:pPr>
        <w:pStyle w:val="ae"/>
        <w:spacing w:after="0" w:line="240" w:lineRule="auto"/>
        <w:ind w:firstLine="0"/>
      </w:pPr>
    </w:p>
    <w:p w14:paraId="1DB25252" w14:textId="77777777" w:rsidR="00D64FEA" w:rsidRDefault="00D64FEA">
      <w:pPr>
        <w:pStyle w:val="ae"/>
        <w:spacing w:after="0" w:line="240" w:lineRule="auto"/>
        <w:ind w:firstLine="0"/>
      </w:pPr>
    </w:p>
    <w:p w14:paraId="5D0CCAC9" w14:textId="77777777" w:rsidR="00D64FEA" w:rsidRDefault="00D64FEA">
      <w:pPr>
        <w:pStyle w:val="ae"/>
        <w:spacing w:after="0" w:line="240" w:lineRule="auto"/>
        <w:ind w:firstLine="0"/>
      </w:pPr>
    </w:p>
    <w:p w14:paraId="4ECC674C" w14:textId="77777777" w:rsidR="00D64FEA" w:rsidRDefault="00D64FEA">
      <w:pPr>
        <w:pStyle w:val="ae"/>
        <w:spacing w:after="0" w:line="240" w:lineRule="auto"/>
        <w:ind w:firstLine="0"/>
      </w:pPr>
    </w:p>
    <w:p w14:paraId="12A3A621" w14:textId="77777777" w:rsidR="00D64FEA" w:rsidRDefault="00000000">
      <w:pPr>
        <w:pStyle w:val="af6"/>
      </w:pPr>
      <w:r>
        <w:rPr>
          <w:noProof/>
        </w:rPr>
        <w:drawing>
          <wp:inline distT="0" distB="0" distL="114300" distR="114300" wp14:anchorId="0AF35ED0" wp14:editId="3588FE98">
            <wp:extent cx="4754880" cy="4152900"/>
            <wp:effectExtent l="0" t="0" r="6350" b="44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F976" w14:textId="77777777" w:rsidR="00D64FEA" w:rsidRDefault="00000000">
      <w:pPr>
        <w:pStyle w:val="af4"/>
      </w:pPr>
      <w:r>
        <w:t>图</w:t>
      </w:r>
      <w:r>
        <w:t xml:space="preserve">6  </w:t>
      </w:r>
      <w:r>
        <w:t>发挥任务三：</w:t>
      </w:r>
      <w:proofErr w:type="gramStart"/>
      <w:r>
        <w:t>二维云台</w:t>
      </w:r>
      <w:proofErr w:type="gramEnd"/>
      <w:r>
        <w:t>激光绘图</w:t>
      </w:r>
    </w:p>
    <w:p w14:paraId="5DF6E38E" w14:textId="77777777" w:rsidR="00D64FEA" w:rsidRDefault="00000000">
      <w:pPr>
        <w:pStyle w:val="af3"/>
      </w:pPr>
      <w:r>
        <w:rPr>
          <w:b/>
          <w:bCs/>
        </w:rPr>
        <w:t>激光须为蓝紫光</w:t>
      </w:r>
      <w:r>
        <w:t>（感光显影）。</w:t>
      </w:r>
    </w:p>
    <w:p w14:paraId="6384A78F" w14:textId="77777777" w:rsidR="00D64FEA" w:rsidRDefault="00000000">
      <w:pPr>
        <w:pStyle w:val="af3"/>
      </w:pPr>
      <w:r>
        <w:rPr>
          <w:b/>
          <w:bCs/>
        </w:rPr>
        <w:t>靶纸到</w:t>
      </w:r>
      <w:r>
        <w:rPr>
          <w:b/>
          <w:bCs/>
        </w:rPr>
        <w:t xml:space="preserve"> AB </w:t>
      </w:r>
      <w:r>
        <w:rPr>
          <w:b/>
          <w:bCs/>
        </w:rPr>
        <w:t>边垂直距离：</w:t>
      </w:r>
      <w:r>
        <w:t>50cm</w:t>
      </w:r>
      <w:r>
        <w:t>。</w:t>
      </w:r>
    </w:p>
    <w:p w14:paraId="731D0525" w14:textId="77777777" w:rsidR="00D64FEA" w:rsidRDefault="00000000">
      <w:pPr>
        <w:pStyle w:val="af3"/>
      </w:pPr>
      <w:r>
        <w:rPr>
          <w:b/>
          <w:bCs/>
        </w:rPr>
        <w:t>限时</w:t>
      </w:r>
      <w:r>
        <w:rPr>
          <w:b/>
          <w:bCs/>
        </w:rPr>
        <w:t xml:space="preserve"> 45s</w:t>
      </w:r>
      <w:r>
        <w:t>内完成全程。</w:t>
      </w:r>
    </w:p>
    <w:p w14:paraId="3B5B415F" w14:textId="77777777" w:rsidR="00D64FEA" w:rsidRDefault="00000000">
      <w:pPr>
        <w:pStyle w:val="af1"/>
      </w:pPr>
      <w:r>
        <w:t>五、技术要求与器件</w:t>
      </w:r>
    </w:p>
    <w:p w14:paraId="36E7A6C3" w14:textId="77777777" w:rsidR="00D64FEA" w:rsidRDefault="00000000">
      <w:pPr>
        <w:pStyle w:val="af2"/>
      </w:pPr>
      <w:r>
        <w:rPr>
          <w:szCs w:val="25"/>
        </w:rPr>
        <w:t xml:space="preserve">5.1 </w:t>
      </w:r>
      <w:r>
        <w:rPr>
          <w:szCs w:val="25"/>
        </w:rPr>
        <w:t>小车基本要求</w:t>
      </w:r>
    </w:p>
    <w:p w14:paraId="6FF56B17" w14:textId="77777777" w:rsidR="00D64FEA" w:rsidRDefault="00000000">
      <w:pPr>
        <w:pStyle w:val="af3"/>
      </w:pPr>
      <w:r>
        <w:rPr>
          <w:b/>
          <w:bCs/>
        </w:rPr>
        <w:t>尺寸：</w:t>
      </w:r>
      <w:r>
        <w:t>建议</w:t>
      </w:r>
      <w:r>
        <w:t xml:space="preserve"> ≤30cm×25cm</w:t>
      </w:r>
      <w:r>
        <w:t>。</w:t>
      </w:r>
    </w:p>
    <w:p w14:paraId="351A52E8" w14:textId="77777777" w:rsidR="00D64FEA" w:rsidRDefault="00000000">
      <w:pPr>
        <w:pStyle w:val="af3"/>
      </w:pPr>
      <w:r>
        <w:rPr>
          <w:b/>
          <w:bCs/>
        </w:rPr>
        <w:t>供电：</w:t>
      </w:r>
      <w:r>
        <w:t>自带电源，禁止拖线。</w:t>
      </w:r>
    </w:p>
    <w:p w14:paraId="4DEB6A5E" w14:textId="77777777" w:rsidR="00D64FEA" w:rsidRDefault="00000000">
      <w:pPr>
        <w:pStyle w:val="af3"/>
      </w:pPr>
      <w:r>
        <w:rPr>
          <w:b/>
          <w:bCs/>
        </w:rPr>
        <w:t>循迹：</w:t>
      </w:r>
      <w:r>
        <w:t>红外</w:t>
      </w:r>
      <w:r>
        <w:t>/</w:t>
      </w:r>
      <w:r>
        <w:t>灰度传感器识别引导线。</w:t>
      </w:r>
    </w:p>
    <w:p w14:paraId="5B5C7B0D" w14:textId="77777777" w:rsidR="00D64FEA" w:rsidRDefault="00000000">
      <w:pPr>
        <w:pStyle w:val="af3"/>
      </w:pPr>
      <w:r>
        <w:rPr>
          <w:b/>
          <w:bCs/>
        </w:rPr>
        <w:t>识别：</w:t>
      </w:r>
      <w:r>
        <w:t>颜色传感器</w:t>
      </w:r>
      <w:r>
        <w:t>/</w:t>
      </w:r>
      <w:r>
        <w:t>摄像头等（自选）。</w:t>
      </w:r>
    </w:p>
    <w:p w14:paraId="05E998F0" w14:textId="77777777" w:rsidR="00D64FEA" w:rsidRDefault="00000000">
      <w:pPr>
        <w:pStyle w:val="af3"/>
      </w:pPr>
      <w:r>
        <w:rPr>
          <w:b/>
          <w:bCs/>
        </w:rPr>
        <w:t>运动：</w:t>
      </w:r>
      <w:r>
        <w:t>前进、倒车、转向、侧位等动作。</w:t>
      </w:r>
    </w:p>
    <w:p w14:paraId="6D9CE249" w14:textId="77777777" w:rsidR="00D64FEA" w:rsidRDefault="00000000">
      <w:pPr>
        <w:pStyle w:val="af3"/>
      </w:pPr>
      <w:r>
        <w:rPr>
          <w:b/>
          <w:bCs/>
        </w:rPr>
        <w:t>驱动：</w:t>
      </w:r>
      <w:r>
        <w:t>常规轮式驱动，禁止使用麦克纳姆轮（麦轮）、履带等全向移动机构。</w:t>
      </w:r>
    </w:p>
    <w:p w14:paraId="36A20614" w14:textId="77777777" w:rsidR="00D64FEA" w:rsidRDefault="00000000">
      <w:pPr>
        <w:pStyle w:val="af2"/>
      </w:pPr>
      <w:r>
        <w:rPr>
          <w:szCs w:val="25"/>
        </w:rPr>
        <w:t xml:space="preserve">5.2 </w:t>
      </w:r>
      <w:r>
        <w:rPr>
          <w:szCs w:val="25"/>
        </w:rPr>
        <w:t>发挥部分附加器件</w:t>
      </w:r>
    </w:p>
    <w:p w14:paraId="00CFF4FA" w14:textId="77777777" w:rsidR="00D64FEA" w:rsidRDefault="00000000">
      <w:pPr>
        <w:pStyle w:val="af3"/>
      </w:pPr>
      <w:proofErr w:type="gramStart"/>
      <w:r>
        <w:rPr>
          <w:b/>
          <w:bCs/>
        </w:rPr>
        <w:t>二维云台</w:t>
      </w:r>
      <w:proofErr w:type="gramEnd"/>
      <w:r>
        <w:rPr>
          <w:b/>
          <w:bCs/>
        </w:rPr>
        <w:t>：</w:t>
      </w:r>
      <w:r>
        <w:t>双自由度舵机云台。</w:t>
      </w:r>
    </w:p>
    <w:p w14:paraId="44F5C7C7" w14:textId="77777777" w:rsidR="00D64FEA" w:rsidRDefault="00000000">
      <w:pPr>
        <w:pStyle w:val="af3"/>
      </w:pPr>
      <w:r>
        <w:rPr>
          <w:b/>
          <w:bCs/>
        </w:rPr>
        <w:t>蓝紫激光笔：</w:t>
      </w:r>
      <w:r>
        <w:t>约</w:t>
      </w:r>
      <w:r>
        <w:t xml:space="preserve"> 405nm</w:t>
      </w:r>
      <w:r>
        <w:t>，功率安全，禁止对眼直射。</w:t>
      </w:r>
    </w:p>
    <w:p w14:paraId="23FDF689" w14:textId="77777777" w:rsidR="00D64FEA" w:rsidRDefault="00000000">
      <w:pPr>
        <w:pStyle w:val="af3"/>
      </w:pPr>
      <w:r>
        <w:rPr>
          <w:b/>
          <w:bCs/>
        </w:rPr>
        <w:t>感光纸标靶：</w:t>
      </w:r>
      <w:r>
        <w:t>≥30cm×30cm</w:t>
      </w:r>
      <w:r>
        <w:t>。</w:t>
      </w:r>
    </w:p>
    <w:p w14:paraId="60E7B185" w14:textId="77777777" w:rsidR="00D64FEA" w:rsidRDefault="00000000">
      <w:pPr>
        <w:pStyle w:val="af3"/>
      </w:pPr>
      <w:r>
        <w:rPr>
          <w:b/>
          <w:bCs/>
        </w:rPr>
        <w:t>辅助墙（可选）：</w:t>
      </w:r>
      <w:r>
        <w:t>纸板</w:t>
      </w:r>
      <w:r>
        <w:t>/</w:t>
      </w:r>
      <w:r>
        <w:t>泡沫板。</w:t>
      </w:r>
    </w:p>
    <w:p w14:paraId="33922DA8" w14:textId="77777777" w:rsidR="00D64FEA" w:rsidRDefault="00000000">
      <w:pPr>
        <w:pStyle w:val="af2"/>
        <w:rPr>
          <w:rFonts w:ascii="Arial" w:eastAsia="微软雅黑" w:hAnsi="Arial"/>
        </w:rPr>
      </w:pPr>
      <w:r>
        <w:rPr>
          <w:szCs w:val="25"/>
        </w:rPr>
        <w:t xml:space="preserve">5.3 </w:t>
      </w:r>
      <w:r>
        <w:rPr>
          <w:szCs w:val="25"/>
        </w:rPr>
        <w:t>控制方案建议</w:t>
      </w:r>
    </w:p>
    <w:p w14:paraId="09EE66EB" w14:textId="77777777" w:rsidR="00D64FEA" w:rsidRDefault="00000000">
      <w:pPr>
        <w:pStyle w:val="af3"/>
        <w:rPr>
          <w:rFonts w:eastAsia="微软雅黑"/>
          <w:sz w:val="24"/>
          <w:szCs w:val="24"/>
        </w:rPr>
      </w:pPr>
      <w:r>
        <w:rPr>
          <w:b/>
          <w:bCs/>
        </w:rPr>
        <w:t>用户：</w:t>
      </w:r>
      <w:r>
        <w:t>可使用</w:t>
      </w:r>
      <w:r>
        <w:t>OLED</w:t>
      </w:r>
      <w:r>
        <w:t>与按钮制作简易控制面板。</w:t>
      </w:r>
    </w:p>
    <w:p w14:paraId="19EEF388" w14:textId="77777777" w:rsidR="00D64FEA" w:rsidRDefault="00000000">
      <w:pPr>
        <w:pStyle w:val="af3"/>
      </w:pPr>
      <w:r>
        <w:rPr>
          <w:b/>
          <w:bCs/>
        </w:rPr>
        <w:lastRenderedPageBreak/>
        <w:t>巡线：</w:t>
      </w:r>
      <w:r>
        <w:t>查表</w:t>
      </w:r>
      <w:r>
        <w:t>/PID</w:t>
      </w:r>
      <w:r>
        <w:t>。</w:t>
      </w:r>
    </w:p>
    <w:p w14:paraId="7F0157AF" w14:textId="77777777" w:rsidR="00D64FEA" w:rsidRDefault="00000000">
      <w:pPr>
        <w:pStyle w:val="af3"/>
      </w:pPr>
      <w:r>
        <w:rPr>
          <w:b/>
          <w:bCs/>
        </w:rPr>
        <w:t>卡片识别：</w:t>
      </w:r>
      <w:r>
        <w:t>视觉</w:t>
      </w:r>
      <w:r>
        <w:t xml:space="preserve">/TCS3200 </w:t>
      </w:r>
      <w:r>
        <w:t>颜色传感器</w:t>
      </w:r>
      <w:r>
        <w:t xml:space="preserve"> </w:t>
      </w:r>
      <w:r>
        <w:t>。</w:t>
      </w:r>
    </w:p>
    <w:p w14:paraId="718DC603" w14:textId="77777777" w:rsidR="00D64FEA" w:rsidRDefault="00000000">
      <w:pPr>
        <w:pStyle w:val="af3"/>
      </w:pPr>
      <w:r>
        <w:rPr>
          <w:b/>
          <w:bCs/>
        </w:rPr>
        <w:t>罗马数字：</w:t>
      </w:r>
      <w:r>
        <w:t>摄像头</w:t>
      </w:r>
      <w:r>
        <w:t xml:space="preserve"> + </w:t>
      </w:r>
      <w:r>
        <w:t>模板匹配</w:t>
      </w:r>
      <w:r>
        <w:t xml:space="preserve"> / YOLO</w:t>
      </w:r>
      <w:r>
        <w:t>训练。</w:t>
      </w:r>
    </w:p>
    <w:p w14:paraId="66F26197" w14:textId="77777777" w:rsidR="00D64FEA" w:rsidRDefault="00000000">
      <w:pPr>
        <w:pStyle w:val="af3"/>
      </w:pPr>
      <w:r>
        <w:rPr>
          <w:b/>
          <w:bCs/>
        </w:rPr>
        <w:t>车库搜索：</w:t>
      </w:r>
      <w:r>
        <w:t>超声波</w:t>
      </w:r>
      <w:r>
        <w:t>/</w:t>
      </w:r>
      <w:r>
        <w:t>红外测距</w:t>
      </w:r>
      <w:r>
        <w:t xml:space="preserve"> + </w:t>
      </w:r>
      <w:r>
        <w:t>边沿检测。</w:t>
      </w:r>
    </w:p>
    <w:p w14:paraId="7B96CB79" w14:textId="77777777" w:rsidR="00D64FEA" w:rsidRDefault="00000000">
      <w:pPr>
        <w:pStyle w:val="af3"/>
      </w:pPr>
      <w:r>
        <w:rPr>
          <w:b/>
          <w:bCs/>
        </w:rPr>
        <w:t>激光绘图：</w:t>
      </w:r>
      <w:r>
        <w:t>双步进</w:t>
      </w:r>
      <w:r>
        <w:t>/</w:t>
      </w:r>
      <w:r>
        <w:t>无刷</w:t>
      </w:r>
      <w:r>
        <w:t>/</w:t>
      </w:r>
      <w:r>
        <w:t>舵机云台</w:t>
      </w:r>
      <w:r>
        <w:t xml:space="preserve"> + </w:t>
      </w:r>
      <w:r>
        <w:t>坐标映射</w:t>
      </w:r>
      <w:r>
        <w:t xml:space="preserve"> + </w:t>
      </w:r>
      <w:r>
        <w:t>参数化图形（参考</w:t>
      </w:r>
      <w:r>
        <w:t>25</w:t>
      </w:r>
      <w:r>
        <w:t>年</w:t>
      </w:r>
      <w:r>
        <w:t>e</w:t>
      </w:r>
      <w:r>
        <w:t>题）。</w:t>
      </w:r>
    </w:p>
    <w:p w14:paraId="6308D731" w14:textId="77777777" w:rsidR="00D64FEA" w:rsidRDefault="00000000">
      <w:pPr>
        <w:pStyle w:val="af3"/>
      </w:pPr>
      <w:r>
        <w:rPr>
          <w:b/>
          <w:bCs/>
        </w:rPr>
        <w:t>主控：</w:t>
      </w:r>
      <w:r>
        <w:t>不限，</w:t>
      </w:r>
      <w:r>
        <w:rPr>
          <w:b/>
          <w:bCs/>
        </w:rPr>
        <w:t>禁止购买成品小车</w:t>
      </w:r>
      <w:r>
        <w:t>。</w:t>
      </w:r>
    </w:p>
    <w:p w14:paraId="653464EA" w14:textId="77777777" w:rsidR="00D64FEA" w:rsidRDefault="00000000">
      <w:pPr>
        <w:pStyle w:val="af1"/>
      </w:pPr>
      <w:r>
        <w:t>六、评分标准</w:t>
      </w:r>
    </w:p>
    <w:p w14:paraId="2610575A" w14:textId="77777777" w:rsidR="00D64FEA" w:rsidRDefault="00000000">
      <w:pPr>
        <w:pStyle w:val="ae"/>
      </w:pPr>
      <w:r>
        <w:t>总分</w:t>
      </w:r>
      <w:r>
        <w:t xml:space="preserve"> 120 = </w:t>
      </w:r>
      <w:r>
        <w:t>基础</w:t>
      </w:r>
      <w:r>
        <w:t xml:space="preserve"> 50 + </w:t>
      </w:r>
      <w:r>
        <w:t>发挥</w:t>
      </w:r>
      <w:r>
        <w:t xml:space="preserve"> 40 + </w:t>
      </w:r>
      <w:r>
        <w:t>答辩</w:t>
      </w:r>
      <w:r>
        <w:t xml:space="preserve"> 30</w:t>
      </w:r>
      <w:r>
        <w:t>。</w:t>
      </w:r>
    </w:p>
    <w:tbl>
      <w:tblPr>
        <w:tblW w:w="10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"/>
        <w:gridCol w:w="3637"/>
        <w:gridCol w:w="1500"/>
        <w:gridCol w:w="1394"/>
        <w:gridCol w:w="2523"/>
      </w:tblGrid>
      <w:tr w:rsidR="00D64FEA" w14:paraId="60BDADAF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3D237" w14:textId="77777777" w:rsidR="00D64FEA" w:rsidRDefault="00000000">
            <w:pPr>
              <w:pStyle w:val="af9"/>
            </w:pPr>
            <w:r>
              <w:t>阶段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45C80" w14:textId="77777777" w:rsidR="00D64FEA" w:rsidRDefault="00000000">
            <w:pPr>
              <w:pStyle w:val="af9"/>
            </w:pPr>
            <w:r>
              <w:t>任务内容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D7024" w14:textId="77777777" w:rsidR="00D64FEA" w:rsidRDefault="00000000">
            <w:pPr>
              <w:pStyle w:val="af9"/>
            </w:pPr>
            <w:r>
              <w:t>分值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40685" w14:textId="77777777" w:rsidR="00D64FEA" w:rsidRDefault="00000000">
            <w:pPr>
              <w:pStyle w:val="af9"/>
            </w:pPr>
            <w:r>
              <w:t>小计</w:t>
            </w: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AF674" w14:textId="77777777" w:rsidR="00D64FEA" w:rsidRDefault="00000000">
            <w:pPr>
              <w:pStyle w:val="af9"/>
            </w:pPr>
            <w:r>
              <w:t>评分要点</w:t>
            </w:r>
          </w:p>
        </w:tc>
      </w:tr>
      <w:tr w:rsidR="00D64FEA" w14:paraId="21312A33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D01D7" w14:textId="77777777" w:rsidR="00D64FEA" w:rsidRDefault="00000000">
            <w:pPr>
              <w:pStyle w:val="af8"/>
            </w:pPr>
            <w:r>
              <w:t>基础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C8B31" w14:textId="77777777" w:rsidR="00D64FEA" w:rsidRDefault="00000000">
            <w:pPr>
              <w:pStyle w:val="af7"/>
            </w:pPr>
            <w:r>
              <w:t>任务</w:t>
            </w:r>
            <w:proofErr w:type="gramStart"/>
            <w:r>
              <w:t>一</w:t>
            </w:r>
            <w:proofErr w:type="gramEnd"/>
            <w:r>
              <w:t>：</w:t>
            </w:r>
            <w:r>
              <w:t>A-B</w:t>
            </w:r>
            <w:r>
              <w:t>巡线</w:t>
            </w:r>
            <w:r>
              <w:t xml:space="preserve"> + </w:t>
            </w:r>
            <w:r>
              <w:t>绕场巡线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4BAD4" w14:textId="77777777" w:rsidR="00D64FEA" w:rsidRDefault="00000000">
            <w:pPr>
              <w:pStyle w:val="af8"/>
            </w:pPr>
            <w:r>
              <w:t>15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043A9" w14:textId="77777777" w:rsidR="00D64FEA" w:rsidRDefault="00D64FEA">
            <w:pPr>
              <w:pStyle w:val="af8"/>
            </w:pP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092EB" w14:textId="77777777" w:rsidR="00D64FEA" w:rsidRDefault="00000000">
            <w:pPr>
              <w:pStyle w:val="af8"/>
            </w:pPr>
            <w:r>
              <w:t>循迹稳定性</w:t>
            </w:r>
          </w:p>
        </w:tc>
      </w:tr>
      <w:tr w:rsidR="00D64FEA" w14:paraId="71FD92B8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C9E7F" w14:textId="77777777" w:rsidR="00D64FEA" w:rsidRDefault="00000000">
            <w:pPr>
              <w:pStyle w:val="af8"/>
            </w:pPr>
            <w:r>
              <w:t>基础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96247" w14:textId="77777777" w:rsidR="00D64FEA" w:rsidRDefault="00000000">
            <w:pPr>
              <w:pStyle w:val="af7"/>
            </w:pPr>
            <w:r>
              <w:t>任务二：倒车入库</w:t>
            </w:r>
            <w:r>
              <w:t xml:space="preserve"> + </w:t>
            </w:r>
            <w:r>
              <w:t>侧方停车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C063F" w14:textId="77777777" w:rsidR="00D64FEA" w:rsidRDefault="00000000">
            <w:pPr>
              <w:pStyle w:val="af8"/>
            </w:pPr>
            <w:r>
              <w:t>15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89187" w14:textId="77777777" w:rsidR="00D64FEA" w:rsidRDefault="00D64FEA">
            <w:pPr>
              <w:pStyle w:val="af8"/>
            </w:pP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3BE6F" w14:textId="77777777" w:rsidR="00D64FEA" w:rsidRDefault="00000000">
            <w:pPr>
              <w:pStyle w:val="af8"/>
            </w:pPr>
            <w:r>
              <w:t>停车精度</w:t>
            </w:r>
          </w:p>
        </w:tc>
      </w:tr>
      <w:tr w:rsidR="00D64FEA" w14:paraId="26B397DA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29A5A" w14:textId="77777777" w:rsidR="00D64FEA" w:rsidRDefault="00000000">
            <w:pPr>
              <w:pStyle w:val="af8"/>
            </w:pPr>
            <w:r>
              <w:t>基础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82BC4" w14:textId="77777777" w:rsidR="00D64FEA" w:rsidRDefault="00000000">
            <w:pPr>
              <w:pStyle w:val="af8"/>
            </w:pPr>
            <w:r>
              <w:t>任务三：罗马数字定点停车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53B31A" w14:textId="77777777" w:rsidR="00D64FEA" w:rsidRDefault="00000000">
            <w:pPr>
              <w:pStyle w:val="af8"/>
            </w:pPr>
            <w:r>
              <w:t>20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ACF6E" w14:textId="77777777" w:rsidR="00D64FEA" w:rsidRDefault="00D64FEA">
            <w:pPr>
              <w:pStyle w:val="af8"/>
            </w:pP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4606A" w14:textId="77777777" w:rsidR="00D64FEA" w:rsidRDefault="00000000">
            <w:pPr>
              <w:pStyle w:val="af8"/>
            </w:pPr>
            <w:r>
              <w:t>识别与停车精度</w:t>
            </w:r>
          </w:p>
        </w:tc>
      </w:tr>
      <w:tr w:rsidR="00D64FEA" w14:paraId="2FC593D2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55BC3" w14:textId="77777777" w:rsidR="00D64FEA" w:rsidRDefault="00000000">
            <w:pPr>
              <w:pStyle w:val="af8"/>
            </w:pPr>
            <w:r>
              <w:t>发挥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E3250" w14:textId="77777777" w:rsidR="00D64FEA" w:rsidRDefault="00000000">
            <w:pPr>
              <w:pStyle w:val="af8"/>
            </w:pPr>
            <w:r>
              <w:t>任务</w:t>
            </w:r>
            <w:proofErr w:type="gramStart"/>
            <w:r>
              <w:t>一</w:t>
            </w:r>
            <w:proofErr w:type="gramEnd"/>
            <w:r>
              <w:t>：卡片识别动态车库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D052D" w14:textId="77777777" w:rsidR="00D64FEA" w:rsidRDefault="00000000">
            <w:pPr>
              <w:pStyle w:val="af8"/>
            </w:pPr>
            <w:r>
              <w:t>15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C4837" w14:textId="77777777" w:rsidR="00D64FEA" w:rsidRDefault="00D64FEA">
            <w:pPr>
              <w:pStyle w:val="af8"/>
            </w:pP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B6102" w14:textId="77777777" w:rsidR="00D64FEA" w:rsidRDefault="00000000">
            <w:pPr>
              <w:pStyle w:val="af8"/>
            </w:pPr>
            <w:r>
              <w:t>识别与决策逻辑</w:t>
            </w:r>
          </w:p>
        </w:tc>
      </w:tr>
      <w:tr w:rsidR="00D64FEA" w14:paraId="65EE37C8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4B023" w14:textId="77777777" w:rsidR="00D64FEA" w:rsidRDefault="00000000">
            <w:pPr>
              <w:pStyle w:val="af8"/>
            </w:pPr>
            <w:r>
              <w:t>发挥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6082F" w14:textId="77777777" w:rsidR="00D64FEA" w:rsidRDefault="00000000">
            <w:pPr>
              <w:pStyle w:val="af8"/>
            </w:pPr>
            <w:r>
              <w:t>任务二：车库搜索自主停车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94A1E8" w14:textId="77777777" w:rsidR="00D64FEA" w:rsidRDefault="00000000">
            <w:pPr>
              <w:pStyle w:val="af8"/>
            </w:pPr>
            <w:r>
              <w:t>10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408EB" w14:textId="77777777" w:rsidR="00D64FEA" w:rsidRDefault="00D64FEA">
            <w:pPr>
              <w:pStyle w:val="af8"/>
            </w:pP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6C55C" w14:textId="77777777" w:rsidR="00D64FEA" w:rsidRDefault="00000000">
            <w:pPr>
              <w:pStyle w:val="af8"/>
            </w:pPr>
            <w:r>
              <w:t>搜索策略</w:t>
            </w:r>
          </w:p>
        </w:tc>
      </w:tr>
      <w:tr w:rsidR="00D64FEA" w14:paraId="4E2ADA0C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ED9EE" w14:textId="77777777" w:rsidR="00D64FEA" w:rsidRDefault="00000000">
            <w:pPr>
              <w:pStyle w:val="af8"/>
            </w:pPr>
            <w:r>
              <w:t>发挥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B7D57" w14:textId="77777777" w:rsidR="00D64FEA" w:rsidRDefault="00000000">
            <w:pPr>
              <w:pStyle w:val="af8"/>
            </w:pPr>
            <w:r>
              <w:t>任务三：</w:t>
            </w:r>
            <w:proofErr w:type="gramStart"/>
            <w:r>
              <w:t>二维云台</w:t>
            </w:r>
            <w:proofErr w:type="gramEnd"/>
            <w:r>
              <w:t>激光绘图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45270" w14:textId="77777777" w:rsidR="00D64FEA" w:rsidRDefault="00000000">
            <w:pPr>
              <w:pStyle w:val="af8"/>
            </w:pPr>
            <w:r>
              <w:t>15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B78BD" w14:textId="77777777" w:rsidR="00D64FEA" w:rsidRDefault="00D64FEA">
            <w:pPr>
              <w:pStyle w:val="af8"/>
            </w:pP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3D3A2" w14:textId="77777777" w:rsidR="00D64FEA" w:rsidRDefault="00000000">
            <w:pPr>
              <w:pStyle w:val="af8"/>
            </w:pPr>
            <w:r>
              <w:t>图形精度与时间</w:t>
            </w:r>
          </w:p>
        </w:tc>
      </w:tr>
      <w:tr w:rsidR="00D64FEA" w14:paraId="26113E60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BE349" w14:textId="77777777" w:rsidR="00D64FEA" w:rsidRDefault="00000000">
            <w:pPr>
              <w:pStyle w:val="af8"/>
            </w:pPr>
            <w:r>
              <w:t>答辩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B5B0F" w14:textId="77777777" w:rsidR="00D64FEA" w:rsidRDefault="00000000">
            <w:pPr>
              <w:pStyle w:val="af8"/>
            </w:pPr>
            <w:r>
              <w:t>方案答辩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12BBC" w14:textId="77777777" w:rsidR="00D64FEA" w:rsidRDefault="00000000">
            <w:pPr>
              <w:pStyle w:val="af8"/>
            </w:pPr>
            <w:r>
              <w:t>30</w:t>
            </w: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7AA9B" w14:textId="77777777" w:rsidR="00D64FEA" w:rsidRDefault="00D64FEA">
            <w:pPr>
              <w:pStyle w:val="af8"/>
            </w:pP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8D7F3" w14:textId="77777777" w:rsidR="00D64FEA" w:rsidRDefault="00000000">
            <w:pPr>
              <w:pStyle w:val="af8"/>
            </w:pPr>
            <w:r>
              <w:t>方案与代码质量</w:t>
            </w:r>
          </w:p>
        </w:tc>
      </w:tr>
      <w:tr w:rsidR="00D64FEA" w14:paraId="38F7AEAE" w14:textId="77777777">
        <w:trPr>
          <w:cantSplit/>
          <w:jc w:val="center"/>
        </w:trPr>
        <w:tc>
          <w:tcPr>
            <w:tcW w:w="96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2AC15" w14:textId="77777777" w:rsidR="00D64FEA" w:rsidRDefault="00000000">
            <w:pPr>
              <w:pStyle w:val="af8"/>
            </w:pPr>
            <w:r>
              <w:t>合计</w:t>
            </w:r>
          </w:p>
        </w:tc>
        <w:tc>
          <w:tcPr>
            <w:tcW w:w="363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09F35" w14:textId="77777777" w:rsidR="00D64FEA" w:rsidRDefault="00D64FEA">
            <w:pPr>
              <w:pStyle w:val="af8"/>
            </w:pP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89E94" w14:textId="77777777" w:rsidR="00D64FEA" w:rsidRDefault="00D64FEA">
            <w:pPr>
              <w:pStyle w:val="af8"/>
            </w:pPr>
          </w:p>
        </w:tc>
        <w:tc>
          <w:tcPr>
            <w:tcW w:w="1394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863F1" w14:textId="77777777" w:rsidR="00D64FEA" w:rsidRDefault="00000000">
            <w:pPr>
              <w:pStyle w:val="af8"/>
            </w:pPr>
            <w:r>
              <w:t>120</w:t>
            </w:r>
          </w:p>
        </w:tc>
        <w:tc>
          <w:tcPr>
            <w:tcW w:w="252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ED5AB" w14:textId="77777777" w:rsidR="00D64FEA" w:rsidRDefault="00D64FEA">
            <w:pPr>
              <w:pStyle w:val="af8"/>
            </w:pPr>
          </w:p>
        </w:tc>
      </w:tr>
    </w:tbl>
    <w:p w14:paraId="10F50D79" w14:textId="77777777" w:rsidR="00D64FEA" w:rsidRDefault="00D64FEA">
      <w:pPr>
        <w:pStyle w:val="ae"/>
        <w:spacing w:after="0" w:line="240" w:lineRule="auto"/>
        <w:ind w:firstLine="0"/>
      </w:pPr>
    </w:p>
    <w:p w14:paraId="2412A0A4" w14:textId="77777777" w:rsidR="00D64FEA" w:rsidRDefault="00000000">
      <w:pPr>
        <w:pStyle w:val="af2"/>
      </w:pPr>
      <w:r>
        <w:rPr>
          <w:szCs w:val="25"/>
        </w:rPr>
        <w:t xml:space="preserve">6.1 </w:t>
      </w:r>
      <w:r>
        <w:rPr>
          <w:szCs w:val="25"/>
        </w:rPr>
        <w:t>评分细则</w:t>
      </w:r>
    </w:p>
    <w:p w14:paraId="79A98A91" w14:textId="77777777" w:rsidR="00D64FEA" w:rsidRDefault="00000000">
      <w:pPr>
        <w:pStyle w:val="af3"/>
      </w:pPr>
      <w:r>
        <w:rPr>
          <w:b/>
          <w:bCs/>
        </w:rPr>
        <w:t>停车精度：</w:t>
      </w:r>
      <w:r>
        <w:t>小车投影完全入库无压线边缘得满分，压线</w:t>
      </w:r>
      <w:r>
        <w:t>/</w:t>
      </w:r>
      <w:r>
        <w:t>越界按比例扣分。</w:t>
      </w:r>
    </w:p>
    <w:p w14:paraId="7835D874" w14:textId="77777777" w:rsidR="00D64FEA" w:rsidRDefault="00000000">
      <w:pPr>
        <w:pStyle w:val="af3"/>
      </w:pPr>
      <w:r>
        <w:rPr>
          <w:b/>
          <w:bCs/>
        </w:rPr>
        <w:t>识别准确性：</w:t>
      </w:r>
      <w:r>
        <w:t>识别正确且动作正确为满分，</w:t>
      </w:r>
      <w:proofErr w:type="gramStart"/>
      <w:r>
        <w:t>识别错但动作</w:t>
      </w:r>
      <w:proofErr w:type="gramEnd"/>
      <w:r>
        <w:t>合理酌情给分。</w:t>
      </w:r>
    </w:p>
    <w:p w14:paraId="44BDDD0A" w14:textId="77777777" w:rsidR="00D64FEA" w:rsidRDefault="00000000">
      <w:pPr>
        <w:pStyle w:val="af3"/>
      </w:pPr>
      <w:r>
        <w:rPr>
          <w:b/>
          <w:bCs/>
        </w:rPr>
        <w:t>激光绘图：</w:t>
      </w:r>
      <w:r>
        <w:t>图形可辨识且比例正确为满分，变形残缺按比例扣分，超时扣分。</w:t>
      </w:r>
    </w:p>
    <w:p w14:paraId="42D5AF0F" w14:textId="77777777" w:rsidR="00D64FEA" w:rsidRDefault="00000000">
      <w:pPr>
        <w:pStyle w:val="af3"/>
      </w:pPr>
      <w:r>
        <w:rPr>
          <w:b/>
          <w:bCs/>
        </w:rPr>
        <w:t>答辩：</w:t>
      </w:r>
      <w:r>
        <w:t>考察方案设计、代码结构与问题回答。</w:t>
      </w:r>
    </w:p>
    <w:p w14:paraId="1AA9B7E8" w14:textId="77777777" w:rsidR="00D64FEA" w:rsidRDefault="00000000">
      <w:pPr>
        <w:pStyle w:val="af1"/>
      </w:pPr>
      <w:r>
        <w:t>七、比赛规则与注意事项</w:t>
      </w:r>
    </w:p>
    <w:p w14:paraId="7C00F081" w14:textId="77777777" w:rsidR="00D64FEA" w:rsidRDefault="00000000">
      <w:pPr>
        <w:pStyle w:val="af2"/>
      </w:pPr>
      <w:r>
        <w:rPr>
          <w:szCs w:val="25"/>
        </w:rPr>
        <w:t xml:space="preserve">7.1 </w:t>
      </w:r>
      <w:r>
        <w:rPr>
          <w:szCs w:val="25"/>
        </w:rPr>
        <w:t>比赛流程</w:t>
      </w:r>
    </w:p>
    <w:p w14:paraId="4B179207" w14:textId="77777777" w:rsidR="00D64FEA" w:rsidRDefault="00000000">
      <w:pPr>
        <w:pStyle w:val="af3"/>
      </w:pPr>
      <w:r>
        <w:rPr>
          <w:b/>
          <w:bCs/>
        </w:rPr>
        <w:t>发车演示：</w:t>
      </w:r>
      <w:r>
        <w:t>依次完成基础与发挥各项任务。</w:t>
      </w:r>
    </w:p>
    <w:p w14:paraId="6249F879" w14:textId="77777777" w:rsidR="00D64FEA" w:rsidRDefault="00000000">
      <w:pPr>
        <w:pStyle w:val="af3"/>
      </w:pPr>
      <w:r>
        <w:rPr>
          <w:b/>
          <w:bCs/>
        </w:rPr>
        <w:t>调试时间：</w:t>
      </w:r>
      <w:r>
        <w:t>每项任务开始前</w:t>
      </w:r>
      <w:r>
        <w:t xml:space="preserve"> 5 </w:t>
      </w:r>
      <w:r>
        <w:t>分钟，演示中不得改程序、人为干预。</w:t>
      </w:r>
    </w:p>
    <w:p w14:paraId="4ACE234E" w14:textId="77777777" w:rsidR="00D64FEA" w:rsidRDefault="00000000">
      <w:pPr>
        <w:pStyle w:val="af3"/>
      </w:pPr>
      <w:r>
        <w:rPr>
          <w:b/>
          <w:bCs/>
        </w:rPr>
        <w:t>答辩：</w:t>
      </w:r>
      <w:r>
        <w:t>全部完成后约</w:t>
      </w:r>
      <w:r>
        <w:t xml:space="preserve"> 10 </w:t>
      </w:r>
      <w:r>
        <w:t>分钟。</w:t>
      </w:r>
    </w:p>
    <w:p w14:paraId="612D5002" w14:textId="77777777" w:rsidR="00D64FEA" w:rsidRDefault="00000000">
      <w:pPr>
        <w:pStyle w:val="af2"/>
      </w:pPr>
      <w:r>
        <w:rPr>
          <w:szCs w:val="25"/>
        </w:rPr>
        <w:t xml:space="preserve">7.2 </w:t>
      </w:r>
      <w:r>
        <w:rPr>
          <w:szCs w:val="25"/>
        </w:rPr>
        <w:t>注意事项</w:t>
      </w:r>
    </w:p>
    <w:p w14:paraId="2263536A" w14:textId="77777777" w:rsidR="00D64FEA" w:rsidRDefault="00000000">
      <w:pPr>
        <w:pStyle w:val="af3"/>
      </w:pPr>
      <w:r>
        <w:rPr>
          <w:b/>
          <w:bCs/>
        </w:rPr>
        <w:t>安全：</w:t>
      </w:r>
      <w:r>
        <w:t>激光严禁对人眼直射。</w:t>
      </w:r>
    </w:p>
    <w:p w14:paraId="5783D88E" w14:textId="77777777" w:rsidR="00D64FEA" w:rsidRDefault="00000000">
      <w:pPr>
        <w:pStyle w:val="af3"/>
      </w:pPr>
      <w:r>
        <w:rPr>
          <w:b/>
          <w:bCs/>
        </w:rPr>
        <w:t>自主：</w:t>
      </w:r>
      <w:r>
        <w:t>调试外不得人工干预，违者该项计</w:t>
      </w:r>
      <w:r>
        <w:t xml:space="preserve"> 0 </w:t>
      </w:r>
      <w:r>
        <w:t>分。</w:t>
      </w:r>
    </w:p>
    <w:p w14:paraId="7817B1A0" w14:textId="77777777" w:rsidR="00D64FEA" w:rsidRDefault="00000000">
      <w:pPr>
        <w:pStyle w:val="af2"/>
      </w:pPr>
      <w:r>
        <w:rPr>
          <w:szCs w:val="25"/>
        </w:rPr>
        <w:t xml:space="preserve">7.3 </w:t>
      </w:r>
      <w:r>
        <w:rPr>
          <w:szCs w:val="25"/>
        </w:rPr>
        <w:t>违规处理</w:t>
      </w:r>
    </w:p>
    <w:p w14:paraId="4006327F" w14:textId="77777777" w:rsidR="00D64FEA" w:rsidRDefault="00000000">
      <w:pPr>
        <w:pStyle w:val="af3"/>
      </w:pPr>
      <w:r>
        <w:rPr>
          <w:b/>
          <w:bCs/>
        </w:rPr>
        <w:t>脱线</w:t>
      </w:r>
      <w:r>
        <w:t>超</w:t>
      </w:r>
      <w:r>
        <w:t xml:space="preserve"> 5 </w:t>
      </w:r>
      <w:proofErr w:type="gramStart"/>
      <w:r>
        <w:t>秒未恢复</w:t>
      </w:r>
      <w:proofErr w:type="gramEnd"/>
      <w:r>
        <w:t>，该次计失败。</w:t>
      </w:r>
    </w:p>
    <w:p w14:paraId="48CC1737" w14:textId="77777777" w:rsidR="00D64FEA" w:rsidRDefault="00000000">
      <w:pPr>
        <w:pStyle w:val="af3"/>
      </w:pPr>
      <w:r>
        <w:rPr>
          <w:b/>
          <w:bCs/>
        </w:rPr>
        <w:t>绘图超时</w:t>
      </w:r>
      <w:r>
        <w:t>（</w:t>
      </w:r>
      <w:r>
        <w:t>&gt;45s</w:t>
      </w:r>
      <w:r>
        <w:t>），按比例扣分。</w:t>
      </w:r>
    </w:p>
    <w:p w14:paraId="58A37418" w14:textId="77777777" w:rsidR="00D64FEA" w:rsidRDefault="00000000">
      <w:pPr>
        <w:pStyle w:val="af3"/>
      </w:pPr>
      <w:r>
        <w:rPr>
          <w:b/>
          <w:bCs/>
        </w:rPr>
        <w:t>人工干预</w:t>
      </w:r>
      <w:r>
        <w:t>，该任务直接计</w:t>
      </w:r>
      <w:r>
        <w:t xml:space="preserve"> 0 </w:t>
      </w:r>
      <w:r>
        <w:t>分。</w:t>
      </w:r>
    </w:p>
    <w:sectPr w:rsidR="00D64FEA">
      <w:headerReference w:type="even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879" w:right="1276" w:bottom="709" w:left="1276" w:header="340" w:footer="369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FD30C" w14:textId="77777777" w:rsidR="00E82C39" w:rsidRDefault="00E82C39">
      <w:pPr>
        <w:rPr>
          <w:rFonts w:hint="eastAsia"/>
        </w:rPr>
      </w:pPr>
      <w:r>
        <w:separator/>
      </w:r>
    </w:p>
  </w:endnote>
  <w:endnote w:type="continuationSeparator" w:id="0">
    <w:p w14:paraId="12738B4E" w14:textId="77777777" w:rsidR="00E82C39" w:rsidRDefault="00E82C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5C6DF" w14:textId="77777777" w:rsidR="00D64FEA" w:rsidRDefault="00D64FEA">
    <w:pPr>
      <w:pStyle w:val="a5"/>
      <w:jc w:val="left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283A2" w14:textId="77777777" w:rsidR="00D64FEA" w:rsidRDefault="00000000">
    <w:pPr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3C5439" wp14:editId="3777DF6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26450" w14:textId="77777777" w:rsidR="00D64FEA" w:rsidRDefault="00000000">
                          <w:pPr>
                            <w:pStyle w:val="a5"/>
                            <w:rPr>
                              <w:rFonts w:ascii="宋体" w:eastAsia="宋体" w:hAnsi="宋体" w:hint="eastAsia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D2D61C">
                    <w:pPr>
                      <w:pStyle w:val="9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3EDB2" w14:textId="77777777" w:rsidR="00D64FEA" w:rsidRDefault="00D64FEA">
    <w:pPr>
      <w:pStyle w:val="a5"/>
      <w:jc w:val="lef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717A0" w14:textId="77777777" w:rsidR="00E82C39" w:rsidRDefault="00E82C39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5EEC7CDC" w14:textId="77777777" w:rsidR="00E82C39" w:rsidRDefault="00E82C39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0656113"/>
    </w:sdtPr>
    <w:sdtContent>
      <w:p w14:paraId="18DEB6A1" w14:textId="77777777" w:rsidR="00D64FEA" w:rsidRDefault="00000000">
        <w:pPr>
          <w:framePr w:wrap="auto" w:vAnchor="text" w:hAnchor="margin" w:xAlign="center" w:y="1"/>
          <w:rPr>
            <w:rFonts w:hint="eastAsia"/>
          </w:rPr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310F4AA" w14:textId="77777777" w:rsidR="00D64FEA" w:rsidRDefault="00D64FEA">
    <w:pPr>
      <w:pStyle w:val="a6"/>
      <w:jc w:val="lef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124018"/>
    </w:sdtPr>
    <w:sdtContent>
      <w:p w14:paraId="45515F14" w14:textId="77777777" w:rsidR="00D64FEA" w:rsidRDefault="00000000">
        <w:pPr>
          <w:framePr w:wrap="auto" w:vAnchor="text" w:hAnchor="margin" w:xAlign="center" w:y="1"/>
          <w:rPr>
            <w:rFonts w:hint="eastAsia"/>
          </w:rPr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DB950B7" w14:textId="77777777" w:rsidR="00D64FEA" w:rsidRDefault="00D64FEA">
    <w:pPr>
      <w:pStyle w:val="a6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E343E4"/>
    <w:multiLevelType w:val="singleLevel"/>
    <w:tmpl w:val="E9E343E4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 w15:restartNumberingAfterBreak="0">
    <w:nsid w:val="1D265F8F"/>
    <w:multiLevelType w:val="singleLevel"/>
    <w:tmpl w:val="52DA0BB6"/>
    <w:name w:val="RecruitNotice1"/>
    <w:lvl w:ilvl="0">
      <w:start w:val="1"/>
      <w:numFmt w:val="decimal"/>
      <w:suff w:val="space"/>
      <w:lvlText w:val="（%1）"/>
      <w:lvlJc w:val="left"/>
      <w:pPr>
        <w:tabs>
          <w:tab w:val="num" w:pos="408"/>
        </w:tabs>
        <w:ind w:left="408" w:hanging="408"/>
      </w:pPr>
    </w:lvl>
  </w:abstractNum>
  <w:num w:numId="1" w16cid:durableId="1891845045">
    <w:abstractNumId w:val="0"/>
  </w:num>
  <w:num w:numId="2" w16cid:durableId="135843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FEA"/>
    <w:rsid w:val="004B7348"/>
    <w:rsid w:val="00D64FEA"/>
    <w:rsid w:val="00E82C39"/>
    <w:rsid w:val="00ED0F2D"/>
    <w:rsid w:val="1135270C"/>
    <w:rsid w:val="24A86B97"/>
    <w:rsid w:val="3F2B4343"/>
    <w:rsid w:val="73FC086F"/>
    <w:rsid w:val="7811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912C07"/>
  <w15:docId w15:val="{3B45FA56-3232-4E2A-86B1-3292A20B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</w:pPr>
    <w:rPr>
      <w:rFonts w:ascii="微软雅黑" w:eastAsia="微软雅黑" w:hAnsi="微软雅黑"/>
      <w:color w:val="333333"/>
      <w:sz w:val="21"/>
      <w:szCs w:val="24"/>
    </w:rPr>
  </w:style>
  <w:style w:type="paragraph" w:styleId="1">
    <w:name w:val="heading 1"/>
    <w:next w:val="a"/>
    <w:qFormat/>
    <w:pPr>
      <w:spacing w:before="320" w:after="180"/>
      <w:outlineLvl w:val="0"/>
    </w:pPr>
    <w:rPr>
      <w:rFonts w:ascii="微软雅黑" w:eastAsia="微软雅黑" w:hAnsi="微软雅黑"/>
      <w:b/>
      <w:bCs/>
      <w:color w:val="000000"/>
      <w:sz w:val="30"/>
      <w:szCs w:val="34"/>
    </w:rPr>
  </w:style>
  <w:style w:type="paragraph" w:styleId="2">
    <w:name w:val="heading 2"/>
    <w:next w:val="a"/>
    <w:qFormat/>
    <w:pPr>
      <w:spacing w:before="240" w:after="140"/>
      <w:outlineLvl w:val="1"/>
    </w:pPr>
    <w:rPr>
      <w:rFonts w:ascii="微软雅黑" w:eastAsia="微软雅黑" w:hAnsi="微软雅黑"/>
      <w:b/>
      <w:bCs/>
      <w:color w:val="000000"/>
      <w:sz w:val="24"/>
      <w:szCs w:val="28"/>
    </w:rPr>
  </w:style>
  <w:style w:type="paragraph" w:styleId="3">
    <w:name w:val="heading 3"/>
    <w:next w:val="a"/>
    <w:qFormat/>
    <w:pPr>
      <w:spacing w:before="180" w:after="100"/>
      <w:outlineLvl w:val="2"/>
    </w:pPr>
    <w:rPr>
      <w:rFonts w:ascii="Arial" w:eastAsia="微软雅黑" w:hAnsi="Arial"/>
      <w:b/>
      <w:bCs/>
      <w:color w:val="000000"/>
      <w:sz w:val="25"/>
      <w:szCs w:val="25"/>
    </w:rPr>
  </w:style>
  <w:style w:type="paragraph" w:styleId="4">
    <w:name w:val="heading 4"/>
    <w:next w:val="a"/>
    <w:qFormat/>
    <w:pPr>
      <w:outlineLvl w:val="3"/>
    </w:pPr>
    <w:rPr>
      <w:rFonts w:ascii="Arial" w:eastAsia="微软雅黑" w:hAnsi="Arial"/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rFonts w:ascii="Arial" w:eastAsia="微软雅黑" w:hAnsi="Arial"/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rFonts w:ascii="Arial" w:eastAsia="微软雅黑" w:hAnsi="Arial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rFonts w:ascii="Arial" w:eastAsia="微软雅黑" w:hAnsi="Arial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header"/>
    <w:basedOn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link w:val="a8"/>
    <w:uiPriority w:val="99"/>
    <w:semiHidden/>
    <w:unhideWhenUsed/>
    <w:rPr>
      <w:rFonts w:ascii="Arial" w:eastAsia="微软雅黑" w:hAnsi="Arial"/>
    </w:rPr>
  </w:style>
  <w:style w:type="paragraph" w:styleId="a9">
    <w:name w:val="Title"/>
    <w:qFormat/>
    <w:rPr>
      <w:rFonts w:ascii="微软雅黑" w:eastAsia="微软雅黑" w:hAnsi="微软雅黑"/>
      <w:sz w:val="40"/>
      <w:szCs w:val="56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character" w:styleId="ac">
    <w:name w:val="footnote reference"/>
    <w:uiPriority w:val="99"/>
    <w:semiHidden/>
    <w:unhideWhenUsed/>
    <w:rPr>
      <w:vertAlign w:val="superscript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paragraph" w:styleId="ad">
    <w:name w:val="List Paragraph"/>
    <w:qFormat/>
    <w:rPr>
      <w:rFonts w:ascii="Arial" w:eastAsia="微软雅黑" w:hAnsi="Arial"/>
      <w:sz w:val="24"/>
      <w:szCs w:val="24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ae">
    <w:name w:val="招新题正文"/>
    <w:qFormat/>
    <w:pPr>
      <w:spacing w:after="20" w:line="307" w:lineRule="auto"/>
      <w:ind w:firstLine="420"/>
    </w:pPr>
    <w:rPr>
      <w:color w:val="000000"/>
      <w:sz w:val="21"/>
      <w:szCs w:val="21"/>
    </w:rPr>
  </w:style>
  <w:style w:type="paragraph" w:customStyle="1" w:styleId="af">
    <w:name w:val="招新题标题"/>
    <w:basedOn w:val="ae"/>
    <w:next w:val="ae"/>
    <w:qFormat/>
    <w:pPr>
      <w:keepNext/>
      <w:spacing w:line="240" w:lineRule="auto"/>
      <w:ind w:firstLine="0"/>
      <w:jc w:val="center"/>
    </w:pPr>
    <w:rPr>
      <w:sz w:val="31"/>
      <w:szCs w:val="31"/>
    </w:rPr>
  </w:style>
  <w:style w:type="paragraph" w:customStyle="1" w:styleId="af0">
    <w:name w:val="招新题副标题"/>
    <w:basedOn w:val="ae"/>
    <w:next w:val="ae"/>
    <w:qFormat/>
    <w:pPr>
      <w:keepNext/>
      <w:spacing w:after="60" w:line="240" w:lineRule="auto"/>
      <w:ind w:firstLine="0"/>
      <w:jc w:val="center"/>
    </w:pPr>
    <w:rPr>
      <w:rFonts w:ascii="Calibri" w:eastAsia="黑体" w:hAnsi="Calibri" w:cs="Calibri"/>
      <w:b/>
      <w:bCs/>
      <w:sz w:val="23"/>
      <w:szCs w:val="23"/>
    </w:rPr>
  </w:style>
  <w:style w:type="paragraph" w:customStyle="1" w:styleId="af1">
    <w:name w:val="招新题一级标题"/>
    <w:basedOn w:val="ae"/>
    <w:next w:val="ae"/>
    <w:qFormat/>
    <w:pPr>
      <w:keepNext/>
      <w:keepLines/>
      <w:spacing w:before="180" w:after="40"/>
      <w:ind w:firstLine="0"/>
      <w:outlineLvl w:val="0"/>
    </w:pPr>
    <w:rPr>
      <w:rFonts w:ascii="Calibri" w:hAnsi="Calibri" w:cs="Calibri"/>
      <w:b/>
      <w:bCs/>
      <w:sz w:val="28"/>
      <w:szCs w:val="28"/>
    </w:rPr>
  </w:style>
  <w:style w:type="paragraph" w:customStyle="1" w:styleId="af2">
    <w:name w:val="招新题二级标题"/>
    <w:basedOn w:val="ae"/>
    <w:next w:val="ae"/>
    <w:qFormat/>
    <w:pPr>
      <w:keepNext/>
      <w:keepLines/>
      <w:spacing w:before="100"/>
      <w:ind w:firstLine="0"/>
      <w:outlineLvl w:val="1"/>
    </w:pPr>
    <w:rPr>
      <w:rFonts w:ascii="Calibri" w:hAnsi="Calibri" w:cs="Calibri"/>
      <w:b/>
      <w:bCs/>
      <w:sz w:val="25"/>
      <w:szCs w:val="26"/>
    </w:rPr>
  </w:style>
  <w:style w:type="paragraph" w:customStyle="1" w:styleId="af3">
    <w:name w:val="招新题列表"/>
    <w:basedOn w:val="ae"/>
    <w:qFormat/>
    <w:pPr>
      <w:spacing w:after="24" w:line="293" w:lineRule="auto"/>
      <w:ind w:left="408" w:hanging="408"/>
    </w:pPr>
  </w:style>
  <w:style w:type="paragraph" w:customStyle="1" w:styleId="af4">
    <w:name w:val="招新题图题"/>
    <w:basedOn w:val="ae"/>
    <w:next w:val="ae"/>
    <w:qFormat/>
    <w:pPr>
      <w:spacing w:after="40" w:line="240" w:lineRule="auto"/>
      <w:ind w:firstLine="0"/>
      <w:jc w:val="center"/>
    </w:pPr>
    <w:rPr>
      <w:sz w:val="18"/>
      <w:szCs w:val="18"/>
    </w:rPr>
  </w:style>
  <w:style w:type="paragraph" w:customStyle="1" w:styleId="af5">
    <w:name w:val="招新题公式"/>
    <w:basedOn w:val="ae"/>
    <w:qFormat/>
    <w:pPr>
      <w:keepLines/>
      <w:spacing w:before="40" w:after="40" w:line="240" w:lineRule="auto"/>
      <w:ind w:firstLine="0"/>
      <w:jc w:val="center"/>
    </w:pPr>
    <w:rPr>
      <w:rFonts w:ascii="Cambria Math" w:hAnsi="Cambria Math" w:cs="Cambria Math"/>
      <w:sz w:val="24"/>
      <w:szCs w:val="24"/>
    </w:rPr>
  </w:style>
  <w:style w:type="paragraph" w:customStyle="1" w:styleId="af6">
    <w:name w:val="招新题插图"/>
    <w:basedOn w:val="ae"/>
    <w:qFormat/>
    <w:pPr>
      <w:keepNext/>
      <w:spacing w:before="80" w:after="40" w:line="240" w:lineRule="auto"/>
      <w:ind w:firstLine="0"/>
      <w:jc w:val="center"/>
    </w:pPr>
  </w:style>
  <w:style w:type="paragraph" w:customStyle="1" w:styleId="af7">
    <w:name w:val="招新题表格正文"/>
    <w:basedOn w:val="ae"/>
    <w:qFormat/>
    <w:pPr>
      <w:spacing w:after="0" w:line="269" w:lineRule="auto"/>
      <w:ind w:firstLine="0"/>
    </w:pPr>
    <w:rPr>
      <w:sz w:val="20"/>
      <w:szCs w:val="20"/>
    </w:rPr>
  </w:style>
  <w:style w:type="paragraph" w:customStyle="1" w:styleId="af8">
    <w:name w:val="招新题表格居中"/>
    <w:basedOn w:val="af7"/>
    <w:qFormat/>
    <w:pPr>
      <w:jc w:val="center"/>
    </w:pPr>
  </w:style>
  <w:style w:type="paragraph" w:customStyle="1" w:styleId="af9">
    <w:name w:val="招新题表头"/>
    <w:basedOn w:val="af8"/>
    <w:qFormat/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26470</dc:creator>
  <cp:lastModifiedBy>旭 郑</cp:lastModifiedBy>
  <cp:revision>2</cp:revision>
  <dcterms:created xsi:type="dcterms:W3CDTF">2026-08-18T20:56:00Z</dcterms:created>
  <dcterms:modified xsi:type="dcterms:W3CDTF">2026-08-27T07:38:00Z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eyJoZGlkIjoiNjQ4Yjk5N2E1ZTk0Njc0NjVhMTM0YjczMDhkZTBlNWIiLCJ1c2VySWQiOiIxNjU5Nzk1NDczIn0=</vt:lpwstr>
  </property>
  <property fmtid="{D5CDD505-2E9C-101B-9397-08002B2CF9AE}" pid="3" name="KSOProductBuildVer">
    <vt:lpwstr>2052-12.1.0.28043</vt:lpwstr>
  </property>
  <property fmtid="{D5CDD505-2E9C-101B-9397-08002B2CF9AE}" pid="4" name="ICV">
    <vt:lpwstr>CA1AE841D3ED43C6A2EE6735DEEED520_12</vt:lpwstr>
  </property>
</Properties>
</file>